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F4BC6" w14:textId="5CC077BE" w:rsidR="00FD4919" w:rsidRPr="00857BB3" w:rsidRDefault="00A926EF" w:rsidP="0015155B">
      <w:pPr>
        <w:jc w:val="center"/>
        <w:rPr>
          <w:rFonts w:ascii="微軟正黑體" w:eastAsia="微軟正黑體" w:hAnsi="微軟正黑體"/>
          <w:color w:val="000000" w:themeColor="text1"/>
          <w:spacing w:val="2"/>
          <w:sz w:val="28"/>
          <w:szCs w:val="28"/>
        </w:rPr>
      </w:pPr>
      <w:r w:rsidRPr="00857BB3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招生簡章:</w:t>
      </w:r>
      <w:r w:rsidR="00C6693C" w:rsidRPr="00857BB3">
        <w:rPr>
          <w:rFonts w:ascii="微軟正黑體" w:eastAsia="微軟正黑體" w:hAnsi="微軟正黑體" w:hint="eastAsia"/>
          <w:bCs/>
          <w:color w:val="000000" w:themeColor="text1"/>
          <w:spacing w:val="2"/>
          <w:sz w:val="28"/>
          <w:szCs w:val="28"/>
          <w:u w:val="single"/>
        </w:rPr>
        <w:t xml:space="preserve"> </w:t>
      </w:r>
      <w:r w:rsidR="0021647A" w:rsidRPr="0021647A">
        <w:rPr>
          <w:rFonts w:ascii="微軟正黑體" w:eastAsia="微軟正黑體" w:hAnsi="微軟正黑體" w:hint="eastAsia"/>
          <w:bCs/>
          <w:color w:val="FF0000"/>
          <w:spacing w:val="2"/>
          <w:sz w:val="28"/>
          <w:szCs w:val="28"/>
          <w:u w:val="single"/>
        </w:rPr>
        <w:t>113年 半導體國際連結</w:t>
      </w:r>
      <w:proofErr w:type="gramStart"/>
      <w:r w:rsidR="0021647A" w:rsidRPr="0021647A">
        <w:rPr>
          <w:rFonts w:ascii="微軟正黑體" w:eastAsia="微軟正黑體" w:hAnsi="微軟正黑體" w:hint="eastAsia"/>
          <w:bCs/>
          <w:color w:val="FF0000"/>
          <w:spacing w:val="2"/>
          <w:sz w:val="28"/>
          <w:szCs w:val="28"/>
          <w:u w:val="single"/>
        </w:rPr>
        <w:t>創新賦能計畫</w:t>
      </w:r>
      <w:proofErr w:type="gramEnd"/>
    </w:p>
    <w:tbl>
      <w:tblPr>
        <w:tblW w:w="10207" w:type="dxa"/>
        <w:tblInd w:w="-329" w:type="dxa"/>
        <w:tblBorders>
          <w:top w:val="thinThickSmallGap" w:sz="24" w:space="0" w:color="333333"/>
          <w:left w:val="thinThickSmallGap" w:sz="24" w:space="0" w:color="333333"/>
          <w:bottom w:val="thinThickSmallGap" w:sz="24" w:space="0" w:color="333333"/>
          <w:right w:val="thinThickSmallGap" w:sz="24" w:space="0" w:color="333333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567067" w:rsidRPr="00857BB3" w14:paraId="0C310171" w14:textId="77777777" w:rsidTr="004E451F">
        <w:trPr>
          <w:trHeight w:val="1468"/>
        </w:trPr>
        <w:tc>
          <w:tcPr>
            <w:tcW w:w="1277" w:type="dxa"/>
            <w:vAlign w:val="center"/>
          </w:tcPr>
          <w:p w14:paraId="658ABFAC" w14:textId="77777777" w:rsidR="00FD4919" w:rsidRPr="00857BB3" w:rsidRDefault="00FD4919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單位名稱</w:t>
            </w:r>
          </w:p>
        </w:tc>
        <w:tc>
          <w:tcPr>
            <w:tcW w:w="8930" w:type="dxa"/>
          </w:tcPr>
          <w:p w14:paraId="19814E90" w14:textId="10B34779" w:rsidR="001B7309" w:rsidRPr="00857BB3" w:rsidRDefault="001B7309" w:rsidP="001B7309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主 辦 單 位：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fldChar w:fldCharType="begin"/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instrText xml:space="preserve"> SKIPIF 1 &lt; 0       </w:instrTex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fldChar w:fldCharType="separate"/>
            </w:r>
            <w:r w:rsidRPr="00857BB3">
              <w:rPr>
                <w:rFonts w:ascii="微軟正黑體" w:eastAsia="微軟正黑體" w:hAnsi="微軟正黑體"/>
                <w:noProof/>
                <w:color w:val="000000" w:themeColor="text1"/>
              </w:rPr>
              <w:drawing>
                <wp:inline distT="0" distB="0" distL="0" distR="0" wp14:anchorId="4F86F41D" wp14:editId="3D44BA7E">
                  <wp:extent cx="942975" cy="304800"/>
                  <wp:effectExtent l="0" t="0" r="9525" b="0"/>
                  <wp:docPr id="844377266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fldChar w:fldCharType="end"/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經濟部產業發展署</w:t>
            </w:r>
          </w:p>
          <w:p w14:paraId="10AF9C11" w14:textId="523507B0" w:rsidR="001B7309" w:rsidRPr="00857BB3" w:rsidRDefault="001B7309" w:rsidP="001B7309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承 辦 單 位：</w:t>
            </w:r>
            <w:r w:rsidRPr="00857BB3">
              <w:rPr>
                <w:rFonts w:ascii="微軟正黑體" w:eastAsia="微軟正黑體" w:hAnsi="微軟正黑體"/>
                <w:noProof/>
                <w:color w:val="000000" w:themeColor="text1"/>
              </w:rPr>
              <w:drawing>
                <wp:inline distT="0" distB="0" distL="0" distR="0" wp14:anchorId="074FD0AF" wp14:editId="42BC7082">
                  <wp:extent cx="304800" cy="238125"/>
                  <wp:effectExtent l="0" t="0" r="0" b="9525"/>
                  <wp:docPr id="1032676884" name="圖片 2" descr="1104_507641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1104_5076416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財團法人資訊工業策進會</w:t>
            </w:r>
          </w:p>
          <w:p w14:paraId="45B6ADA9" w14:textId="382BBD33" w:rsidR="00FD4919" w:rsidRPr="00857BB3" w:rsidRDefault="001B7309" w:rsidP="001B7309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執 行 單 位：</w:t>
            </w:r>
            <w:r w:rsidRPr="00857BB3">
              <w:rPr>
                <w:rFonts w:ascii="微軟正黑體" w:eastAsia="微軟正黑體" w:hAnsi="微軟正黑體"/>
                <w:noProof/>
                <w:color w:val="000000" w:themeColor="text1"/>
              </w:rPr>
              <w:drawing>
                <wp:inline distT="0" distB="0" distL="0" distR="0" wp14:anchorId="1C057C61" wp14:editId="447E3107">
                  <wp:extent cx="390525" cy="304800"/>
                  <wp:effectExtent l="0" t="0" r="9525" b="0"/>
                  <wp:docPr id="1020001856" name="圖片 1" descr="Agiteklogo_去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Agiteklogo_去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亞卓國際顧問股份有限公司</w:t>
            </w:r>
          </w:p>
        </w:tc>
      </w:tr>
      <w:tr w:rsidR="00567067" w:rsidRPr="00857BB3" w14:paraId="00612DCD" w14:textId="77777777" w:rsidTr="004E451F">
        <w:trPr>
          <w:trHeight w:val="481"/>
        </w:trPr>
        <w:tc>
          <w:tcPr>
            <w:tcW w:w="1277" w:type="dxa"/>
            <w:vAlign w:val="center"/>
          </w:tcPr>
          <w:p w14:paraId="4F1105BF" w14:textId="77777777" w:rsidR="00FD4919" w:rsidRPr="00857BB3" w:rsidRDefault="00FD4919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課程名稱</w:t>
            </w:r>
          </w:p>
        </w:tc>
        <w:tc>
          <w:tcPr>
            <w:tcW w:w="8930" w:type="dxa"/>
          </w:tcPr>
          <w:p w14:paraId="5B1644FB" w14:textId="55E736D1" w:rsidR="00E03C41" w:rsidRPr="00857BB3" w:rsidRDefault="0041561C" w:rsidP="0015155B">
            <w:pPr>
              <w:pStyle w:val="Web"/>
              <w:spacing w:line="276" w:lineRule="auto"/>
              <w:rPr>
                <w:rFonts w:ascii="微軟正黑體" w:eastAsia="微軟正黑體" w:hAnsi="微軟正黑體" w:cs="Arial"/>
                <w:noProof/>
                <w:color w:val="0000FF"/>
              </w:rPr>
            </w:pPr>
            <w:r w:rsidRPr="0041561C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IC成熟/先進製程介紹(基礎)</w:t>
            </w:r>
            <w:r w:rsidR="00221359" w:rsidRPr="00857BB3">
              <w:rPr>
                <w:rFonts w:ascii="微軟正黑體" w:eastAsia="微軟正黑體" w:hAnsi="微軟正黑體"/>
                <w:b/>
                <w:color w:val="0000FF"/>
              </w:rPr>
              <w:t xml:space="preserve"> </w:t>
            </w:r>
            <w:r w:rsidR="00221359" w:rsidRPr="00857BB3">
              <w:rPr>
                <w:rFonts w:ascii="微軟正黑體" w:eastAsia="微軟正黑體" w:hAnsi="微軟正黑體" w:hint="eastAsia"/>
                <w:bCs/>
                <w:color w:val="0000FF"/>
              </w:rPr>
              <w:t>短期主題研習</w:t>
            </w:r>
          </w:p>
        </w:tc>
      </w:tr>
      <w:tr w:rsidR="00567067" w:rsidRPr="00857BB3" w14:paraId="2917F3C6" w14:textId="77777777" w:rsidTr="004E451F">
        <w:trPr>
          <w:trHeight w:val="817"/>
        </w:trPr>
        <w:tc>
          <w:tcPr>
            <w:tcW w:w="1277" w:type="dxa"/>
            <w:vAlign w:val="center"/>
          </w:tcPr>
          <w:p w14:paraId="65AE4A93" w14:textId="77777777" w:rsidR="00857BB3" w:rsidRPr="00857BB3" w:rsidRDefault="008E6A5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上課時間</w:t>
            </w:r>
          </w:p>
          <w:p w14:paraId="731EE06A" w14:textId="52280E02" w:rsidR="008E6A5B" w:rsidRPr="00857BB3" w:rsidRDefault="008E6A5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上課地點</w:t>
            </w:r>
          </w:p>
        </w:tc>
        <w:tc>
          <w:tcPr>
            <w:tcW w:w="8930" w:type="dxa"/>
            <w:vAlign w:val="center"/>
          </w:tcPr>
          <w:p w14:paraId="5AF7D447" w14:textId="7DF21076" w:rsidR="008073E9" w:rsidRPr="00D80371" w:rsidRDefault="00D37645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D80371">
              <w:rPr>
                <w:rFonts w:ascii="微軟正黑體" w:eastAsia="微軟正黑體" w:hAnsi="微軟正黑體" w:hint="eastAsia"/>
              </w:rPr>
              <w:t>202</w:t>
            </w:r>
            <w:r w:rsidR="00750576" w:rsidRPr="00D80371">
              <w:rPr>
                <w:rFonts w:ascii="微軟正黑體" w:eastAsia="微軟正黑體" w:hAnsi="微軟正黑體"/>
              </w:rPr>
              <w:t>4</w:t>
            </w:r>
            <w:r w:rsidRPr="00D80371">
              <w:rPr>
                <w:rFonts w:ascii="微軟正黑體" w:eastAsia="微軟正黑體" w:hAnsi="微軟正黑體" w:hint="eastAsia"/>
              </w:rPr>
              <w:t>/</w:t>
            </w:r>
            <w:r w:rsidR="008F6440" w:rsidRPr="00D80371">
              <w:rPr>
                <w:rFonts w:ascii="微軟正黑體" w:eastAsia="微軟正黑體" w:hAnsi="微軟正黑體" w:hint="eastAsia"/>
              </w:rPr>
              <w:t>6</w:t>
            </w:r>
            <w:r w:rsidR="00750576" w:rsidRPr="00D80371">
              <w:rPr>
                <w:rFonts w:ascii="微軟正黑體" w:eastAsia="微軟正黑體" w:hAnsi="微軟正黑體" w:hint="eastAsia"/>
              </w:rPr>
              <w:t>/1</w:t>
            </w:r>
            <w:r w:rsidR="008F6440" w:rsidRPr="00D80371">
              <w:rPr>
                <w:rFonts w:ascii="微軟正黑體" w:eastAsia="微軟正黑體" w:hAnsi="微軟正黑體" w:hint="eastAsia"/>
              </w:rPr>
              <w:t>9</w:t>
            </w:r>
            <w:r w:rsidR="00750576" w:rsidRPr="00D80371">
              <w:rPr>
                <w:rFonts w:ascii="微軟正黑體" w:eastAsia="微軟正黑體" w:hAnsi="微軟正黑體" w:hint="eastAsia"/>
              </w:rPr>
              <w:t xml:space="preserve"> (</w:t>
            </w:r>
            <w:r w:rsidR="00221359" w:rsidRPr="00D80371">
              <w:rPr>
                <w:rFonts w:ascii="微軟正黑體" w:eastAsia="微軟正黑體" w:hAnsi="微軟正黑體" w:hint="eastAsia"/>
              </w:rPr>
              <w:t>週</w:t>
            </w:r>
            <w:r w:rsidR="008F6440" w:rsidRPr="00D80371">
              <w:rPr>
                <w:rFonts w:ascii="微軟正黑體" w:eastAsia="微軟正黑體" w:hAnsi="微軟正黑體" w:hint="eastAsia"/>
              </w:rPr>
              <w:t>三</w:t>
            </w:r>
            <w:r w:rsidR="00750576" w:rsidRPr="00D80371">
              <w:rPr>
                <w:rFonts w:ascii="微軟正黑體" w:eastAsia="微軟正黑體" w:hAnsi="微軟正黑體" w:hint="eastAsia"/>
              </w:rPr>
              <w:t xml:space="preserve"> 9:00-18:00，共8小時</w:t>
            </w:r>
            <w:r w:rsidR="00E623C5" w:rsidRPr="00D80371">
              <w:rPr>
                <w:rFonts w:ascii="微軟正黑體" w:eastAsia="微軟正黑體" w:hAnsi="微軟正黑體" w:hint="eastAsia"/>
              </w:rPr>
              <w:t>)</w:t>
            </w:r>
          </w:p>
          <w:p w14:paraId="0D9F088E" w14:textId="466F81DB" w:rsidR="004D3B4D" w:rsidRPr="00857BB3" w:rsidRDefault="00F44198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學會</w:t>
            </w:r>
            <w:r w:rsidR="008F6440" w:rsidRPr="00D80371">
              <w:rPr>
                <w:rFonts w:ascii="微軟正黑體" w:eastAsia="微軟正黑體" w:hAnsi="微軟正黑體" w:hint="eastAsia"/>
              </w:rPr>
              <w:t>訓練教室</w:t>
            </w:r>
            <w:r w:rsidR="000E31EC" w:rsidRPr="00D80371">
              <w:rPr>
                <w:rFonts w:ascii="微軟正黑體" w:eastAsia="微軟正黑體" w:hAnsi="微軟正黑體" w:hint="eastAsia"/>
              </w:rPr>
              <w:t xml:space="preserve"> (地址:新竹市</w:t>
            </w:r>
            <w:r w:rsidR="008F6440" w:rsidRPr="00D80371">
              <w:rPr>
                <w:rFonts w:ascii="微軟正黑體" w:eastAsia="微軟正黑體" w:hAnsi="微軟正黑體" w:hint="eastAsia"/>
              </w:rPr>
              <w:t>東區光復路二段352號6樓</w:t>
            </w:r>
            <w:r w:rsidR="000E31EC" w:rsidRPr="00D80371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67067" w:rsidRPr="00857BB3" w14:paraId="5324E8E0" w14:textId="77777777" w:rsidTr="004E451F">
        <w:trPr>
          <w:trHeight w:val="5805"/>
        </w:trPr>
        <w:tc>
          <w:tcPr>
            <w:tcW w:w="1277" w:type="dxa"/>
            <w:vAlign w:val="center"/>
          </w:tcPr>
          <w:p w14:paraId="16EFC8A7" w14:textId="77777777" w:rsidR="00FD4919" w:rsidRPr="00857BB3" w:rsidRDefault="00202629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課程內容</w:t>
            </w:r>
          </w:p>
        </w:tc>
        <w:tc>
          <w:tcPr>
            <w:tcW w:w="8930" w:type="dxa"/>
          </w:tcPr>
          <w:p w14:paraId="6F6DDC65" w14:textId="77777777" w:rsidR="0041397D" w:rsidRDefault="00E623C5" w:rsidP="003B5EF4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課程說明:</w:t>
            </w:r>
            <w:r w:rsidR="00672EA8"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14:paraId="6232FAE1" w14:textId="6ED52DF0" w:rsidR="003B5EF4" w:rsidRPr="00857BB3" w:rsidRDefault="003B5EF4" w:rsidP="003B5EF4">
            <w:pPr>
              <w:snapToGrid w:val="0"/>
              <w:rPr>
                <w:rFonts w:ascii="微軟正黑體" w:eastAsia="微軟正黑體" w:hAnsi="微軟正黑體"/>
              </w:rPr>
            </w:pPr>
            <w:r w:rsidRPr="00857BB3">
              <w:rPr>
                <w:rFonts w:ascii="微軟正黑體" w:eastAsia="微軟正黑體" w:hAnsi="微軟正黑體" w:hint="eastAsia"/>
              </w:rPr>
              <w:t>2022年11月30日 Open AI 發表ChatGPT,不到一周突破百萬用戶;NVIDIA股價五年漲1400% AI商機爆炸性成長,吸引全球投資者目光,積極投入產品研發。台灣智慧電子產業在此AI人工智慧產業鏈地位,始終扮演</w:t>
            </w:r>
            <w:proofErr w:type="gramStart"/>
            <w:r w:rsidRPr="00857BB3"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 w:rsidRPr="00857BB3">
              <w:rPr>
                <w:rFonts w:ascii="微軟正黑體" w:eastAsia="微軟正黑體" w:hAnsi="微軟正黑體" w:hint="eastAsia"/>
              </w:rPr>
              <w:t>關鍵角色。因為我們具備全球最先進IC產業,從IC設計,製造,封裝,到全球功能最強大伺服器製造商,顯示政府卓越領導廠商進入全世界</w:t>
            </w:r>
            <w:proofErr w:type="gramStart"/>
            <w:r w:rsidRPr="00857BB3"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 w:rsidRPr="00857BB3">
              <w:rPr>
                <w:rFonts w:ascii="微軟正黑體" w:eastAsia="微軟正黑體" w:hAnsi="微軟正黑體" w:hint="eastAsia"/>
              </w:rPr>
              <w:t>頂端科技領域。台灣必須不斷投資於尖端技術才能持續國家競爭優勢。其中,人才培育更是重中之重。基於為社會培育人才,本課程規劃了以下重點內容:</w:t>
            </w:r>
          </w:p>
          <w:p w14:paraId="58CF83F2" w14:textId="373ACB57" w:rsidR="003B5EF4" w:rsidRPr="00857BB3" w:rsidRDefault="003B5EF4" w:rsidP="003B5EF4">
            <w:pPr>
              <w:snapToGrid w:val="0"/>
              <w:rPr>
                <w:rFonts w:ascii="微軟正黑體" w:eastAsia="微軟正黑體" w:hAnsi="微軟正黑體"/>
              </w:rPr>
            </w:pPr>
            <w:r w:rsidRPr="00857BB3">
              <w:rPr>
                <w:rFonts w:ascii="微軟正黑體" w:eastAsia="微軟正黑體" w:hAnsi="微軟正黑體" w:hint="eastAsia"/>
              </w:rPr>
              <w:t>1.</w:t>
            </w:r>
            <w:r w:rsidR="0041397D">
              <w:rPr>
                <w:rFonts w:ascii="微軟正黑體" w:eastAsia="微軟正黑體" w:hAnsi="微軟正黑體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</w:rPr>
              <w:t>IC先進製程</w:t>
            </w:r>
            <w:proofErr w:type="spellStart"/>
            <w:r w:rsidRPr="00857BB3">
              <w:rPr>
                <w:rFonts w:ascii="微軟正黑體" w:eastAsia="微軟正黑體" w:hAnsi="微軟正黑體" w:hint="eastAsia"/>
              </w:rPr>
              <w:t>FinFet</w:t>
            </w:r>
            <w:proofErr w:type="spellEnd"/>
            <w:r w:rsidRPr="00857BB3">
              <w:rPr>
                <w:rFonts w:ascii="微軟正黑體" w:eastAsia="微軟正黑體" w:hAnsi="微軟正黑體" w:hint="eastAsia"/>
              </w:rPr>
              <w:t>, GAA/ 封裝課程訓練,帶領學員了解GPU/NPU 製造原理與方法。</w:t>
            </w:r>
          </w:p>
          <w:p w14:paraId="6B800482" w14:textId="03E9C77C" w:rsidR="00E44E63" w:rsidRDefault="003B5EF4" w:rsidP="003B5EF4">
            <w:pPr>
              <w:snapToGrid w:val="0"/>
              <w:rPr>
                <w:rFonts w:ascii="微軟正黑體" w:eastAsia="微軟正黑體" w:hAnsi="微軟正黑體"/>
              </w:rPr>
            </w:pPr>
            <w:r w:rsidRPr="00857BB3">
              <w:rPr>
                <w:rFonts w:ascii="微軟正黑體" w:eastAsia="微軟正黑體" w:hAnsi="微軟正黑體" w:hint="eastAsia"/>
              </w:rPr>
              <w:t>2.</w:t>
            </w:r>
            <w:r w:rsidR="0041397D">
              <w:rPr>
                <w:rFonts w:ascii="微軟正黑體" w:eastAsia="微軟正黑體" w:hAnsi="微軟正黑體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</w:rPr>
              <w:t>AI 伺服器功能強大,必須兼顧節能環保, 規劃IC成熟製程/ 封裝/ 功率元件等</w:t>
            </w:r>
          </w:p>
          <w:p w14:paraId="29F75682" w14:textId="77777777" w:rsidR="00E44E63" w:rsidRDefault="00E44E63" w:rsidP="003B5EF4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C05BE92" w14:textId="3A9681B1" w:rsidR="003B5EF4" w:rsidRPr="00857BB3" w:rsidRDefault="003B5EF4" w:rsidP="003B5EF4">
            <w:pPr>
              <w:snapToGrid w:val="0"/>
              <w:rPr>
                <w:rFonts w:ascii="微軟正黑體" w:eastAsia="微軟正黑體" w:hAnsi="微軟正黑體"/>
              </w:rPr>
            </w:pPr>
            <w:r w:rsidRPr="00857BB3">
              <w:rPr>
                <w:rFonts w:ascii="微軟正黑體" w:eastAsia="微軟正黑體" w:hAnsi="微軟正黑體" w:hint="eastAsia"/>
              </w:rPr>
              <w:t>課程訓練帶領學員了解電源管理 PMIC/ 微機電元件 MEMS</w:t>
            </w:r>
            <w:proofErr w:type="gramStart"/>
            <w:r w:rsidRPr="00857BB3">
              <w:rPr>
                <w:rFonts w:ascii="微軟正黑體" w:eastAsia="微軟正黑體" w:hAnsi="微軟正黑體" w:hint="eastAsia"/>
              </w:rPr>
              <w:t>在綠能電子</w:t>
            </w:r>
            <w:proofErr w:type="gramEnd"/>
            <w:r w:rsidRPr="00857BB3">
              <w:rPr>
                <w:rFonts w:ascii="微軟正黑體" w:eastAsia="微軟正黑體" w:hAnsi="微軟正黑體" w:hint="eastAsia"/>
              </w:rPr>
              <w:t>應用。</w:t>
            </w:r>
          </w:p>
          <w:p w14:paraId="2BC92516" w14:textId="09FC2FE3" w:rsidR="003B5EF4" w:rsidRPr="00857BB3" w:rsidRDefault="003B5EF4" w:rsidP="003B5EF4">
            <w:pPr>
              <w:snapToGrid w:val="0"/>
              <w:rPr>
                <w:rFonts w:ascii="微軟正黑體" w:eastAsia="微軟正黑體" w:hAnsi="微軟正黑體"/>
              </w:rPr>
            </w:pPr>
            <w:r w:rsidRPr="00857BB3">
              <w:rPr>
                <w:rFonts w:ascii="微軟正黑體" w:eastAsia="微軟正黑體" w:hAnsi="微軟正黑體" w:hint="eastAsia"/>
              </w:rPr>
              <w:t>課程規劃技術應用為主,理論為輔。IC製程分基礎班與進階班,旨在</w:t>
            </w:r>
            <w:proofErr w:type="gramStart"/>
            <w:r w:rsidRPr="00857BB3">
              <w:rPr>
                <w:rFonts w:ascii="微軟正黑體" w:eastAsia="微軟正黑體" w:hAnsi="微軟正黑體" w:hint="eastAsia"/>
              </w:rPr>
              <w:t>因才施教</w:t>
            </w:r>
            <w:proofErr w:type="gramEnd"/>
            <w:r w:rsidRPr="00857BB3">
              <w:rPr>
                <w:rFonts w:ascii="微軟正黑體" w:eastAsia="微軟正黑體" w:hAnsi="微軟正黑體" w:hint="eastAsia"/>
              </w:rPr>
              <w:t>,培育社會各階層廣大需求學習半導體知識學員,基礎理論與尖端應用兼備。</w:t>
            </w:r>
          </w:p>
          <w:p w14:paraId="437480F5" w14:textId="51A4BC9A" w:rsidR="00672EA8" w:rsidRDefault="003B5EF4" w:rsidP="003B5EF4">
            <w:pPr>
              <w:pStyle w:val="af"/>
              <w:snapToGrid w:val="0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sz w:val="24"/>
                <w:szCs w:val="24"/>
              </w:rPr>
              <w:t>工欲善其事, 必先利其器。本課程就在傳道,授業,解惑道路上,為國培育優秀人才。</w:t>
            </w:r>
          </w:p>
          <w:p w14:paraId="09A163CE" w14:textId="77777777" w:rsidR="00486952" w:rsidRDefault="00486952" w:rsidP="003B5EF4">
            <w:pPr>
              <w:pStyle w:val="af"/>
              <w:snapToGrid w:val="0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F503450" w14:textId="77777777" w:rsidR="003F7D78" w:rsidRDefault="003F7D78" w:rsidP="003F7D78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3F7D78">
              <w:rPr>
                <w:rFonts w:ascii="微軟正黑體" w:eastAsia="微軟正黑體" w:hAnsi="微軟正黑體" w:hint="eastAsia"/>
              </w:rPr>
              <w:t xml:space="preserve">招生對象: </w:t>
            </w:r>
          </w:p>
          <w:p w14:paraId="032021BF" w14:textId="77777777" w:rsidR="003F7D78" w:rsidRDefault="003F7D78" w:rsidP="003F7D78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3F7D78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3F7D78">
              <w:rPr>
                <w:rFonts w:ascii="微軟正黑體" w:eastAsia="微軟正黑體" w:hAnsi="微軟正黑體" w:hint="eastAsia"/>
              </w:rPr>
              <w:t>新進入半導體製程、品保或維護工程師，欲了解IC 成熟/先進製程知識與技術演進，並思有全面系統性了解前後製程關聯，以迅速解決問題者。</w:t>
            </w:r>
          </w:p>
          <w:p w14:paraId="5AD66143" w14:textId="6A420E01" w:rsidR="003F7D78" w:rsidRPr="003F7D78" w:rsidRDefault="003F7D78" w:rsidP="003F7D78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3F7D78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3F7D78">
              <w:rPr>
                <w:rFonts w:ascii="微軟正黑體" w:eastAsia="微軟正黑體" w:hAnsi="微軟正黑體" w:hint="eastAsia"/>
              </w:rPr>
              <w:t>欲進入半導體電子產業之理工科系之應屆畢業學生。大專</w:t>
            </w:r>
            <w:proofErr w:type="gramStart"/>
            <w:r w:rsidRPr="003F7D78">
              <w:rPr>
                <w:rFonts w:ascii="微軟正黑體" w:eastAsia="微軟正黑體" w:hAnsi="微軟正黑體" w:hint="eastAsia"/>
              </w:rPr>
              <w:t>以上理</w:t>
            </w:r>
            <w:proofErr w:type="gramEnd"/>
            <w:r w:rsidRPr="003F7D78">
              <w:rPr>
                <w:rFonts w:ascii="微軟正黑體" w:eastAsia="微軟正黑體" w:hAnsi="微軟正黑體" w:hint="eastAsia"/>
              </w:rPr>
              <w:t>工背景之從業人員欲培養第二專長，為就業或轉職厚植實力，有志於向半導體封測產業發展者。</w:t>
            </w:r>
          </w:p>
          <w:p w14:paraId="1726B300" w14:textId="2FEAA0D7" w:rsidR="003F7D78" w:rsidRDefault="003F7D78" w:rsidP="003F7D78">
            <w:pPr>
              <w:pStyle w:val="af"/>
              <w:snapToGrid w:val="0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F7D78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半導體製造業產業鏈中IC 成熟/先進製程上下游行業公司之主管、產品研發、外包、工程、行銷、品管人員、專案管理人員等欲了解封裝技術與製程問題，能與本身行業相互配合以防止問題、解決問題，共創雙贏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14:paraId="62C6FE93" w14:textId="77777777" w:rsidR="003F7D78" w:rsidRPr="003F7D78" w:rsidRDefault="003F7D78" w:rsidP="003F7D78">
            <w:pPr>
              <w:pStyle w:val="af"/>
              <w:snapToGrid w:val="0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4707BF5" w14:textId="1727D760" w:rsidR="0015155B" w:rsidRPr="00857BB3" w:rsidRDefault="00E623C5" w:rsidP="00857BB3">
            <w:pPr>
              <w:pStyle w:val="af"/>
              <w:snapToGrid w:val="0"/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課程大綱 : 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5209"/>
            </w:tblGrid>
            <w:tr w:rsidR="00857BB3" w14:paraId="2546B584" w14:textId="77777777" w:rsidTr="00486952">
              <w:trPr>
                <w:jc w:val="center"/>
              </w:trPr>
              <w:tc>
                <w:tcPr>
                  <w:tcW w:w="2835" w:type="dxa"/>
                  <w:vAlign w:val="center"/>
                </w:tcPr>
                <w:p w14:paraId="738894ED" w14:textId="5A45CD91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1.基礎半導體元件物理</w:t>
                  </w:r>
                </w:p>
              </w:tc>
              <w:tc>
                <w:tcPr>
                  <w:tcW w:w="5209" w:type="dxa"/>
                  <w:vAlign w:val="center"/>
                </w:tcPr>
                <w:p w14:paraId="62D229F8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1.1 能帶結構與載子傳導</w:t>
                  </w:r>
                </w:p>
                <w:p w14:paraId="33A0F7C5" w14:textId="656C6091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 xml:space="preserve">1.2 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 xml:space="preserve"> </w:t>
                  </w: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PN接面</w:t>
                  </w:r>
                </w:p>
                <w:p w14:paraId="414E10E4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1.3 雙極性元件</w:t>
                  </w:r>
                </w:p>
                <w:p w14:paraId="6AEAC9E0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1.4 單極性元件</w:t>
                  </w:r>
                </w:p>
                <w:p w14:paraId="59C63E09" w14:textId="03F42EE6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1.5 光電元件</w:t>
                  </w:r>
                </w:p>
              </w:tc>
            </w:tr>
            <w:tr w:rsidR="00857BB3" w14:paraId="14F1AF6B" w14:textId="77777777" w:rsidTr="00486952">
              <w:trPr>
                <w:jc w:val="center"/>
              </w:trPr>
              <w:tc>
                <w:tcPr>
                  <w:tcW w:w="2835" w:type="dxa"/>
                  <w:vAlign w:val="center"/>
                </w:tcPr>
                <w:p w14:paraId="24AE3F0E" w14:textId="10BE8D99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2.IC模組製程(氧化,黃光,薄膜,蝕刻)原理</w:t>
                  </w:r>
                </w:p>
              </w:tc>
              <w:tc>
                <w:tcPr>
                  <w:tcW w:w="5209" w:type="dxa"/>
                  <w:vAlign w:val="center"/>
                </w:tcPr>
                <w:p w14:paraId="560E5D22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2.1 長晶和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磊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晶成長</w:t>
                  </w:r>
                </w:p>
                <w:p w14:paraId="0017B9C5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2.2 熱氧化/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複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晶矽去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疵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技術</w:t>
                  </w:r>
                </w:p>
                <w:p w14:paraId="293E7AEE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2.3 矽穿孔蝕刻與浸潤式微影技術</w:t>
                  </w:r>
                </w:p>
                <w:p w14:paraId="5CFED76D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2.3 大馬士革及平坦化技術</w:t>
                  </w:r>
                </w:p>
                <w:p w14:paraId="379B4558" w14:textId="0F6D5D86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 xml:space="preserve">2.4 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深奈米布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局效應(LDE)/WPE;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LOD;OSE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 xml:space="preserve"> etc.</w:t>
                  </w:r>
                </w:p>
                <w:p w14:paraId="4BB5B51B" w14:textId="5AC00527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 xml:space="preserve">2.5 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奈米級矽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應變-應力效應</w:t>
                  </w:r>
                </w:p>
              </w:tc>
            </w:tr>
            <w:tr w:rsidR="00857BB3" w14:paraId="2DC9D491" w14:textId="77777777" w:rsidTr="00486952">
              <w:trPr>
                <w:jc w:val="center"/>
              </w:trPr>
              <w:tc>
                <w:tcPr>
                  <w:tcW w:w="2835" w:type="dxa"/>
                  <w:vAlign w:val="center"/>
                </w:tcPr>
                <w:p w14:paraId="16E350D9" w14:textId="794AEE49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3.IC製程整合暨WAT 原理</w:t>
                  </w:r>
                </w:p>
              </w:tc>
              <w:tc>
                <w:tcPr>
                  <w:tcW w:w="5209" w:type="dxa"/>
                  <w:vAlign w:val="center"/>
                </w:tcPr>
                <w:p w14:paraId="7065CB8E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3.1 隔離技術與井區形成</w:t>
                  </w:r>
                </w:p>
                <w:p w14:paraId="0C3F0B4A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3.2 邏輯與類比元件整合</w:t>
                  </w:r>
                </w:p>
                <w:p w14:paraId="69A0BD5E" w14:textId="77777777" w:rsidR="00857BB3" w:rsidRP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3.3 連線技術</w:t>
                  </w:r>
                  <w:proofErr w:type="gramStart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與焊墊</w:t>
                  </w:r>
                  <w:proofErr w:type="gramEnd"/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 bonding pad ) 架構</w:t>
                  </w:r>
                </w:p>
                <w:p w14:paraId="29A1586B" w14:textId="623234BF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3.4 WAT 元件架構與測試</w:t>
                  </w:r>
                </w:p>
              </w:tc>
            </w:tr>
            <w:tr w:rsidR="00857BB3" w14:paraId="2B8D0088" w14:textId="77777777" w:rsidTr="00486952">
              <w:trPr>
                <w:jc w:val="center"/>
              </w:trPr>
              <w:tc>
                <w:tcPr>
                  <w:tcW w:w="2835" w:type="dxa"/>
                  <w:vAlign w:val="center"/>
                </w:tcPr>
                <w:p w14:paraId="32EC9465" w14:textId="46DD777C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4.</w:t>
                  </w:r>
                  <w:r w:rsidR="00486952"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 xml:space="preserve"> </w:t>
                  </w: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FINFET and GAA 製程原理</w:t>
                  </w:r>
                </w:p>
              </w:tc>
              <w:tc>
                <w:tcPr>
                  <w:tcW w:w="5209" w:type="dxa"/>
                  <w:vAlign w:val="center"/>
                </w:tcPr>
                <w:p w14:paraId="3905B8BD" w14:textId="413055B7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/>
                      <w:color w:val="000000" w:themeColor="text1"/>
                    </w:rPr>
                    <w:t xml:space="preserve">4.1 </w:t>
                  </w: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FINFET 與 GAA技術原理</w:t>
                  </w:r>
                </w:p>
              </w:tc>
            </w:tr>
            <w:tr w:rsidR="00857BB3" w14:paraId="6225B75A" w14:textId="77777777" w:rsidTr="00486952">
              <w:trPr>
                <w:jc w:val="center"/>
              </w:trPr>
              <w:tc>
                <w:tcPr>
                  <w:tcW w:w="2835" w:type="dxa"/>
                  <w:vAlign w:val="center"/>
                </w:tcPr>
                <w:p w14:paraId="5B5A1B06" w14:textId="393DB2F4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857BB3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5.GAA 未來挑戰</w:t>
                  </w:r>
                </w:p>
              </w:tc>
              <w:tc>
                <w:tcPr>
                  <w:tcW w:w="5209" w:type="dxa"/>
                  <w:vAlign w:val="center"/>
                </w:tcPr>
                <w:p w14:paraId="2ACBA92C" w14:textId="77777777" w:rsidR="00857BB3" w:rsidRDefault="00857BB3" w:rsidP="00857BB3">
                  <w:pPr>
                    <w:keepNext/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</w:p>
              </w:tc>
            </w:tr>
          </w:tbl>
          <w:p w14:paraId="31A99E26" w14:textId="228FC647" w:rsidR="00857BB3" w:rsidRPr="00857BB3" w:rsidRDefault="00857BB3" w:rsidP="00857BB3">
            <w:pPr>
              <w:keepNext/>
              <w:adjustRightInd w:val="0"/>
              <w:snapToGrid w:val="0"/>
              <w:spacing w:line="240" w:lineRule="atLeast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67067" w:rsidRPr="00857BB3" w14:paraId="6D0BBA26" w14:textId="77777777" w:rsidTr="004E451F">
        <w:trPr>
          <w:trHeight w:val="844"/>
        </w:trPr>
        <w:tc>
          <w:tcPr>
            <w:tcW w:w="1277" w:type="dxa"/>
            <w:vAlign w:val="center"/>
          </w:tcPr>
          <w:p w14:paraId="4A06C7BE" w14:textId="09539E19" w:rsidR="00D2251C" w:rsidRPr="00857BB3" w:rsidRDefault="009B78B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 xml:space="preserve">  講師</w:t>
            </w:r>
          </w:p>
        </w:tc>
        <w:tc>
          <w:tcPr>
            <w:tcW w:w="8930" w:type="dxa"/>
          </w:tcPr>
          <w:p w14:paraId="75084415" w14:textId="5EDF3BF8" w:rsidR="00E623C5" w:rsidRPr="00857BB3" w:rsidRDefault="00750576" w:rsidP="00E623C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江松燦</w:t>
            </w:r>
            <w:r w:rsidR="00672EA8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E623C5" w:rsidRPr="00857BB3">
              <w:rPr>
                <w:rFonts w:ascii="微軟正黑體" w:eastAsia="微軟正黑體" w:hAnsi="微軟正黑體" w:hint="eastAsia"/>
                <w:color w:val="000000" w:themeColor="text1"/>
              </w:rPr>
              <w:t>老師</w:t>
            </w:r>
          </w:p>
          <w:p w14:paraId="2B1C10E1" w14:textId="77777777" w:rsidR="00750576" w:rsidRPr="00857BB3" w:rsidRDefault="00750576" w:rsidP="00750576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學歷:清華大學材料碩士</w:t>
            </w:r>
          </w:p>
          <w:p w14:paraId="2D6EDC61" w14:textId="77777777" w:rsidR="00486952" w:rsidRDefault="00750576" w:rsidP="00750576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經歷:現任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鈺太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科技獨立董事,頻譜電子研發顧問。</w:t>
            </w:r>
          </w:p>
          <w:p w14:paraId="731F73D6" w14:textId="1285ADF2" w:rsidR="00750576" w:rsidRPr="00857BB3" w:rsidRDefault="00750576" w:rsidP="00750576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學校畢業,投入工研院參與IC次微米計劃,協助建立4MDRAM產品技術。赴美參與AOS(Alpha &amp; Omega) IC設計公司,移轉trench MOSFET 技術到台灣漢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磊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電子,造就台灣功率元件產業蓬勃發展,如大中電子,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杰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力,廣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閎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等上市櫃IC設計公司。西元2000年回任工研院微系統組副組長,主持國家型計畫MEMS分項計畫,培育亞太優勢,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鈺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太等微機電公司。之後進入台灣業界敦泰電子擔任副總經理,鴻海集團擔任BU HEAD, 戮力IC產業發展。</w:t>
            </w:r>
          </w:p>
          <w:p w14:paraId="19AF16D5" w14:textId="71A999FF" w:rsidR="00D2251C" w:rsidRPr="00857BB3" w:rsidRDefault="00E623C5" w:rsidP="00486952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專長 : </w:t>
            </w:r>
            <w:r w:rsidR="00750576" w:rsidRPr="00857BB3">
              <w:rPr>
                <w:rFonts w:ascii="微軟正黑體" w:eastAsia="微軟正黑體" w:hAnsi="微軟正黑體" w:hint="eastAsia"/>
                <w:color w:val="000000" w:themeColor="text1"/>
              </w:rPr>
              <w:t>IC產品DRAM/ PMIC/ DRIVER 工程研發與生產製造、MEMS 元件與製程、IC/光電等半導體微製程研究與生產製、IC研發與生產技術移轉。</w:t>
            </w:r>
          </w:p>
        </w:tc>
      </w:tr>
      <w:tr w:rsidR="00567067" w:rsidRPr="00857BB3" w14:paraId="124CF83D" w14:textId="77777777" w:rsidTr="004E451F">
        <w:tc>
          <w:tcPr>
            <w:tcW w:w="1277" w:type="dxa"/>
            <w:vAlign w:val="center"/>
          </w:tcPr>
          <w:p w14:paraId="42B11F26" w14:textId="53021236" w:rsidR="00D2251C" w:rsidRPr="00857BB3" w:rsidRDefault="0015155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學員資格</w:t>
            </w:r>
          </w:p>
        </w:tc>
        <w:tc>
          <w:tcPr>
            <w:tcW w:w="8930" w:type="dxa"/>
          </w:tcPr>
          <w:p w14:paraId="194A3D9C" w14:textId="77777777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符合下列認列資格，方得列為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補助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培訓對象。</w:t>
            </w:r>
          </w:p>
          <w:p w14:paraId="1C8EA121" w14:textId="78561400" w:rsidR="00E259B0" w:rsidRPr="00486952" w:rsidRDefault="00E259B0" w:rsidP="0015155B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486952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一、半導體年鑑名錄</w:t>
            </w:r>
          </w:p>
          <w:p w14:paraId="68C7AAEA" w14:textId="77777777" w:rsidR="00E259B0" w:rsidRPr="00486952" w:rsidRDefault="00E259B0" w:rsidP="0015155B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486952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二、經濟部商業司登記</w:t>
            </w:r>
          </w:p>
          <w:p w14:paraId="4EF4C8B8" w14:textId="11824C31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查詢網址</w:t>
            </w:r>
            <w:hyperlink r:id="rId11" w:history="1">
              <w:r w:rsidRPr="00857BB3">
                <w:rPr>
                  <w:rStyle w:val="a9"/>
                  <w:rFonts w:ascii="微軟正黑體" w:eastAsia="微軟正黑體" w:hAnsi="微軟正黑體" w:hint="eastAsia"/>
                </w:rPr>
                <w:t>https://findbiz.nat.gov.tw/fts/query/QueryBar/queryInit.do</w:t>
              </w:r>
            </w:hyperlink>
          </w:p>
          <w:p w14:paraId="1FC52266" w14:textId="10AB4762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CC01080 電子零組件製造業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應用IC技術或元件之相關系統業者，包括資訊、通訊、視訊、光電、車用、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綠能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、醫療、消費性電子</w:t>
            </w:r>
            <w:r w:rsidR="00486952">
              <w:rPr>
                <w:rFonts w:ascii="微軟正黑體" w:eastAsia="微軟正黑體" w:hAnsi="微軟正黑體" w:hint="eastAsia"/>
                <w:color w:val="000000" w:themeColor="text1"/>
              </w:rPr>
              <w:t>.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等領域相關系統或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邊業者。</w:t>
            </w:r>
          </w:p>
          <w:p w14:paraId="68C55794" w14:textId="77777777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明確從事IC設計、製造、封裝、測試、光電半導體(太陽能光電)業務者。</w:t>
            </w:r>
          </w:p>
          <w:p w14:paraId="08F9B021" w14:textId="77777777" w:rsidR="00E259B0" w:rsidRPr="00486952" w:rsidRDefault="00E259B0" w:rsidP="0015155B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486952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三、其他相關業者</w:t>
            </w:r>
          </w:p>
          <w:p w14:paraId="6DE68F2B" w14:textId="77777777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提供智慧電子相關之專利、智財權、技術顧問服務者。</w:t>
            </w:r>
          </w:p>
          <w:p w14:paraId="14CCDD28" w14:textId="30A497C7" w:rsidR="0015155B" w:rsidRPr="00857BB3" w:rsidRDefault="00E259B0" w:rsidP="00AC679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以本類範圍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認列者，須提供「認列資格說明書」</w:t>
            </w:r>
          </w:p>
        </w:tc>
      </w:tr>
      <w:tr w:rsidR="00567067" w:rsidRPr="00857BB3" w14:paraId="375365BA" w14:textId="77777777" w:rsidTr="004E451F">
        <w:tc>
          <w:tcPr>
            <w:tcW w:w="1277" w:type="dxa"/>
            <w:vAlign w:val="center"/>
          </w:tcPr>
          <w:p w14:paraId="41608875" w14:textId="77777777" w:rsidR="0015155B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成績考核/</w:t>
            </w:r>
          </w:p>
          <w:p w14:paraId="69E6CD7D" w14:textId="17BCCF11" w:rsidR="00B569BB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結訓規定</w:t>
            </w:r>
          </w:p>
        </w:tc>
        <w:tc>
          <w:tcPr>
            <w:tcW w:w="8930" w:type="dxa"/>
            <w:vAlign w:val="center"/>
          </w:tcPr>
          <w:p w14:paraId="56661B23" w14:textId="175B65A3" w:rsidR="00B30241" w:rsidRPr="00F321D4" w:rsidRDefault="00B30241" w:rsidP="0015155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</w:rPr>
            </w:pPr>
            <w:r w:rsidRPr="00F321D4">
              <w:rPr>
                <w:rFonts w:ascii="微軟正黑體" w:eastAsia="微軟正黑體" w:hAnsi="微軟正黑體" w:hint="eastAsia"/>
                <w:color w:val="FF0000"/>
              </w:rPr>
              <w:t>學員</w:t>
            </w:r>
            <w:r w:rsidR="00CE2F40" w:rsidRPr="00F321D4">
              <w:rPr>
                <w:rFonts w:ascii="微軟正黑體" w:eastAsia="微軟正黑體" w:hAnsi="微軟正黑體" w:hint="eastAsia"/>
                <w:color w:val="FF0000"/>
              </w:rPr>
              <w:t>上課</w:t>
            </w:r>
            <w:r w:rsidRPr="00F321D4">
              <w:rPr>
                <w:rFonts w:ascii="微軟正黑體" w:eastAsia="微軟正黑體" w:hAnsi="微軟正黑體" w:hint="eastAsia"/>
                <w:color w:val="FF0000"/>
              </w:rPr>
              <w:t>出席率</w:t>
            </w:r>
            <w:r w:rsidR="00CE2F40" w:rsidRPr="00F321D4">
              <w:rPr>
                <w:rFonts w:ascii="微軟正黑體" w:eastAsia="微軟正黑體" w:hAnsi="微軟正黑體" w:hint="eastAsia"/>
                <w:color w:val="FF0000"/>
              </w:rPr>
              <w:t>需達80％(含)，並</w:t>
            </w:r>
            <w:r w:rsidRPr="00F321D4">
              <w:rPr>
                <w:rFonts w:ascii="微軟正黑體" w:eastAsia="微軟正黑體" w:hAnsi="微軟正黑體" w:hint="eastAsia"/>
                <w:color w:val="FF0000"/>
              </w:rPr>
              <w:t>繳交</w:t>
            </w:r>
            <w:r w:rsidRPr="00F321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「</w:t>
            </w:r>
            <w:r w:rsidR="00402FE3" w:rsidRPr="00F321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學員基本資料表暨</w:t>
            </w:r>
            <w:proofErr w:type="gramStart"/>
            <w:r w:rsidR="00402FE3" w:rsidRPr="00F321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個</w:t>
            </w:r>
            <w:proofErr w:type="gramEnd"/>
            <w:r w:rsidR="00402FE3" w:rsidRPr="00F321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資同意書</w:t>
            </w:r>
            <w:r w:rsidRPr="00F321D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」</w:t>
            </w:r>
            <w:r w:rsidRPr="00F321D4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CE2F40" w:rsidRPr="00F321D4">
              <w:rPr>
                <w:rFonts w:ascii="微軟正黑體" w:eastAsia="微軟正黑體" w:hAnsi="微軟正黑體" w:hint="eastAsia"/>
                <w:color w:val="FF0000"/>
              </w:rPr>
              <w:t>,方達到結訓標準，可符合補助</w:t>
            </w:r>
            <w:r w:rsidRPr="00F321D4">
              <w:rPr>
                <w:rFonts w:ascii="微軟正黑體" w:eastAsia="微軟正黑體" w:hAnsi="微軟正黑體" w:hint="eastAsia"/>
                <w:color w:val="FF0000"/>
              </w:rPr>
              <w:t>認列。</w:t>
            </w:r>
          </w:p>
          <w:p w14:paraId="262BE8AE" w14:textId="77777777" w:rsidR="00CE2F40" w:rsidRPr="00857BB3" w:rsidRDefault="00CE2F40" w:rsidP="0015155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成績考核以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口頭報告</w:t>
            </w:r>
            <w:r w:rsidR="00B30241" w:rsidRPr="00857BB3">
              <w:rPr>
                <w:rFonts w:ascii="微軟正黑體" w:eastAsia="微軟正黑體" w:hAnsi="微軟正黑體"/>
                <w:color w:val="000000" w:themeColor="text1"/>
              </w:rPr>
              <w:t>/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討論方式評估學習成效，並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提供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學員滿意度調查，評估學員學習成效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，並頒發課程結訓證書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14:paraId="7D8A2251" w14:textId="02DF26EA" w:rsidR="00CE2F40" w:rsidRPr="00857BB3" w:rsidRDefault="0015155B" w:rsidP="0015155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="00DE2573" w:rsidRPr="00E34DE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結訓學員應配合經濟部產業發展</w:t>
            </w:r>
            <w:proofErr w:type="gramStart"/>
            <w:r w:rsidR="00DE2573" w:rsidRPr="00E34DE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署訓後電</w:t>
            </w:r>
            <w:proofErr w:type="gramEnd"/>
            <w:r w:rsidR="00DE2573" w:rsidRPr="00E34DE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訪調查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</w:p>
        </w:tc>
      </w:tr>
      <w:tr w:rsidR="00567067" w:rsidRPr="00857BB3" w14:paraId="208F8710" w14:textId="77777777" w:rsidTr="004E451F">
        <w:trPr>
          <w:trHeight w:val="373"/>
        </w:trPr>
        <w:tc>
          <w:tcPr>
            <w:tcW w:w="1277" w:type="dxa"/>
            <w:vAlign w:val="center"/>
          </w:tcPr>
          <w:p w14:paraId="1572646B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招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生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人數</w:t>
            </w:r>
          </w:p>
        </w:tc>
        <w:tc>
          <w:tcPr>
            <w:tcW w:w="8930" w:type="dxa"/>
            <w:vAlign w:val="center"/>
          </w:tcPr>
          <w:p w14:paraId="60831A29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補助名額20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數 </w:t>
            </w:r>
          </w:p>
        </w:tc>
      </w:tr>
      <w:tr w:rsidR="00567067" w:rsidRPr="00857BB3" w14:paraId="1AD6ABB3" w14:textId="77777777" w:rsidTr="004E451F">
        <w:trPr>
          <w:trHeight w:val="401"/>
        </w:trPr>
        <w:tc>
          <w:tcPr>
            <w:tcW w:w="1277" w:type="dxa"/>
            <w:vAlign w:val="center"/>
          </w:tcPr>
          <w:p w14:paraId="3D3D476E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開班人數</w:t>
            </w:r>
          </w:p>
        </w:tc>
        <w:tc>
          <w:tcPr>
            <w:tcW w:w="8930" w:type="dxa"/>
            <w:vAlign w:val="center"/>
          </w:tcPr>
          <w:p w14:paraId="72EA1FE6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開班最低</w:t>
            </w:r>
            <w:r w:rsidR="00685AD3" w:rsidRPr="00857BB3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數</w:t>
            </w:r>
          </w:p>
        </w:tc>
      </w:tr>
      <w:tr w:rsidR="00567067" w:rsidRPr="00857BB3" w14:paraId="63EBAC48" w14:textId="77777777" w:rsidTr="004E451F">
        <w:trPr>
          <w:trHeight w:val="812"/>
        </w:trPr>
        <w:tc>
          <w:tcPr>
            <w:tcW w:w="1277" w:type="dxa"/>
            <w:vAlign w:val="center"/>
          </w:tcPr>
          <w:p w14:paraId="3885B04B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費用</w:t>
            </w:r>
          </w:p>
        </w:tc>
        <w:tc>
          <w:tcPr>
            <w:tcW w:w="8930" w:type="dxa"/>
          </w:tcPr>
          <w:p w14:paraId="3B4951EA" w14:textId="4AB2621B" w:rsidR="004C0709" w:rsidRPr="00857BB3" w:rsidRDefault="00B30241" w:rsidP="0015155B">
            <w:pPr>
              <w:snapToGrid w:val="0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學員自付 $</w:t>
            </w:r>
            <w:r w:rsidR="005D287E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2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,</w:t>
            </w:r>
            <w:r w:rsidR="005D287E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4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00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</w:rPr>
              <w:t>工業局補助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$</w:t>
            </w:r>
            <w:r w:rsidR="005D287E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,</w:t>
            </w:r>
            <w:r w:rsidR="005D287E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15155B" w:rsidRPr="00857BB3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課程總學費$</w:t>
            </w:r>
            <w:r w:rsidR="005D287E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,000/人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)</w:t>
            </w:r>
          </w:p>
          <w:p w14:paraId="67B6165B" w14:textId="3E57A17B" w:rsidR="00CD7DD6" w:rsidRPr="00857BB3" w:rsidRDefault="009B78BB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*</w:t>
            </w:r>
            <w:r w:rsidR="004C0709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銀行</w:t>
            </w:r>
            <w:r w:rsidR="004C0709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="004C0709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兆豐國際商業銀行 竹科新安分行 </w:t>
            </w:r>
            <w:r w:rsidR="00221359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</w:t>
            </w:r>
            <w:r w:rsidR="004C0709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總行代號 017</w:t>
            </w:r>
            <w:r w:rsidR="00221359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)</w:t>
            </w:r>
          </w:p>
          <w:p w14:paraId="182A0BAC" w14:textId="200E82A1" w:rsidR="00CD7DD6" w:rsidRPr="00857BB3" w:rsidRDefault="004C0709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帳號：</w:t>
            </w:r>
            <w:r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020-09-02898-0</w:t>
            </w:r>
          </w:p>
          <w:p w14:paraId="4E56684A" w14:textId="2946B211" w:rsidR="0065105A" w:rsidRPr="00857BB3" w:rsidRDefault="004C0709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戶名：</w:t>
            </w:r>
            <w:r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亞卓國際顧問股份有限公司</w:t>
            </w:r>
          </w:p>
        </w:tc>
      </w:tr>
      <w:tr w:rsidR="00567067" w:rsidRPr="00857BB3" w14:paraId="1B9D4A59" w14:textId="77777777" w:rsidTr="004E451F">
        <w:tc>
          <w:tcPr>
            <w:tcW w:w="1277" w:type="dxa"/>
            <w:vAlign w:val="center"/>
          </w:tcPr>
          <w:p w14:paraId="633D3858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退費辦法</w:t>
            </w:r>
          </w:p>
        </w:tc>
        <w:tc>
          <w:tcPr>
            <w:tcW w:w="8930" w:type="dxa"/>
          </w:tcPr>
          <w:p w14:paraId="3EA78147" w14:textId="77777777" w:rsidR="001F06DB" w:rsidRPr="00857BB3" w:rsidRDefault="00B30241" w:rsidP="0015155B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若為學員因素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申請退費:</w:t>
            </w:r>
          </w:p>
          <w:p w14:paraId="3B175D8E" w14:textId="07663EAF" w:rsidR="00B30241" w:rsidRPr="00857BB3" w:rsidRDefault="0061529E" w:rsidP="0015155B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1.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在上課前5天通知，扣除手續費10%。上課前</w:t>
            </w:r>
            <w:r w:rsidR="0015155B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天至上課期間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通知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取消/延期者仍須負擔全額費用。</w:t>
            </w:r>
          </w:p>
          <w:p w14:paraId="0A6CE57C" w14:textId="77777777" w:rsidR="00B30241" w:rsidRPr="00857BB3" w:rsidRDefault="0061529E" w:rsidP="0015155B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2.開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課以後再申請退費者不予接受，且無法抵消爾後等值課程。但在上課後一</w:t>
            </w:r>
            <w:proofErr w:type="gramStart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內得要求取得上課之教材，超過</w:t>
            </w:r>
            <w:proofErr w:type="gramStart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一週</w:t>
            </w:r>
            <w:proofErr w:type="gramEnd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後，單位無法保證必然有庫存教材。</w:t>
            </w:r>
          </w:p>
          <w:p w14:paraId="0896C8AD" w14:textId="1110DCE1" w:rsidR="007A4EF2" w:rsidRPr="00857BB3" w:rsidRDefault="00B30241" w:rsidP="004E451F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若為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本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單位因素</w:t>
            </w:r>
            <w:r w:rsidR="0061529E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學員得選擇接受延課、轉至等值課程或要求退費</w:t>
            </w:r>
            <w:r w:rsidR="0061529E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若為退費，單位將予全額學費退回</w:t>
            </w:r>
            <w:r w:rsidR="0061529E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)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。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本單位保留因故更動課程日期、講師之權利與未達最低開課人數時取消課程之權利。</w:t>
            </w:r>
          </w:p>
        </w:tc>
      </w:tr>
      <w:tr w:rsidR="00567067" w:rsidRPr="00857BB3" w14:paraId="5B41CC85" w14:textId="77777777" w:rsidTr="004E451F">
        <w:trPr>
          <w:trHeight w:val="522"/>
        </w:trPr>
        <w:tc>
          <w:tcPr>
            <w:tcW w:w="1277" w:type="dxa"/>
            <w:vAlign w:val="center"/>
          </w:tcPr>
          <w:p w14:paraId="7C3A0654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訓練單位</w:t>
            </w:r>
          </w:p>
          <w:p w14:paraId="5911C817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報名專線</w:t>
            </w:r>
          </w:p>
        </w:tc>
        <w:tc>
          <w:tcPr>
            <w:tcW w:w="8930" w:type="dxa"/>
            <w:vAlign w:val="center"/>
          </w:tcPr>
          <w:p w14:paraId="1A35F2B3" w14:textId="77777777" w:rsidR="007A4EF2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亞卓國際顧問股份有限公司</w:t>
            </w:r>
          </w:p>
          <w:p w14:paraId="22AC766D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聯絡電話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：03-5723200＃1</w:t>
            </w:r>
            <w:r w:rsidR="007D691B" w:rsidRPr="00857BB3">
              <w:rPr>
                <w:rFonts w:ascii="微軟正黑體" w:eastAsia="微軟正黑體" w:hAnsi="微軟正黑體"/>
                <w:color w:val="000000" w:themeColor="text1"/>
              </w:rPr>
              <w:t>4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聯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絡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倪</w:t>
            </w:r>
            <w:r w:rsidR="007A4EF2" w:rsidRPr="00857BB3">
              <w:rPr>
                <w:rFonts w:ascii="微軟正黑體" w:eastAsia="微軟正黑體" w:hAnsi="微軟正黑體" w:hint="eastAsia"/>
                <w:color w:val="000000" w:themeColor="text1"/>
              </w:rPr>
              <w:t>小姐</w:t>
            </w:r>
          </w:p>
          <w:p w14:paraId="4D47EC51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傳    真：03-5723210      電子郵件：service@ssi.org.tw</w:t>
            </w:r>
          </w:p>
        </w:tc>
      </w:tr>
    </w:tbl>
    <w:p w14:paraId="44A2852A" w14:textId="78B79609" w:rsidR="006C58B1" w:rsidRPr="00857BB3" w:rsidRDefault="001A6F1F" w:rsidP="0015155B">
      <w:pPr>
        <w:snapToGrid w:val="0"/>
        <w:spacing w:line="300" w:lineRule="exact"/>
        <w:rPr>
          <w:rFonts w:ascii="微軟正黑體" w:eastAsia="微軟正黑體" w:hAnsi="微軟正黑體"/>
          <w:color w:val="000000" w:themeColor="text1"/>
          <w:shd w:val="clear" w:color="auto" w:fill="FFFFFF"/>
        </w:rPr>
      </w:pPr>
      <w:r w:rsidRPr="00857BB3">
        <w:rPr>
          <w:rFonts w:ascii="微軟正黑體" w:eastAsia="微軟正黑體" w:hAnsi="微軟正黑體"/>
          <w:color w:val="000000" w:themeColor="text1"/>
          <w:shd w:val="clear" w:color="auto" w:fill="FFFFFF"/>
        </w:rPr>
        <w:t>※報名前請務必仔細詳閱以上說明。</w:t>
      </w:r>
      <w:r w:rsidR="006C58B1" w:rsidRPr="00857BB3">
        <w:rPr>
          <w:rFonts w:ascii="微軟正黑體" w:eastAsia="微軟正黑體" w:hAnsi="微軟正黑體"/>
          <w:color w:val="000000" w:themeColor="text1"/>
          <w:shd w:val="clear" w:color="auto" w:fill="FFFFFF"/>
        </w:rPr>
        <w:br w:type="page"/>
      </w:r>
    </w:p>
    <w:p w14:paraId="7C2393E9" w14:textId="23E0FD81" w:rsidR="00CD1A03" w:rsidRPr="00857BB3" w:rsidRDefault="009202FC" w:rsidP="00567067">
      <w:pPr>
        <w:snapToGrid w:val="0"/>
        <w:spacing w:line="300" w:lineRule="exact"/>
        <w:rPr>
          <w:rFonts w:ascii="微軟正黑體" w:eastAsia="微軟正黑體" w:hAnsi="微軟正黑體"/>
          <w:color w:val="000000" w:themeColor="text1"/>
        </w:rPr>
      </w:pPr>
      <w:r w:rsidRPr="00857BB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lastRenderedPageBreak/>
        <w:t>報名表</w:t>
      </w:r>
      <w:r w:rsidR="00567067" w:rsidRPr="00857BB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 xml:space="preserve"> </w:t>
      </w:r>
      <w:r w:rsidR="00CD1A03" w:rsidRPr="00857BB3">
        <w:rPr>
          <w:rFonts w:ascii="微軟正黑體" w:eastAsia="微軟正黑體" w:hAnsi="微軟正黑體" w:hint="eastAsia"/>
          <w:color w:val="000000" w:themeColor="text1"/>
        </w:rPr>
        <w:sym w:font="Wingdings 2" w:char="F026"/>
      </w:r>
      <w:r w:rsidR="00CD1A03" w:rsidRPr="00857BB3">
        <w:rPr>
          <w:rFonts w:ascii="微軟正黑體" w:eastAsia="微軟正黑體" w:hAnsi="微軟正黑體" w:hint="eastAsia"/>
          <w:color w:val="000000" w:themeColor="text1"/>
        </w:rPr>
        <w:t>-------------------------------</w:t>
      </w:r>
      <w:r w:rsidR="00221359" w:rsidRPr="00857BB3">
        <w:rPr>
          <w:rFonts w:ascii="微軟正黑體" w:eastAsia="微軟正黑體" w:hAnsi="微軟正黑體" w:hint="eastAsia"/>
          <w:color w:val="000000" w:themeColor="text1"/>
        </w:rPr>
        <w:t>------------------------------</w:t>
      </w:r>
      <w:r w:rsidR="00CD1A03" w:rsidRPr="00857BB3">
        <w:rPr>
          <w:rFonts w:ascii="微軟正黑體" w:eastAsia="微軟正黑體" w:hAnsi="微軟正黑體" w:hint="eastAsia"/>
          <w:color w:val="000000" w:themeColor="text1"/>
        </w:rPr>
        <w:t>-------------------</w:t>
      </w:r>
      <w:r w:rsidR="00C82795" w:rsidRPr="00857BB3">
        <w:rPr>
          <w:rFonts w:ascii="微軟正黑體" w:eastAsia="微軟正黑體" w:hAnsi="微軟正黑體" w:hint="eastAsia"/>
          <w:color w:val="000000" w:themeColor="text1"/>
        </w:rPr>
        <w:sym w:font="Wingdings 2" w:char="F026"/>
      </w:r>
    </w:p>
    <w:tbl>
      <w:tblPr>
        <w:tblW w:w="101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27"/>
        <w:gridCol w:w="2160"/>
        <w:gridCol w:w="720"/>
        <w:gridCol w:w="3909"/>
      </w:tblGrid>
      <w:tr w:rsidR="00567067" w:rsidRPr="00857BB3" w14:paraId="609E1A0C" w14:textId="77777777" w:rsidTr="002F376B">
        <w:trPr>
          <w:cantSplit/>
          <w:trHeight w:val="340"/>
          <w:jc w:val="center"/>
        </w:trPr>
        <w:tc>
          <w:tcPr>
            <w:tcW w:w="10151" w:type="dxa"/>
            <w:gridSpan w:val="6"/>
            <w:vAlign w:val="center"/>
          </w:tcPr>
          <w:p w14:paraId="1348C33A" w14:textId="77777777" w:rsidR="0021647A" w:rsidRPr="00857BB3" w:rsidRDefault="0021647A" w:rsidP="0021647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857BB3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  <w:u w:val="single"/>
              </w:rPr>
              <w:t>11</w:t>
            </w:r>
            <w:r w:rsidRPr="00857BB3">
              <w:rPr>
                <w:rFonts w:ascii="微軟正黑體" w:eastAsia="微軟正黑體" w:hAnsi="微軟正黑體"/>
                <w:b/>
                <w:color w:val="000000" w:themeColor="text1"/>
                <w:spacing w:val="2"/>
                <w:sz w:val="32"/>
                <w:szCs w:val="32"/>
                <w:u w:val="single"/>
              </w:rPr>
              <w:t>3</w:t>
            </w:r>
            <w:r w:rsidRPr="00857BB3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Pr="00E34DE4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>半導體國際連結</w:t>
            </w:r>
            <w:proofErr w:type="gramStart"/>
            <w:r w:rsidRPr="00E34DE4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>創新賦能計畫</w:t>
            </w:r>
            <w:proofErr w:type="gramEnd"/>
          </w:p>
          <w:p w14:paraId="7F3CF55E" w14:textId="2050C2A5" w:rsidR="007D691B" w:rsidRPr="00857BB3" w:rsidRDefault="0021647A" w:rsidP="0021647A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課程:</w:t>
            </w:r>
            <w:r w:rsidR="0041561C">
              <w:rPr>
                <w:rFonts w:hint="eastAsia"/>
              </w:rPr>
              <w:t xml:space="preserve"> </w:t>
            </w:r>
            <w:r w:rsidR="0041561C" w:rsidRPr="0041561C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IC 成熟/先進製程介紹(基礎)</w:t>
            </w:r>
          </w:p>
        </w:tc>
      </w:tr>
      <w:tr w:rsidR="00567067" w:rsidRPr="00857BB3" w14:paraId="16F52EAA" w14:textId="77777777" w:rsidTr="002F376B">
        <w:trPr>
          <w:cantSplit/>
          <w:trHeight w:val="567"/>
          <w:jc w:val="center"/>
        </w:trPr>
        <w:tc>
          <w:tcPr>
            <w:tcW w:w="3362" w:type="dxa"/>
            <w:gridSpan w:val="3"/>
            <w:vAlign w:val="center"/>
          </w:tcPr>
          <w:p w14:paraId="2C5A24CA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姓名*:</w:t>
            </w:r>
          </w:p>
        </w:tc>
        <w:tc>
          <w:tcPr>
            <w:tcW w:w="2160" w:type="dxa"/>
            <w:vAlign w:val="center"/>
          </w:tcPr>
          <w:p w14:paraId="1942187A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性別：</w:t>
            </w:r>
          </w:p>
        </w:tc>
        <w:tc>
          <w:tcPr>
            <w:tcW w:w="4629" w:type="dxa"/>
            <w:gridSpan w:val="2"/>
            <w:vAlign w:val="center"/>
          </w:tcPr>
          <w:p w14:paraId="17B1B18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服務公司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</w:tr>
      <w:tr w:rsidR="00567067" w:rsidRPr="00857BB3" w14:paraId="3065EF2D" w14:textId="77777777" w:rsidTr="002F376B">
        <w:trPr>
          <w:cantSplit/>
          <w:trHeight w:val="567"/>
          <w:jc w:val="center"/>
        </w:trPr>
        <w:tc>
          <w:tcPr>
            <w:tcW w:w="5522" w:type="dxa"/>
            <w:gridSpan w:val="4"/>
            <w:vAlign w:val="center"/>
          </w:tcPr>
          <w:p w14:paraId="570BEB53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部門及職稱:</w:t>
            </w:r>
          </w:p>
        </w:tc>
        <w:tc>
          <w:tcPr>
            <w:tcW w:w="4629" w:type="dxa"/>
            <w:gridSpan w:val="2"/>
            <w:vAlign w:val="center"/>
          </w:tcPr>
          <w:p w14:paraId="7F4FB87F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行動電話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</w:tr>
      <w:tr w:rsidR="00567067" w:rsidRPr="00857BB3" w14:paraId="56700756" w14:textId="77777777" w:rsidTr="002F376B">
        <w:trPr>
          <w:cantSplit/>
          <w:trHeight w:val="567"/>
          <w:jc w:val="center"/>
        </w:trPr>
        <w:tc>
          <w:tcPr>
            <w:tcW w:w="5522" w:type="dxa"/>
            <w:gridSpan w:val="4"/>
            <w:vAlign w:val="center"/>
          </w:tcPr>
          <w:p w14:paraId="519561BF" w14:textId="77777777" w:rsidR="00CD1A03" w:rsidRPr="00857BB3" w:rsidRDefault="00CD1A03" w:rsidP="0015155B">
            <w:pPr>
              <w:pStyle w:val="a6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身份證字號</w:t>
            </w:r>
            <w:r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4629" w:type="dxa"/>
            <w:gridSpan w:val="2"/>
            <w:vAlign w:val="center"/>
          </w:tcPr>
          <w:p w14:paraId="6AD3B267" w14:textId="77777777" w:rsidR="00CD1A03" w:rsidRPr="00857BB3" w:rsidRDefault="00CD1A03" w:rsidP="0015155B">
            <w:pPr>
              <w:pStyle w:val="a6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出生年月日*:</w:t>
            </w:r>
          </w:p>
        </w:tc>
      </w:tr>
      <w:tr w:rsidR="00567067" w:rsidRPr="00857BB3" w14:paraId="75F8EC1E" w14:textId="77777777" w:rsidTr="002F376B">
        <w:trPr>
          <w:cantSplit/>
          <w:trHeight w:val="567"/>
          <w:jc w:val="center"/>
        </w:trPr>
        <w:tc>
          <w:tcPr>
            <w:tcW w:w="5522" w:type="dxa"/>
            <w:gridSpan w:val="4"/>
            <w:vAlign w:val="center"/>
          </w:tcPr>
          <w:p w14:paraId="22D65A11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　　　　  　　　分機:</w:t>
            </w:r>
          </w:p>
        </w:tc>
        <w:tc>
          <w:tcPr>
            <w:tcW w:w="4629" w:type="dxa"/>
            <w:gridSpan w:val="2"/>
            <w:vAlign w:val="center"/>
          </w:tcPr>
          <w:p w14:paraId="144A0044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傳真:</w:t>
            </w:r>
          </w:p>
        </w:tc>
      </w:tr>
      <w:tr w:rsidR="00567067" w:rsidRPr="00857BB3" w14:paraId="042F8368" w14:textId="77777777" w:rsidTr="002F376B">
        <w:trPr>
          <w:cantSplit/>
          <w:trHeight w:val="567"/>
          <w:jc w:val="center"/>
        </w:trPr>
        <w:tc>
          <w:tcPr>
            <w:tcW w:w="10151" w:type="dxa"/>
            <w:gridSpan w:val="6"/>
            <w:vAlign w:val="center"/>
          </w:tcPr>
          <w:p w14:paraId="69873CAC" w14:textId="2227D66D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地址:</w:t>
            </w:r>
            <w:r w:rsidR="00567067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□□□</w:t>
            </w:r>
          </w:p>
        </w:tc>
      </w:tr>
      <w:tr w:rsidR="00567067" w:rsidRPr="00857BB3" w14:paraId="3FAE475E" w14:textId="77777777" w:rsidTr="002F376B">
        <w:trPr>
          <w:cantSplit/>
          <w:trHeight w:val="567"/>
          <w:jc w:val="center"/>
        </w:trPr>
        <w:tc>
          <w:tcPr>
            <w:tcW w:w="10151" w:type="dxa"/>
            <w:gridSpan w:val="6"/>
            <w:vAlign w:val="center"/>
          </w:tcPr>
          <w:p w14:paraId="2DD0D5FE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-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m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ail*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</w:tr>
      <w:tr w:rsidR="00567067" w:rsidRPr="00857BB3" w14:paraId="5F42B107" w14:textId="77777777" w:rsidTr="002F376B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14:paraId="1BF4AFA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專業科系</w:t>
            </w:r>
          </w:p>
        </w:tc>
        <w:tc>
          <w:tcPr>
            <w:tcW w:w="9017" w:type="dxa"/>
            <w:gridSpan w:val="5"/>
            <w:vAlign w:val="center"/>
          </w:tcPr>
          <w:p w14:paraId="1504411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67067" w:rsidRPr="00857BB3" w14:paraId="18E3665C" w14:textId="77777777" w:rsidTr="002F376B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14:paraId="1C8E3BE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    歷</w:t>
            </w:r>
          </w:p>
        </w:tc>
        <w:tc>
          <w:tcPr>
            <w:tcW w:w="9017" w:type="dxa"/>
            <w:gridSpan w:val="5"/>
            <w:vAlign w:val="center"/>
          </w:tcPr>
          <w:p w14:paraId="179DB988" w14:textId="48CCC748" w:rsidR="00CD1A03" w:rsidRPr="00857BB3" w:rsidRDefault="00567067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碩士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大學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專科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其他  科系：____________________________</w:t>
            </w:r>
          </w:p>
        </w:tc>
      </w:tr>
      <w:tr w:rsidR="00567067" w:rsidRPr="00857BB3" w14:paraId="6370A3AD" w14:textId="77777777" w:rsidTr="002F376B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14:paraId="66DA83A1" w14:textId="4B693223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團體報名</w:t>
            </w:r>
          </w:p>
        </w:tc>
        <w:tc>
          <w:tcPr>
            <w:tcW w:w="1701" w:type="dxa"/>
            <w:vAlign w:val="center"/>
          </w:tcPr>
          <w:p w14:paraId="67F897C5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聯絡人姓名：</w:t>
            </w:r>
          </w:p>
        </w:tc>
        <w:tc>
          <w:tcPr>
            <w:tcW w:w="3407" w:type="dxa"/>
            <w:gridSpan w:val="3"/>
            <w:vAlign w:val="center"/>
          </w:tcPr>
          <w:p w14:paraId="46E34A11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電話：</w:t>
            </w:r>
          </w:p>
        </w:tc>
        <w:tc>
          <w:tcPr>
            <w:tcW w:w="3909" w:type="dxa"/>
            <w:vAlign w:val="center"/>
          </w:tcPr>
          <w:p w14:paraId="189D3E6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E-mail：</w:t>
            </w:r>
          </w:p>
        </w:tc>
      </w:tr>
      <w:tr w:rsidR="00567067" w:rsidRPr="00857BB3" w14:paraId="12CA06BC" w14:textId="77777777" w:rsidTr="002F376B">
        <w:trPr>
          <w:cantSplit/>
          <w:trHeight w:val="643"/>
          <w:jc w:val="center"/>
        </w:trPr>
        <w:tc>
          <w:tcPr>
            <w:tcW w:w="1134" w:type="dxa"/>
            <w:vAlign w:val="center"/>
          </w:tcPr>
          <w:p w14:paraId="73441A02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訊息來源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  <w:tc>
          <w:tcPr>
            <w:tcW w:w="9017" w:type="dxa"/>
            <w:gridSpan w:val="5"/>
            <w:vAlign w:val="center"/>
          </w:tcPr>
          <w:p w14:paraId="4B06851E" w14:textId="7305F4E9" w:rsidR="00567067" w:rsidRPr="00857BB3" w:rsidRDefault="00567067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E-mail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221359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□亞卓/SSI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網站</w:t>
            </w:r>
            <w:r w:rsidR="007D691B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□智慧電子人才應用發展推動計畫網站 </w:t>
            </w:r>
          </w:p>
          <w:p w14:paraId="16A6A9BA" w14:textId="7D66788D" w:rsidR="00CD1A03" w:rsidRPr="00857BB3" w:rsidRDefault="00567067" w:rsidP="00567067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亞太教育網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□LINE組群       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電子報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朋友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其他:__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__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______</w:t>
            </w:r>
          </w:p>
        </w:tc>
      </w:tr>
      <w:tr w:rsidR="00567067" w:rsidRPr="00857BB3" w14:paraId="153BEB8A" w14:textId="77777777" w:rsidTr="002F376B">
        <w:trPr>
          <w:cantSplit/>
          <w:trHeight w:val="1791"/>
          <w:jc w:val="center"/>
        </w:trPr>
        <w:tc>
          <w:tcPr>
            <w:tcW w:w="10151" w:type="dxa"/>
            <w:gridSpan w:val="6"/>
            <w:vAlign w:val="center"/>
          </w:tcPr>
          <w:p w14:paraId="6B711CAE" w14:textId="77777777" w:rsidR="00CD1A03" w:rsidRPr="00857BB3" w:rsidRDefault="00CD1A03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付款方式：</w:t>
            </w:r>
          </w:p>
          <w:p w14:paraId="4EB4648C" w14:textId="14798902" w:rsidR="00221359" w:rsidRPr="00857BB3" w:rsidRDefault="00CD1A03" w:rsidP="00221359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匯款/ATM</w:t>
            </w:r>
            <w:r w:rsidRPr="00857BB3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銀行</w:t>
            </w: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：</w:t>
            </w:r>
          </w:p>
          <w:p w14:paraId="0145E2BD" w14:textId="0C3E57A1" w:rsidR="00221359" w:rsidRPr="00857BB3" w:rsidRDefault="00221359" w:rsidP="00221359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>銀行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 xml:space="preserve">兆豐國際商業銀行 竹科新安分行 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>總行代號 017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71181DF6" w14:textId="77777777" w:rsidR="00221359" w:rsidRPr="00857BB3" w:rsidRDefault="00221359" w:rsidP="00221359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帳號：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>020-09-02898-0</w:t>
            </w:r>
          </w:p>
          <w:p w14:paraId="27B2AA5C" w14:textId="77777777" w:rsidR="00221359" w:rsidRPr="00857BB3" w:rsidRDefault="00221359" w:rsidP="00221359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戶名：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亞卓國際顧問股份有限公司</w:t>
            </w:r>
          </w:p>
          <w:p w14:paraId="74AC68C3" w14:textId="1CA2AC24" w:rsidR="00CD1A03" w:rsidRPr="00857BB3" w:rsidRDefault="00CD1A03" w:rsidP="00221359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</w:rPr>
              <w:t>◎請將繳費證明(匯款、ATM轉帳單據)，e-mail至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</w:rPr>
              <w:t>或傳真至</w:t>
            </w:r>
            <w:r w:rsidR="00567067" w:rsidRPr="00857BB3">
              <w:rPr>
                <w:rFonts w:ascii="微軟正黑體" w:eastAsia="微軟正黑體" w:hAnsi="微軟正黑體" w:cs="Arial"/>
                <w:color w:val="000000" w:themeColor="text1"/>
              </w:rPr>
              <w:t xml:space="preserve"> 03</w:t>
            </w: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</w:rPr>
              <w:t>-572-3210</w:t>
            </w:r>
          </w:p>
        </w:tc>
      </w:tr>
      <w:tr w:rsidR="00567067" w:rsidRPr="00857BB3" w14:paraId="51FBA5FD" w14:textId="77777777" w:rsidTr="002F376B">
        <w:trPr>
          <w:cantSplit/>
          <w:trHeight w:val="1260"/>
          <w:jc w:val="center"/>
        </w:trPr>
        <w:tc>
          <w:tcPr>
            <w:tcW w:w="2835" w:type="dxa"/>
            <w:gridSpan w:val="2"/>
            <w:vAlign w:val="center"/>
          </w:tcPr>
          <w:p w14:paraId="36C7D9C9" w14:textId="77777777" w:rsidR="00685AD3" w:rsidRPr="00857BB3" w:rsidRDefault="00685AD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課程學費</w:t>
            </w:r>
          </w:p>
          <w:p w14:paraId="2BFAC6E4" w14:textId="102E6290" w:rsidR="00CD1A03" w:rsidRPr="00857BB3" w:rsidRDefault="00685AD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(補助名額有限.敬請把握)</w:t>
            </w:r>
          </w:p>
        </w:tc>
        <w:tc>
          <w:tcPr>
            <w:tcW w:w="7316" w:type="dxa"/>
            <w:gridSpan w:val="4"/>
            <w:vAlign w:val="center"/>
          </w:tcPr>
          <w:p w14:paraId="081FED46" w14:textId="0E5942B1" w:rsidR="0015155B" w:rsidRPr="00857BB3" w:rsidRDefault="00567067" w:rsidP="005D287E">
            <w:pPr>
              <w:snapToGrid w:val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57BB3">
              <w:rPr>
                <w:rFonts w:ascii="微軟正黑體" w:eastAsia="微軟正黑體" w:hAnsi="微軟正黑體" w:hint="eastAsia"/>
                <w:color w:val="0000FF"/>
              </w:rPr>
              <w:t>□</w:t>
            </w:r>
            <w:r w:rsidR="0015155B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學員自付 $</w:t>
            </w:r>
            <w:r w:rsidR="005D287E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2</w:t>
            </w:r>
            <w:r w:rsidR="0015155B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,</w:t>
            </w:r>
            <w:r w:rsidR="005D287E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4</w:t>
            </w:r>
            <w:r w:rsidR="0015155B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00。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6C81FE0A" w14:textId="12EC2FE2" w:rsidR="00685AD3" w:rsidRPr="00857BB3" w:rsidRDefault="00685AD3" w:rsidP="00567067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(</w:t>
            </w:r>
            <w:proofErr w:type="gramStart"/>
            <w:r w:rsidRPr="00857BB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課費費用不含款郵電</w:t>
            </w:r>
            <w:proofErr w:type="gramEnd"/>
            <w:r w:rsidRPr="00857BB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與匯款手續費用)</w:t>
            </w:r>
          </w:p>
        </w:tc>
      </w:tr>
      <w:tr w:rsidR="00567067" w:rsidRPr="00857BB3" w14:paraId="1CE4F663" w14:textId="77777777" w:rsidTr="002F376B">
        <w:trPr>
          <w:cantSplit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14:paraId="3E1BCB87" w14:textId="77777777" w:rsidR="00685AD3" w:rsidRPr="00857BB3" w:rsidRDefault="00685AD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收據抬頭:</w:t>
            </w:r>
          </w:p>
        </w:tc>
        <w:tc>
          <w:tcPr>
            <w:tcW w:w="7316" w:type="dxa"/>
            <w:gridSpan w:val="4"/>
            <w:vAlign w:val="center"/>
          </w:tcPr>
          <w:p w14:paraId="4B5BD41B" w14:textId="77777777" w:rsidR="00685AD3" w:rsidRPr="00857BB3" w:rsidRDefault="00685AD3" w:rsidP="0015155B">
            <w:pPr>
              <w:pStyle w:val="5"/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統一編號:</w:t>
            </w:r>
          </w:p>
        </w:tc>
      </w:tr>
    </w:tbl>
    <w:p w14:paraId="16CD00FE" w14:textId="77777777" w:rsidR="00CD1A03" w:rsidRPr="00857BB3" w:rsidRDefault="00CD1A03" w:rsidP="0015155B">
      <w:pPr>
        <w:snapToGrid w:val="0"/>
        <w:spacing w:line="300" w:lineRule="exact"/>
        <w:rPr>
          <w:rFonts w:ascii="微軟正黑體" w:eastAsia="微軟正黑體" w:hAnsi="微軟正黑體"/>
          <w:color w:val="000000" w:themeColor="text1"/>
        </w:rPr>
      </w:pPr>
    </w:p>
    <w:p w14:paraId="21449AF5" w14:textId="4414D20C" w:rsidR="00750576" w:rsidRPr="00857BB3" w:rsidRDefault="00750576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備註:</w:t>
      </w:r>
    </w:p>
    <w:p w14:paraId="49AEBE50" w14:textId="337B6E56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1. *項目 </w:t>
      </w:r>
      <w:proofErr w:type="gramStart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務</w:t>
      </w:r>
      <w:proofErr w:type="gramEnd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請填寫以利行前通知或有臨時注意事項時聯絡。</w:t>
      </w:r>
    </w:p>
    <w:p w14:paraId="4FC7DDF3" w14:textId="77777777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2.</w:t>
      </w:r>
      <w:proofErr w:type="gramStart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團報時</w:t>
      </w:r>
      <w:proofErr w:type="gramEnd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每人仍需填一份資料，並加</w:t>
      </w:r>
      <w:proofErr w:type="gramStart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註團報</w:t>
      </w:r>
      <w:proofErr w:type="gramEnd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聯絡人聯絡資料。</w:t>
      </w:r>
    </w:p>
    <w:p w14:paraId="419A99C8" w14:textId="055E6332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3.依</w:t>
      </w:r>
      <w:r w:rsidR="00567067"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u w:val="single"/>
          <w:lang w:val="zh-TW"/>
        </w:rPr>
        <w:t>智慧電子人才應用發展推動計畫</w:t>
      </w:r>
      <w:r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lang w:val="zh-TW"/>
        </w:rPr>
        <w:t>學員產業認定標準，請務必確認符合</w:t>
      </w:r>
      <w:r w:rsidR="00567067"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lang w:val="zh-TW"/>
        </w:rPr>
        <w:t xml:space="preserve"> </w:t>
      </w:r>
      <w:r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lang w:val="zh-TW"/>
        </w:rPr>
        <w:t>半導體年鑑廠商名錄所列之公司資格</w:t>
      </w: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，學員符合補助條件並準時繳交相關文件且</w:t>
      </w:r>
      <w:r w:rsidRPr="00857BB3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出勤狀況達80%(含)以上</w:t>
      </w: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14:paraId="630A53B6" w14:textId="77777777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4.資料更新詳見聯合教育訓練中心(</w:t>
      </w:r>
      <w:hyperlink r:id="rId12" w:history="1">
        <w:r w:rsidR="002436A8" w:rsidRPr="00857BB3">
          <w:rPr>
            <w:rStyle w:val="a9"/>
            <w:rFonts w:ascii="微軟正黑體" w:eastAsia="微軟正黑體" w:hAnsi="微軟正黑體" w:hint="eastAsia"/>
            <w:color w:val="000000" w:themeColor="text1"/>
            <w:sz w:val="22"/>
            <w:szCs w:val="22"/>
          </w:rPr>
          <w:t>www.</w:t>
        </w:r>
        <w:r w:rsidR="002436A8" w:rsidRPr="00857BB3">
          <w:rPr>
            <w:rStyle w:val="a9"/>
            <w:rFonts w:ascii="微軟正黑體" w:eastAsia="微軟正黑體" w:hAnsi="微軟正黑體"/>
            <w:color w:val="000000" w:themeColor="text1"/>
            <w:sz w:val="22"/>
            <w:szCs w:val="22"/>
          </w:rPr>
          <w:t>ssi</w:t>
        </w:r>
        <w:r w:rsidR="002436A8" w:rsidRPr="00857BB3">
          <w:rPr>
            <w:rStyle w:val="a9"/>
            <w:rFonts w:ascii="微軟正黑體" w:eastAsia="微軟正黑體" w:hAnsi="微軟正黑體" w:hint="eastAsia"/>
            <w:color w:val="000000" w:themeColor="text1"/>
            <w:sz w:val="22"/>
            <w:szCs w:val="22"/>
          </w:rPr>
          <w:t>.org.tw</w:t>
        </w:r>
      </w:hyperlink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)網頁。</w:t>
      </w:r>
    </w:p>
    <w:p w14:paraId="1E3A66F4" w14:textId="77777777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5.若遇不可預測之突發因素，聯合教育訓練中心保有相關課程時間調整及講師之變動權。</w:t>
      </w:r>
    </w:p>
    <w:p w14:paraId="418C5F74" w14:textId="5EBCD467" w:rsidR="00CD1A03" w:rsidRPr="00857BB3" w:rsidRDefault="00CD1A03" w:rsidP="0015155B">
      <w:pPr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6.受訓期間學員上課時數未達訓練總時數80%（含）者，無論缺課理由為何，單位不頒發給結訓證書。</w:t>
      </w:r>
    </w:p>
    <w:p w14:paraId="558C7B2F" w14:textId="654DCBCF" w:rsidR="00231E2A" w:rsidRPr="00857BB3" w:rsidRDefault="00231E2A" w:rsidP="0015155B">
      <w:pPr>
        <w:spacing w:line="300" w:lineRule="exact"/>
        <w:ind w:leftChars="-60" w:left="-144"/>
        <w:rPr>
          <w:rFonts w:ascii="微軟正黑體" w:eastAsia="微軟正黑體" w:hAnsi="微軟正黑體"/>
          <w:color w:val="000000" w:themeColor="text1"/>
        </w:rPr>
      </w:pPr>
      <w:r w:rsidRPr="00857BB3">
        <w:rPr>
          <w:rFonts w:ascii="微軟正黑體" w:eastAsia="微軟正黑體" w:hAnsi="微軟正黑體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60B530DA" wp14:editId="1270B4B1">
            <wp:simplePos x="0" y="0"/>
            <wp:positionH relativeFrom="margin">
              <wp:posOffset>-89535</wp:posOffset>
            </wp:positionH>
            <wp:positionV relativeFrom="paragraph">
              <wp:posOffset>165735</wp:posOffset>
            </wp:positionV>
            <wp:extent cx="6205220" cy="8711565"/>
            <wp:effectExtent l="0" t="0" r="5080" b="0"/>
            <wp:wrapSquare wrapText="bothSides"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87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E2A" w:rsidRPr="00857BB3" w:rsidSect="001344DD">
      <w:headerReference w:type="default" r:id="rId14"/>
      <w:footerReference w:type="default" r:id="rId15"/>
      <w:pgSz w:w="11906" w:h="16838" w:code="9"/>
      <w:pgMar w:top="1134" w:right="1134" w:bottom="737" w:left="1134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383BA" w14:textId="77777777" w:rsidR="001344DD" w:rsidRDefault="001344DD">
      <w:r>
        <w:separator/>
      </w:r>
    </w:p>
  </w:endnote>
  <w:endnote w:type="continuationSeparator" w:id="0">
    <w:p w14:paraId="780AD39D" w14:textId="77777777" w:rsidR="001344DD" w:rsidRDefault="0013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50290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DC0B71" w14:textId="7BE6612D" w:rsidR="00567067" w:rsidRPr="00567067" w:rsidRDefault="00567067" w:rsidP="00567067">
        <w:pPr>
          <w:pStyle w:val="a6"/>
          <w:jc w:val="right"/>
          <w:rPr>
            <w:sz w:val="24"/>
            <w:szCs w:val="24"/>
          </w:rPr>
        </w:pPr>
        <w:r w:rsidRPr="00567067">
          <w:rPr>
            <w:sz w:val="24"/>
            <w:szCs w:val="24"/>
          </w:rPr>
          <w:fldChar w:fldCharType="begin"/>
        </w:r>
        <w:r w:rsidRPr="00567067">
          <w:rPr>
            <w:sz w:val="24"/>
            <w:szCs w:val="24"/>
          </w:rPr>
          <w:instrText>PAGE   \* MERGEFORMAT</w:instrText>
        </w:r>
        <w:r w:rsidRPr="00567067">
          <w:rPr>
            <w:sz w:val="24"/>
            <w:szCs w:val="24"/>
          </w:rPr>
          <w:fldChar w:fldCharType="separate"/>
        </w:r>
        <w:r w:rsidRPr="00567067">
          <w:rPr>
            <w:sz w:val="24"/>
            <w:szCs w:val="24"/>
            <w:lang w:val="zh-TW"/>
          </w:rPr>
          <w:t>2</w:t>
        </w:r>
        <w:r w:rsidRPr="00567067">
          <w:rPr>
            <w:sz w:val="24"/>
            <w:szCs w:val="24"/>
          </w:rPr>
          <w:fldChar w:fldCharType="end"/>
        </w:r>
        <w:r w:rsidRPr="00567067">
          <w:rPr>
            <w:rFonts w:hint="eastAsia"/>
            <w:sz w:val="24"/>
            <w:szCs w:val="24"/>
          </w:rPr>
          <w:t xml:space="preserve">                    </w:t>
        </w:r>
        <w:r w:rsidRPr="00567067">
          <w:rPr>
            <w:rFonts w:hint="eastAsia"/>
            <w:sz w:val="24"/>
            <w:szCs w:val="24"/>
          </w:rPr>
          <w:t>「</w:t>
        </w:r>
        <w:r w:rsidR="00940F0B" w:rsidRPr="00940F0B">
          <w:rPr>
            <w:rFonts w:hint="eastAsia"/>
            <w:color w:val="000000" w:themeColor="text1"/>
            <w:sz w:val="24"/>
            <w:szCs w:val="24"/>
          </w:rPr>
          <w:t>經濟部產業發展署</w:t>
        </w:r>
        <w:r w:rsidRPr="00940F0B">
          <w:rPr>
            <w:rFonts w:hint="eastAsia"/>
            <w:color w:val="000000" w:themeColor="text1"/>
            <w:sz w:val="24"/>
            <w:szCs w:val="24"/>
          </w:rPr>
          <w:t>廣告</w:t>
        </w:r>
        <w:r w:rsidRPr="00567067">
          <w:rPr>
            <w:rFonts w:hint="eastAsia"/>
            <w:sz w:val="24"/>
            <w:szCs w:val="24"/>
          </w:rPr>
          <w:t>」</w:t>
        </w:r>
      </w:p>
    </w:sdtContent>
  </w:sdt>
  <w:p w14:paraId="68954436" w14:textId="05FC8641" w:rsidR="008E6A5B" w:rsidRPr="00567067" w:rsidRDefault="008E6A5B" w:rsidP="0015155B">
    <w:pPr>
      <w:pStyle w:val="a6"/>
      <w:jc w:val="right"/>
      <w:rPr>
        <w:rFonts w:ascii="微軟正黑體" w:eastAsia="微軟正黑體" w:hAnsi="微軟正黑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DB96C" w14:textId="77777777" w:rsidR="001344DD" w:rsidRDefault="001344DD">
      <w:r>
        <w:separator/>
      </w:r>
    </w:p>
  </w:footnote>
  <w:footnote w:type="continuationSeparator" w:id="0">
    <w:p w14:paraId="11486B7F" w14:textId="77777777" w:rsidR="001344DD" w:rsidRDefault="0013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F93FD" w14:textId="6B8DA546" w:rsidR="00D2251C" w:rsidRPr="00D2251C" w:rsidRDefault="002D3181">
    <w:pPr>
      <w:pStyle w:val="ab"/>
      <w:rPr>
        <w:sz w:val="32"/>
        <w:szCs w:val="32"/>
      </w:rPr>
    </w:pPr>
    <w:r w:rsidRPr="00D2251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B216DF7" wp14:editId="7AB7A78B">
          <wp:simplePos x="0" y="0"/>
          <wp:positionH relativeFrom="column">
            <wp:posOffset>146570</wp:posOffset>
          </wp:positionH>
          <wp:positionV relativeFrom="paragraph">
            <wp:posOffset>-53645</wp:posOffset>
          </wp:positionV>
          <wp:extent cx="439387" cy="352031"/>
          <wp:effectExtent l="0" t="0" r="0" b="0"/>
          <wp:wrapNone/>
          <wp:docPr id="2" name="圖片 2" descr="Agiteklogo_去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iteklogo_去背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87" cy="35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51C">
      <w:rPr>
        <w:rFonts w:ascii="微軟正黑體" w:eastAsia="微軟正黑體" w:hAnsi="微軟正黑體" w:hint="eastAsia"/>
        <w:b/>
        <w:color w:val="000000"/>
        <w:spacing w:val="4"/>
        <w:sz w:val="32"/>
        <w:szCs w:val="32"/>
      </w:rPr>
      <w:t xml:space="preserve">      </w:t>
    </w:r>
    <w:r w:rsidR="00D2251C" w:rsidRPr="00D2251C">
      <w:rPr>
        <w:rFonts w:ascii="微軟正黑體" w:eastAsia="微軟正黑體" w:hAnsi="微軟正黑體" w:hint="eastAsia"/>
        <w:b/>
        <w:color w:val="000000"/>
        <w:spacing w:val="4"/>
        <w:sz w:val="32"/>
        <w:szCs w:val="32"/>
      </w:rPr>
      <w:t>亞卓國際顧問股份有限公司</w:t>
    </w:r>
    <w:r w:rsidR="009C2F4D">
      <w:rPr>
        <w:rFonts w:ascii="微軟正黑體" w:eastAsia="微軟正黑體" w:hAnsi="微軟正黑體" w:hint="eastAsia"/>
        <w:b/>
        <w:color w:val="000000"/>
        <w:spacing w:val="4"/>
        <w:sz w:val="32"/>
        <w:szCs w:val="3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824"/>
    <w:multiLevelType w:val="hybridMultilevel"/>
    <w:tmpl w:val="A5649ADE"/>
    <w:lvl w:ilvl="0" w:tplc="606437C4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0" w:hanging="480"/>
      </w:pPr>
      <w:rPr>
        <w:rFonts w:hint="default"/>
      </w:rPr>
    </w:lvl>
    <w:lvl w:ilvl="2" w:tplc="9AA2BCE2">
      <w:start w:val="1"/>
      <w:numFmt w:val="decimal"/>
      <w:lvlText w:val="(%3)"/>
      <w:lvlJc w:val="left"/>
      <w:pPr>
        <w:ind w:left="253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3010" w:hanging="720"/>
      </w:pPr>
      <w:rPr>
        <w:rFonts w:hint="default"/>
        <w:sz w:val="30"/>
      </w:rPr>
    </w:lvl>
    <w:lvl w:ilvl="4" w:tplc="9FDE8DE0">
      <w:start w:val="1"/>
      <w:numFmt w:val="bullet"/>
      <w:lvlText w:val="□"/>
      <w:lvlJc w:val="left"/>
      <w:pPr>
        <w:ind w:left="313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7A336B6"/>
    <w:multiLevelType w:val="hybridMultilevel"/>
    <w:tmpl w:val="24D8FA44"/>
    <w:lvl w:ilvl="0" w:tplc="8246558E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720915"/>
    <w:multiLevelType w:val="hybridMultilevel"/>
    <w:tmpl w:val="18DAE1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096F63"/>
    <w:multiLevelType w:val="hybridMultilevel"/>
    <w:tmpl w:val="BA06FCC0"/>
    <w:lvl w:ilvl="0" w:tplc="FFFFFFFF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38010F9"/>
    <w:multiLevelType w:val="hybridMultilevel"/>
    <w:tmpl w:val="BBB0E0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6D3C3B"/>
    <w:multiLevelType w:val="hybridMultilevel"/>
    <w:tmpl w:val="42901A52"/>
    <w:lvl w:ilvl="0" w:tplc="9F748C9C">
      <w:start w:val="1"/>
      <w:numFmt w:val="taiwaneseCountingThousand"/>
      <w:pStyle w:val="a"/>
      <w:lvlText w:val="（%1）"/>
      <w:lvlJc w:val="left"/>
      <w:pPr>
        <w:tabs>
          <w:tab w:val="num" w:pos="1678"/>
        </w:tabs>
        <w:ind w:left="1438" w:hanging="840"/>
      </w:pPr>
      <w:rPr>
        <w:rFonts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ascii="Arial" w:hAnsi="Arial" w:cs="Arial" w:hint="eastAsia"/>
      </w:rPr>
    </w:lvl>
    <w:lvl w:ilvl="2" w:tplc="04090005">
      <w:start w:val="1"/>
      <w:numFmt w:val="decimal"/>
      <w:lvlText w:val="(%3)"/>
      <w:lvlJc w:val="left"/>
      <w:pPr>
        <w:tabs>
          <w:tab w:val="num" w:pos="1918"/>
        </w:tabs>
        <w:ind w:left="1918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6" w15:restartNumberingAfterBreak="0">
    <w:nsid w:val="3A6B6D85"/>
    <w:multiLevelType w:val="hybridMultilevel"/>
    <w:tmpl w:val="9EA48F7E"/>
    <w:lvl w:ilvl="0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B5D0F5D"/>
    <w:multiLevelType w:val="hybridMultilevel"/>
    <w:tmpl w:val="2732E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123823"/>
    <w:multiLevelType w:val="hybridMultilevel"/>
    <w:tmpl w:val="BA06FCC0"/>
    <w:lvl w:ilvl="0" w:tplc="9E7A2A0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225543A"/>
    <w:multiLevelType w:val="hybridMultilevel"/>
    <w:tmpl w:val="F2262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6"/>
      <w:numFmt w:val="taiwaneseCountingThousand"/>
      <w:lvlText w:val="%3、"/>
      <w:lvlJc w:val="left"/>
      <w:pPr>
        <w:ind w:left="1680" w:hanging="720"/>
      </w:pPr>
    </w:lvl>
    <w:lvl w:ilvl="3" w:tplc="FFFFFFFF">
      <w:start w:val="6"/>
      <w:numFmt w:val="taiwaneseCountingThousand"/>
      <w:lvlText w:val="%4．"/>
      <w:lvlJc w:val="left"/>
      <w:pPr>
        <w:ind w:left="2160" w:hanging="720"/>
      </w:p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2B2967"/>
    <w:multiLevelType w:val="hybridMultilevel"/>
    <w:tmpl w:val="1B945240"/>
    <w:lvl w:ilvl="0" w:tplc="DC042A28">
      <w:numFmt w:val="bullet"/>
      <w:lvlText w:val="●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9112923"/>
    <w:multiLevelType w:val="hybridMultilevel"/>
    <w:tmpl w:val="A82E7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FF1DDE"/>
    <w:multiLevelType w:val="multilevel"/>
    <w:tmpl w:val="2E827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02BBA"/>
    <w:multiLevelType w:val="hybridMultilevel"/>
    <w:tmpl w:val="D310A5FE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07365F"/>
    <w:multiLevelType w:val="hybridMultilevel"/>
    <w:tmpl w:val="329E4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9C1275"/>
    <w:multiLevelType w:val="hybridMultilevel"/>
    <w:tmpl w:val="89F863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AF2740"/>
    <w:multiLevelType w:val="hybridMultilevel"/>
    <w:tmpl w:val="EA5686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4D4284A"/>
    <w:multiLevelType w:val="multilevel"/>
    <w:tmpl w:val="216C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9D2446"/>
    <w:multiLevelType w:val="hybridMultilevel"/>
    <w:tmpl w:val="A9084624"/>
    <w:lvl w:ilvl="0" w:tplc="DC042A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76864D60">
      <w:start w:val="1"/>
      <w:numFmt w:val="bullet"/>
      <w:lvlText w:val="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AD09D0"/>
    <w:multiLevelType w:val="hybridMultilevel"/>
    <w:tmpl w:val="47AE65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AA598A"/>
    <w:multiLevelType w:val="hybridMultilevel"/>
    <w:tmpl w:val="44C4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56DB6C">
      <w:start w:val="6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818AEAA4">
      <w:start w:val="6"/>
      <w:numFmt w:val="taiwaneseCountingThousand"/>
      <w:lvlText w:val="%4．"/>
      <w:lvlJc w:val="left"/>
      <w:pPr>
        <w:ind w:left="2160" w:hanging="7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555A1D"/>
    <w:multiLevelType w:val="hybridMultilevel"/>
    <w:tmpl w:val="9912C69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56DB6C">
      <w:start w:val="6"/>
      <w:numFmt w:val="taiwaneseCountingThousand"/>
      <w:lvlText w:val="%3、"/>
      <w:lvlJc w:val="left"/>
      <w:pPr>
        <w:ind w:left="1680" w:hanging="720"/>
      </w:pPr>
    </w:lvl>
    <w:lvl w:ilvl="3" w:tplc="818AEAA4">
      <w:start w:val="6"/>
      <w:numFmt w:val="taiwaneseCountingThousand"/>
      <w:lvlText w:val="%4．"/>
      <w:lvlJc w:val="left"/>
      <w:pPr>
        <w:ind w:left="2160" w:hanging="720"/>
      </w:p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104063508">
    <w:abstractNumId w:val="13"/>
  </w:num>
  <w:num w:numId="2" w16cid:durableId="1570195065">
    <w:abstractNumId w:val="14"/>
  </w:num>
  <w:num w:numId="3" w16cid:durableId="158812983">
    <w:abstractNumId w:val="19"/>
  </w:num>
  <w:num w:numId="4" w16cid:durableId="1696030464">
    <w:abstractNumId w:val="20"/>
  </w:num>
  <w:num w:numId="5" w16cid:durableId="963268615">
    <w:abstractNumId w:val="16"/>
  </w:num>
  <w:num w:numId="6" w16cid:durableId="1624651002">
    <w:abstractNumId w:val="1"/>
  </w:num>
  <w:num w:numId="7" w16cid:durableId="1621182472">
    <w:abstractNumId w:val="2"/>
  </w:num>
  <w:num w:numId="8" w16cid:durableId="1097602514">
    <w:abstractNumId w:val="0"/>
  </w:num>
  <w:num w:numId="9" w16cid:durableId="1276525304">
    <w:abstractNumId w:val="17"/>
  </w:num>
  <w:num w:numId="10" w16cid:durableId="553153866">
    <w:abstractNumId w:val="4"/>
  </w:num>
  <w:num w:numId="11" w16cid:durableId="1183470262">
    <w:abstractNumId w:val="11"/>
  </w:num>
  <w:num w:numId="12" w16cid:durableId="691687310">
    <w:abstractNumId w:val="21"/>
  </w:num>
  <w:num w:numId="13" w16cid:durableId="997004428">
    <w:abstractNumId w:val="10"/>
  </w:num>
  <w:num w:numId="14" w16cid:durableId="75635300">
    <w:abstractNumId w:val="5"/>
  </w:num>
  <w:num w:numId="15" w16cid:durableId="2080982013">
    <w:abstractNumId w:val="7"/>
  </w:num>
  <w:num w:numId="16" w16cid:durableId="1602030714">
    <w:abstractNumId w:val="15"/>
  </w:num>
  <w:num w:numId="17" w16cid:durableId="554439032">
    <w:abstractNumId w:val="9"/>
    <w:lvlOverride w:ilvl="0">
      <w:startOverride w:val="1"/>
    </w:lvlOverride>
    <w:lvlOverride w:ilvl="1"/>
    <w:lvlOverride w:ilvl="2">
      <w:startOverride w:val="6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18" w16cid:durableId="1255823227">
    <w:abstractNumId w:val="22"/>
    <w:lvlOverride w:ilvl="0"/>
    <w:lvlOverride w:ilvl="1"/>
    <w:lvlOverride w:ilvl="2">
      <w:startOverride w:val="6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19" w16cid:durableId="758529771">
    <w:abstractNumId w:val="8"/>
  </w:num>
  <w:num w:numId="20" w16cid:durableId="283384627">
    <w:abstractNumId w:val="3"/>
  </w:num>
  <w:num w:numId="21" w16cid:durableId="653335829">
    <w:abstractNumId w:val="6"/>
  </w:num>
  <w:num w:numId="22" w16cid:durableId="508254516">
    <w:abstractNumId w:val="18"/>
  </w:num>
  <w:num w:numId="23" w16cid:durableId="28327407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58"/>
    <w:rsid w:val="00001399"/>
    <w:rsid w:val="00001FCC"/>
    <w:rsid w:val="00004431"/>
    <w:rsid w:val="00020968"/>
    <w:rsid w:val="00034DF9"/>
    <w:rsid w:val="000365CF"/>
    <w:rsid w:val="00052FB7"/>
    <w:rsid w:val="00057215"/>
    <w:rsid w:val="00071C92"/>
    <w:rsid w:val="00083F09"/>
    <w:rsid w:val="00090F6A"/>
    <w:rsid w:val="00092C77"/>
    <w:rsid w:val="00092D8A"/>
    <w:rsid w:val="000C2148"/>
    <w:rsid w:val="000E31EC"/>
    <w:rsid w:val="000F10C7"/>
    <w:rsid w:val="000F4D06"/>
    <w:rsid w:val="000F70D5"/>
    <w:rsid w:val="0012344D"/>
    <w:rsid w:val="001246D6"/>
    <w:rsid w:val="001344DD"/>
    <w:rsid w:val="00135EDE"/>
    <w:rsid w:val="00142E4A"/>
    <w:rsid w:val="0015015A"/>
    <w:rsid w:val="0015155B"/>
    <w:rsid w:val="00177931"/>
    <w:rsid w:val="00186F51"/>
    <w:rsid w:val="00187C38"/>
    <w:rsid w:val="00193A50"/>
    <w:rsid w:val="001A6F1F"/>
    <w:rsid w:val="001B7309"/>
    <w:rsid w:val="001C0B4A"/>
    <w:rsid w:val="001D019C"/>
    <w:rsid w:val="001D40A4"/>
    <w:rsid w:val="001D41D9"/>
    <w:rsid w:val="001D5F70"/>
    <w:rsid w:val="001E2379"/>
    <w:rsid w:val="001E312F"/>
    <w:rsid w:val="001E332E"/>
    <w:rsid w:val="001F06DB"/>
    <w:rsid w:val="00202629"/>
    <w:rsid w:val="00202F84"/>
    <w:rsid w:val="00207E9A"/>
    <w:rsid w:val="00214E6E"/>
    <w:rsid w:val="00215419"/>
    <w:rsid w:val="0021647A"/>
    <w:rsid w:val="00221359"/>
    <w:rsid w:val="00223104"/>
    <w:rsid w:val="00225C36"/>
    <w:rsid w:val="00227656"/>
    <w:rsid w:val="00231A6B"/>
    <w:rsid w:val="00231E2A"/>
    <w:rsid w:val="002436A8"/>
    <w:rsid w:val="002508DB"/>
    <w:rsid w:val="00263C2A"/>
    <w:rsid w:val="0028179F"/>
    <w:rsid w:val="00294489"/>
    <w:rsid w:val="00294587"/>
    <w:rsid w:val="00297DAB"/>
    <w:rsid w:val="002A0429"/>
    <w:rsid w:val="002A7194"/>
    <w:rsid w:val="002D3181"/>
    <w:rsid w:val="002D470C"/>
    <w:rsid w:val="002E0838"/>
    <w:rsid w:val="002E263C"/>
    <w:rsid w:val="002E6463"/>
    <w:rsid w:val="002F376B"/>
    <w:rsid w:val="002F7FCE"/>
    <w:rsid w:val="00303DDB"/>
    <w:rsid w:val="00305969"/>
    <w:rsid w:val="0031706D"/>
    <w:rsid w:val="00336F76"/>
    <w:rsid w:val="0034172F"/>
    <w:rsid w:val="00347EC2"/>
    <w:rsid w:val="00350B4F"/>
    <w:rsid w:val="00352BD3"/>
    <w:rsid w:val="0035555C"/>
    <w:rsid w:val="0035616C"/>
    <w:rsid w:val="00371ECD"/>
    <w:rsid w:val="003749D2"/>
    <w:rsid w:val="003827AD"/>
    <w:rsid w:val="0038563E"/>
    <w:rsid w:val="003A4540"/>
    <w:rsid w:val="003B5EF4"/>
    <w:rsid w:val="003C1D91"/>
    <w:rsid w:val="003C32F3"/>
    <w:rsid w:val="003D292C"/>
    <w:rsid w:val="003D5CF9"/>
    <w:rsid w:val="003E26B2"/>
    <w:rsid w:val="003F3B3A"/>
    <w:rsid w:val="003F6EEE"/>
    <w:rsid w:val="003F7981"/>
    <w:rsid w:val="003F7D78"/>
    <w:rsid w:val="00402FE3"/>
    <w:rsid w:val="004035A7"/>
    <w:rsid w:val="0040602F"/>
    <w:rsid w:val="00412693"/>
    <w:rsid w:val="00412ED7"/>
    <w:rsid w:val="004131E3"/>
    <w:rsid w:val="0041397D"/>
    <w:rsid w:val="0041561C"/>
    <w:rsid w:val="00421F9C"/>
    <w:rsid w:val="00425E21"/>
    <w:rsid w:val="004352FD"/>
    <w:rsid w:val="004446EA"/>
    <w:rsid w:val="00447146"/>
    <w:rsid w:val="00453187"/>
    <w:rsid w:val="004538AA"/>
    <w:rsid w:val="00461145"/>
    <w:rsid w:val="00473A6A"/>
    <w:rsid w:val="004756B2"/>
    <w:rsid w:val="00483702"/>
    <w:rsid w:val="00483767"/>
    <w:rsid w:val="0048488E"/>
    <w:rsid w:val="00486952"/>
    <w:rsid w:val="00490B06"/>
    <w:rsid w:val="00493CA2"/>
    <w:rsid w:val="004969C8"/>
    <w:rsid w:val="004A140F"/>
    <w:rsid w:val="004C0709"/>
    <w:rsid w:val="004C3C3A"/>
    <w:rsid w:val="004C4F1E"/>
    <w:rsid w:val="004D3B4D"/>
    <w:rsid w:val="004E0095"/>
    <w:rsid w:val="004E1757"/>
    <w:rsid w:val="004E451F"/>
    <w:rsid w:val="004E5B46"/>
    <w:rsid w:val="004E725E"/>
    <w:rsid w:val="004F6D52"/>
    <w:rsid w:val="00522BC9"/>
    <w:rsid w:val="00526BE5"/>
    <w:rsid w:val="00536F62"/>
    <w:rsid w:val="005379FF"/>
    <w:rsid w:val="00545674"/>
    <w:rsid w:val="005563A0"/>
    <w:rsid w:val="005578D8"/>
    <w:rsid w:val="005602F1"/>
    <w:rsid w:val="00560793"/>
    <w:rsid w:val="00567067"/>
    <w:rsid w:val="005805FE"/>
    <w:rsid w:val="00585A1A"/>
    <w:rsid w:val="005943A7"/>
    <w:rsid w:val="00597AF8"/>
    <w:rsid w:val="00597BA6"/>
    <w:rsid w:val="005A07A3"/>
    <w:rsid w:val="005A0D4C"/>
    <w:rsid w:val="005A4025"/>
    <w:rsid w:val="005B1F21"/>
    <w:rsid w:val="005B51F4"/>
    <w:rsid w:val="005C0B5F"/>
    <w:rsid w:val="005C22B7"/>
    <w:rsid w:val="005D287E"/>
    <w:rsid w:val="005E6B40"/>
    <w:rsid w:val="006114B8"/>
    <w:rsid w:val="00613411"/>
    <w:rsid w:val="0061529E"/>
    <w:rsid w:val="00624D7A"/>
    <w:rsid w:val="006359DF"/>
    <w:rsid w:val="00640C2A"/>
    <w:rsid w:val="0065105A"/>
    <w:rsid w:val="00661D06"/>
    <w:rsid w:val="00662084"/>
    <w:rsid w:val="006652DA"/>
    <w:rsid w:val="00672EA8"/>
    <w:rsid w:val="00673D79"/>
    <w:rsid w:val="006851D2"/>
    <w:rsid w:val="00685AD3"/>
    <w:rsid w:val="006916AA"/>
    <w:rsid w:val="006B4D1A"/>
    <w:rsid w:val="006B6D0D"/>
    <w:rsid w:val="006C075A"/>
    <w:rsid w:val="006C13AB"/>
    <w:rsid w:val="006C178A"/>
    <w:rsid w:val="006C58B1"/>
    <w:rsid w:val="006D07A2"/>
    <w:rsid w:val="006D1B05"/>
    <w:rsid w:val="006E7A85"/>
    <w:rsid w:val="006F1E52"/>
    <w:rsid w:val="006F30A2"/>
    <w:rsid w:val="00702FFA"/>
    <w:rsid w:val="00716834"/>
    <w:rsid w:val="00716BA6"/>
    <w:rsid w:val="00716EF3"/>
    <w:rsid w:val="007325F3"/>
    <w:rsid w:val="007366B2"/>
    <w:rsid w:val="00736FC7"/>
    <w:rsid w:val="00750576"/>
    <w:rsid w:val="0075786A"/>
    <w:rsid w:val="00772BBE"/>
    <w:rsid w:val="007759B6"/>
    <w:rsid w:val="00781F49"/>
    <w:rsid w:val="0078284A"/>
    <w:rsid w:val="0078304A"/>
    <w:rsid w:val="007A30BC"/>
    <w:rsid w:val="007A4EF2"/>
    <w:rsid w:val="007A677B"/>
    <w:rsid w:val="007C1AA6"/>
    <w:rsid w:val="007C6858"/>
    <w:rsid w:val="007C72F5"/>
    <w:rsid w:val="007D422D"/>
    <w:rsid w:val="007D691B"/>
    <w:rsid w:val="008073E9"/>
    <w:rsid w:val="00811DCB"/>
    <w:rsid w:val="008322D1"/>
    <w:rsid w:val="00844CFB"/>
    <w:rsid w:val="00852D64"/>
    <w:rsid w:val="008576CF"/>
    <w:rsid w:val="008579AE"/>
    <w:rsid w:val="00857BB3"/>
    <w:rsid w:val="00857EC0"/>
    <w:rsid w:val="00870960"/>
    <w:rsid w:val="00876A20"/>
    <w:rsid w:val="00880C4A"/>
    <w:rsid w:val="00881725"/>
    <w:rsid w:val="008B238C"/>
    <w:rsid w:val="008C29BA"/>
    <w:rsid w:val="008C53E9"/>
    <w:rsid w:val="008C678A"/>
    <w:rsid w:val="008C7D99"/>
    <w:rsid w:val="008D0B2C"/>
    <w:rsid w:val="008E0489"/>
    <w:rsid w:val="008E5C6C"/>
    <w:rsid w:val="008E6A5B"/>
    <w:rsid w:val="008E7438"/>
    <w:rsid w:val="008F6440"/>
    <w:rsid w:val="00900466"/>
    <w:rsid w:val="00913AD8"/>
    <w:rsid w:val="009202FC"/>
    <w:rsid w:val="00925582"/>
    <w:rsid w:val="00930786"/>
    <w:rsid w:val="00940F0B"/>
    <w:rsid w:val="009430ED"/>
    <w:rsid w:val="009703D4"/>
    <w:rsid w:val="009759A8"/>
    <w:rsid w:val="009765C2"/>
    <w:rsid w:val="0099656C"/>
    <w:rsid w:val="009969E6"/>
    <w:rsid w:val="009A1F2B"/>
    <w:rsid w:val="009B5303"/>
    <w:rsid w:val="009B56E2"/>
    <w:rsid w:val="009B59A2"/>
    <w:rsid w:val="009B78BB"/>
    <w:rsid w:val="009C2F4D"/>
    <w:rsid w:val="009C426A"/>
    <w:rsid w:val="009C57D3"/>
    <w:rsid w:val="009D0D38"/>
    <w:rsid w:val="009F5709"/>
    <w:rsid w:val="00A00490"/>
    <w:rsid w:val="00A013C8"/>
    <w:rsid w:val="00A134EA"/>
    <w:rsid w:val="00A24CAF"/>
    <w:rsid w:val="00A44077"/>
    <w:rsid w:val="00A51823"/>
    <w:rsid w:val="00A57323"/>
    <w:rsid w:val="00A6042B"/>
    <w:rsid w:val="00A84394"/>
    <w:rsid w:val="00A926EF"/>
    <w:rsid w:val="00AA416A"/>
    <w:rsid w:val="00AB4006"/>
    <w:rsid w:val="00AB72DA"/>
    <w:rsid w:val="00AC2757"/>
    <w:rsid w:val="00AC6796"/>
    <w:rsid w:val="00AD0CC5"/>
    <w:rsid w:val="00AF7C9B"/>
    <w:rsid w:val="00AF7E92"/>
    <w:rsid w:val="00B006A0"/>
    <w:rsid w:val="00B01E52"/>
    <w:rsid w:val="00B14230"/>
    <w:rsid w:val="00B15DA5"/>
    <w:rsid w:val="00B169D4"/>
    <w:rsid w:val="00B17B33"/>
    <w:rsid w:val="00B30241"/>
    <w:rsid w:val="00B42EDA"/>
    <w:rsid w:val="00B520FA"/>
    <w:rsid w:val="00B530D8"/>
    <w:rsid w:val="00B53293"/>
    <w:rsid w:val="00B54758"/>
    <w:rsid w:val="00B569BB"/>
    <w:rsid w:val="00B71104"/>
    <w:rsid w:val="00B771D0"/>
    <w:rsid w:val="00B77DA1"/>
    <w:rsid w:val="00B84659"/>
    <w:rsid w:val="00B86B0E"/>
    <w:rsid w:val="00BA4632"/>
    <w:rsid w:val="00BB524B"/>
    <w:rsid w:val="00BB5682"/>
    <w:rsid w:val="00BB65A2"/>
    <w:rsid w:val="00BC2F09"/>
    <w:rsid w:val="00BC530B"/>
    <w:rsid w:val="00BC556C"/>
    <w:rsid w:val="00BD6329"/>
    <w:rsid w:val="00BE5A4D"/>
    <w:rsid w:val="00C01597"/>
    <w:rsid w:val="00C05C26"/>
    <w:rsid w:val="00C11EA0"/>
    <w:rsid w:val="00C1252A"/>
    <w:rsid w:val="00C23E5C"/>
    <w:rsid w:val="00C6693C"/>
    <w:rsid w:val="00C76615"/>
    <w:rsid w:val="00C8077C"/>
    <w:rsid w:val="00C82795"/>
    <w:rsid w:val="00C83708"/>
    <w:rsid w:val="00C95CBE"/>
    <w:rsid w:val="00CA1D29"/>
    <w:rsid w:val="00CC06E7"/>
    <w:rsid w:val="00CC0A3C"/>
    <w:rsid w:val="00CC3361"/>
    <w:rsid w:val="00CD1A03"/>
    <w:rsid w:val="00CD7DD6"/>
    <w:rsid w:val="00CE2F40"/>
    <w:rsid w:val="00D01ABD"/>
    <w:rsid w:val="00D05941"/>
    <w:rsid w:val="00D06233"/>
    <w:rsid w:val="00D0652E"/>
    <w:rsid w:val="00D2251C"/>
    <w:rsid w:val="00D25679"/>
    <w:rsid w:val="00D326DF"/>
    <w:rsid w:val="00D32F46"/>
    <w:rsid w:val="00D34440"/>
    <w:rsid w:val="00D37645"/>
    <w:rsid w:val="00D60B83"/>
    <w:rsid w:val="00D75CE3"/>
    <w:rsid w:val="00D80371"/>
    <w:rsid w:val="00D832BD"/>
    <w:rsid w:val="00D875E7"/>
    <w:rsid w:val="00D925BA"/>
    <w:rsid w:val="00D95B5C"/>
    <w:rsid w:val="00DA6B4E"/>
    <w:rsid w:val="00DB560E"/>
    <w:rsid w:val="00DC08E4"/>
    <w:rsid w:val="00DD044B"/>
    <w:rsid w:val="00DD3005"/>
    <w:rsid w:val="00DD3F8C"/>
    <w:rsid w:val="00DE2573"/>
    <w:rsid w:val="00DE4B1D"/>
    <w:rsid w:val="00E03C41"/>
    <w:rsid w:val="00E22A12"/>
    <w:rsid w:val="00E259B0"/>
    <w:rsid w:val="00E26C95"/>
    <w:rsid w:val="00E4298B"/>
    <w:rsid w:val="00E44E63"/>
    <w:rsid w:val="00E60D09"/>
    <w:rsid w:val="00E6202A"/>
    <w:rsid w:val="00E623C5"/>
    <w:rsid w:val="00E71011"/>
    <w:rsid w:val="00E73AA9"/>
    <w:rsid w:val="00E77C22"/>
    <w:rsid w:val="00E92AC7"/>
    <w:rsid w:val="00E92F39"/>
    <w:rsid w:val="00EA3888"/>
    <w:rsid w:val="00EA6B1C"/>
    <w:rsid w:val="00EA6D45"/>
    <w:rsid w:val="00EB1529"/>
    <w:rsid w:val="00EB2F78"/>
    <w:rsid w:val="00EB66AA"/>
    <w:rsid w:val="00EB7846"/>
    <w:rsid w:val="00EC1E50"/>
    <w:rsid w:val="00EC3CCE"/>
    <w:rsid w:val="00EE3E6E"/>
    <w:rsid w:val="00EF3685"/>
    <w:rsid w:val="00F0421C"/>
    <w:rsid w:val="00F06B65"/>
    <w:rsid w:val="00F23D17"/>
    <w:rsid w:val="00F23F69"/>
    <w:rsid w:val="00F26FE2"/>
    <w:rsid w:val="00F300A8"/>
    <w:rsid w:val="00F321D4"/>
    <w:rsid w:val="00F355A2"/>
    <w:rsid w:val="00F44198"/>
    <w:rsid w:val="00F535B5"/>
    <w:rsid w:val="00F5537F"/>
    <w:rsid w:val="00F56981"/>
    <w:rsid w:val="00F77B34"/>
    <w:rsid w:val="00F856B8"/>
    <w:rsid w:val="00F86113"/>
    <w:rsid w:val="00F9737F"/>
    <w:rsid w:val="00FA0D79"/>
    <w:rsid w:val="00FA3E4D"/>
    <w:rsid w:val="00FA7CE1"/>
    <w:rsid w:val="00FB696E"/>
    <w:rsid w:val="00FC1D74"/>
    <w:rsid w:val="00FD4352"/>
    <w:rsid w:val="00FD4919"/>
    <w:rsid w:val="00FE06BB"/>
    <w:rsid w:val="00FE7553"/>
    <w:rsid w:val="00FF05BC"/>
    <w:rsid w:val="00FF093B"/>
    <w:rsid w:val="00FF114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D3265"/>
  <w15:chartTrackingRefBased/>
  <w15:docId w15:val="{7FB7D842-47C3-4D24-9527-82CF17A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4758"/>
    <w:pPr>
      <w:widowControl w:val="0"/>
    </w:pPr>
    <w:rPr>
      <w:kern w:val="2"/>
      <w:sz w:val="24"/>
      <w:szCs w:val="24"/>
    </w:rPr>
  </w:style>
  <w:style w:type="paragraph" w:styleId="4">
    <w:name w:val="heading 4"/>
    <w:basedOn w:val="a0"/>
    <w:next w:val="a0"/>
    <w:qFormat/>
    <w:rsid w:val="001A6F1F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352BD3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151">
    <w:name w:val="text151"/>
    <w:rsid w:val="00B5475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character" w:styleId="a4">
    <w:name w:val="Strong"/>
    <w:qFormat/>
    <w:rsid w:val="00B54758"/>
    <w:rPr>
      <w:b/>
      <w:bCs/>
    </w:rPr>
  </w:style>
  <w:style w:type="paragraph" w:styleId="a5">
    <w:name w:val="Body Text"/>
    <w:basedOn w:val="a0"/>
    <w:rsid w:val="00B54758"/>
    <w:pPr>
      <w:jc w:val="right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B5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2"/>
    <w:uiPriority w:val="59"/>
    <w:rsid w:val="00B54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a0"/>
    <w:rsid w:val="00B54758"/>
    <w:pPr>
      <w:numPr>
        <w:numId w:val="1"/>
      </w:numPr>
      <w:tabs>
        <w:tab w:val="left" w:pos="0"/>
      </w:tabs>
      <w:snapToGrid w:val="0"/>
    </w:pPr>
    <w:rPr>
      <w:rFonts w:ascii="標楷體" w:eastAsia="標楷體"/>
      <w:szCs w:val="20"/>
    </w:rPr>
  </w:style>
  <w:style w:type="character" w:styleId="a9">
    <w:name w:val="Hyperlink"/>
    <w:rsid w:val="00852D64"/>
    <w:rPr>
      <w:color w:val="0000FF"/>
      <w:u w:val="single"/>
    </w:rPr>
  </w:style>
  <w:style w:type="paragraph" w:styleId="Web">
    <w:name w:val="Normal (Web)"/>
    <w:basedOn w:val="a0"/>
    <w:rsid w:val="00352BD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ody Text Indent"/>
    <w:basedOn w:val="a0"/>
    <w:rsid w:val="00F9737F"/>
    <w:pPr>
      <w:spacing w:after="120"/>
      <w:ind w:leftChars="200" w:left="480"/>
    </w:pPr>
  </w:style>
  <w:style w:type="paragraph" w:styleId="ab">
    <w:name w:val="header"/>
    <w:basedOn w:val="a0"/>
    <w:rsid w:val="00FD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附表一"/>
    <w:basedOn w:val="a0"/>
    <w:autoRedefine/>
    <w:rsid w:val="0078284A"/>
    <w:pPr>
      <w:snapToGrid w:val="0"/>
      <w:spacing w:line="0" w:lineRule="atLeast"/>
      <w:ind w:right="-6"/>
    </w:pPr>
    <w:rPr>
      <w:rFonts w:ascii="Arial" w:hAnsi="Arial"/>
      <w:color w:val="FFFFFF"/>
      <w:sz w:val="20"/>
      <w:szCs w:val="20"/>
      <w:shd w:val="clear" w:color="auto" w:fill="F79325"/>
    </w:rPr>
  </w:style>
  <w:style w:type="character" w:styleId="ad">
    <w:name w:val="FollowedHyperlink"/>
    <w:rsid w:val="0078284A"/>
    <w:rPr>
      <w:color w:val="800080"/>
      <w:u w:val="single"/>
    </w:rPr>
  </w:style>
  <w:style w:type="paragraph" w:customStyle="1" w:styleId="ae">
    <w:name w:val="表頭"/>
    <w:basedOn w:val="a0"/>
    <w:rsid w:val="00597AF8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  <w:style w:type="paragraph" w:customStyle="1" w:styleId="Default">
    <w:name w:val="Default"/>
    <w:rsid w:val="00B532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AD0CC5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f1">
    <w:name w:val="２"/>
    <w:basedOn w:val="a0"/>
    <w:rsid w:val="00263C2A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sz w:val="28"/>
      <w:szCs w:val="20"/>
    </w:rPr>
  </w:style>
  <w:style w:type="character" w:customStyle="1" w:styleId="copy1">
    <w:name w:val="copy1"/>
    <w:rsid w:val="00263C2A"/>
  </w:style>
  <w:style w:type="paragraph" w:customStyle="1" w:styleId="a">
    <w:name w:val="內容一"/>
    <w:basedOn w:val="a0"/>
    <w:rsid w:val="009B78BB"/>
    <w:pPr>
      <w:numPr>
        <w:numId w:val="14"/>
      </w:numPr>
      <w:spacing w:beforeLines="50" w:afterLines="50"/>
      <w:jc w:val="both"/>
    </w:pPr>
    <w:rPr>
      <w:rFonts w:ascii="Arial" w:eastAsia="標楷體" w:hAnsi="Arial" w:cs="Arial"/>
      <w:sz w:val="28"/>
      <w:szCs w:val="20"/>
    </w:rPr>
  </w:style>
  <w:style w:type="character" w:styleId="af2">
    <w:name w:val="Unresolved Mention"/>
    <w:basedOn w:val="a1"/>
    <w:uiPriority w:val="99"/>
    <w:semiHidden/>
    <w:unhideWhenUsed/>
    <w:rsid w:val="008073E9"/>
    <w:rPr>
      <w:color w:val="605E5C"/>
      <w:shd w:val="clear" w:color="auto" w:fill="E1DFDD"/>
    </w:rPr>
  </w:style>
  <w:style w:type="character" w:customStyle="1" w:styleId="a7">
    <w:name w:val="頁尾 字元"/>
    <w:basedOn w:val="a1"/>
    <w:link w:val="a6"/>
    <w:uiPriority w:val="99"/>
    <w:rsid w:val="00567067"/>
    <w:rPr>
      <w:kern w:val="2"/>
    </w:rPr>
  </w:style>
  <w:style w:type="character" w:customStyle="1" w:styleId="af0">
    <w:name w:val="清單段落 字元"/>
    <w:link w:val="af"/>
    <w:uiPriority w:val="34"/>
    <w:locked/>
    <w:rsid w:val="00EB15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dbiz.nat.gov.tw/fts/query/QueryBar/queryInit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F76E-0EC1-4E22-A533-243C2026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2509</Words>
  <Characters>1124</Characters>
  <Application>Microsoft Office Word</Application>
  <DocSecurity>0</DocSecurity>
  <Lines>9</Lines>
  <Paragraphs>7</Paragraphs>
  <ScaleCrop>false</ScaleCrop>
  <Company/>
  <LinksUpToDate>false</LinksUpToDate>
  <CharactersWithSpaces>3626</CharactersWithSpaces>
  <SharedDoc>false</SharedDoc>
  <HLinks>
    <vt:vector size="12" baseType="variant"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http://www.sme-edu.org.tw/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http://gcis.nat.gov.tw/pub/cmpy/cmpyInfoListAction.do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aici-06</dc:creator>
  <cp:keywords/>
  <cp:lastModifiedBy>Chiaoling NI</cp:lastModifiedBy>
  <cp:revision>61</cp:revision>
  <cp:lastPrinted>2020-04-07T03:34:00Z</cp:lastPrinted>
  <dcterms:created xsi:type="dcterms:W3CDTF">2020-05-21T08:31:00Z</dcterms:created>
  <dcterms:modified xsi:type="dcterms:W3CDTF">2024-04-18T07:34:00Z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0008003a01000000000001024120</vt:lpwstr>
  </property>
</Properties>
</file>