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405B" w14:textId="501029BD" w:rsidR="00A85A79" w:rsidRPr="0003742A" w:rsidRDefault="00B07322" w:rsidP="00D372C8">
      <w:pPr>
        <w:spacing w:line="276" w:lineRule="auto"/>
        <w:ind w:firstLineChars="118" w:firstLine="567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 xml:space="preserve">     </w:t>
      </w:r>
      <w:r w:rsidR="00D372C8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 xml:space="preserve"> </w:t>
      </w:r>
      <w:r w:rsidR="006D5C8B" w:rsidRPr="006D5C8B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MSA</w:t>
      </w:r>
      <w:r w:rsidR="006D5C8B" w:rsidRPr="006D5C8B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實務</w:t>
      </w:r>
      <w:r w:rsidR="006D5C8B" w:rsidRPr="006D5C8B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Workshop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 xml:space="preserve"> (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新竹班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)</w:t>
      </w:r>
    </w:p>
    <w:p w14:paraId="15AFF7B7" w14:textId="75435F85" w:rsidR="00474A8E" w:rsidRDefault="00D372C8" w:rsidP="0047401C">
      <w:pPr>
        <w:spacing w:line="276" w:lineRule="auto"/>
        <w:jc w:val="center"/>
        <w:rPr>
          <w:rFonts w:ascii="新細明體" w:hAnsi="新細明體"/>
          <w:color w:val="000000" w:themeColor="text1"/>
          <w:sz w:val="28"/>
          <w:szCs w:val="28"/>
        </w:rPr>
      </w:pPr>
      <w:proofErr w:type="gramStart"/>
      <w:r>
        <w:rPr>
          <w:rFonts w:ascii="新細明體" w:hAnsi="新細明體" w:hint="eastAsia"/>
          <w:color w:val="000000" w:themeColor="text1"/>
          <w:sz w:val="28"/>
          <w:szCs w:val="28"/>
        </w:rPr>
        <w:t>【</w:t>
      </w:r>
      <w:proofErr w:type="gramEnd"/>
      <w:r w:rsidR="006D5C8B" w:rsidRPr="006D5C8B">
        <w:rPr>
          <w:rFonts w:ascii="新細明體" w:hAnsi="新細明體" w:hint="eastAsia"/>
          <w:b/>
          <w:color w:val="000000" w:themeColor="text1"/>
          <w:sz w:val="28"/>
          <w:szCs w:val="28"/>
        </w:rPr>
        <w:t>會做量測系統分析卻不會做量具管理嗎? 進來看看</w:t>
      </w:r>
      <w:proofErr w:type="gramStart"/>
      <w:r>
        <w:rPr>
          <w:rFonts w:ascii="新細明體" w:hAnsi="新細明體" w:hint="eastAsia"/>
          <w:color w:val="000000" w:themeColor="text1"/>
          <w:sz w:val="28"/>
          <w:szCs w:val="28"/>
        </w:rPr>
        <w:t>】</w:t>
      </w:r>
      <w:proofErr w:type="gramEnd"/>
    </w:p>
    <w:p w14:paraId="7DDC40F7" w14:textId="77777777" w:rsidR="00D372C8" w:rsidRPr="0003742A" w:rsidRDefault="00D372C8" w:rsidP="0047401C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954C91F" w14:textId="77777777" w:rsidR="00B07322" w:rsidRDefault="00C06097" w:rsidP="00B07322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</w:t>
      </w:r>
      <w:bookmarkStart w:id="0" w:name="_Hlk189558475"/>
      <w:r w:rsidR="000B744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介紹</w:t>
      </w:r>
      <w:bookmarkEnd w:id="0"/>
    </w:p>
    <w:p w14:paraId="658C21AF" w14:textId="579679C4" w:rsidR="00B07322" w:rsidRPr="00B07322" w:rsidRDefault="006D5C8B" w:rsidP="00B07322">
      <w:pPr>
        <w:spacing w:line="276" w:lineRule="auto"/>
        <w:ind w:leftChars="129" w:left="284" w:rightChars="90" w:right="198"/>
        <w:jc w:val="both"/>
        <w:rPr>
          <w:rFonts w:ascii="新細明體" w:hAnsi="新細明體"/>
          <w:bCs/>
          <w:sz w:val="26"/>
          <w:szCs w:val="26"/>
        </w:rPr>
      </w:pPr>
      <w:r w:rsidRPr="006D5C8B">
        <w:rPr>
          <w:rFonts w:ascii="新細明體" w:hAnsi="新細明體" w:hint="eastAsia"/>
          <w:bCs/>
          <w:sz w:val="26"/>
          <w:szCs w:val="26"/>
        </w:rPr>
        <w:t>本課程以互動式的學習方式由淺入深，從基本觀念的建立到體會實際的應用，並配合案例與實例探討，以加深觀念的建立與了解實際的應用；最後以建立制度為目的, 引導學員修改SOP, 落實管理措施。</w:t>
      </w:r>
    </w:p>
    <w:p w14:paraId="6A3CC26F" w14:textId="3FEDF59D" w:rsidR="00B07322" w:rsidRPr="00B07322" w:rsidRDefault="006D5C8B" w:rsidP="00B07322">
      <w:pPr>
        <w:spacing w:line="276" w:lineRule="auto"/>
        <w:ind w:leftChars="129" w:left="284" w:rightChars="90" w:right="198"/>
        <w:jc w:val="both"/>
        <w:rPr>
          <w:rFonts w:ascii="新細明體" w:hAnsi="新細明體"/>
          <w:bCs/>
          <w:sz w:val="26"/>
          <w:szCs w:val="26"/>
        </w:rPr>
      </w:pPr>
      <w:r w:rsidRPr="006D5C8B">
        <w:rPr>
          <w:rFonts w:ascii="新細明體" w:hAnsi="新細明體" w:hint="eastAsia"/>
          <w:bCs/>
          <w:sz w:val="26"/>
          <w:szCs w:val="26"/>
        </w:rPr>
        <w:t xml:space="preserve">藉由團隊討論根據產品要求進行量具的選擇, </w:t>
      </w:r>
      <w:proofErr w:type="gramStart"/>
      <w:r w:rsidRPr="006D5C8B">
        <w:rPr>
          <w:rFonts w:ascii="新細明體" w:hAnsi="新細明體" w:hint="eastAsia"/>
          <w:bCs/>
          <w:sz w:val="26"/>
          <w:szCs w:val="26"/>
        </w:rPr>
        <w:t>制定儀校管理</w:t>
      </w:r>
      <w:proofErr w:type="gramEnd"/>
      <w:r w:rsidRPr="006D5C8B">
        <w:rPr>
          <w:rFonts w:ascii="新細明體" w:hAnsi="新細明體" w:hint="eastAsia"/>
          <w:bCs/>
          <w:sz w:val="26"/>
          <w:szCs w:val="26"/>
        </w:rPr>
        <w:t>項目, 並進行</w:t>
      </w:r>
      <w:r w:rsidR="00122A59" w:rsidRPr="00122A59">
        <w:rPr>
          <w:rFonts w:ascii="新細明體" w:hAnsi="新細明體"/>
          <w:bCs/>
          <w:sz w:val="26"/>
          <w:szCs w:val="26"/>
        </w:rPr>
        <w:t>量測系統分析 (MSA)</w:t>
      </w:r>
      <w:r w:rsidR="00122A59">
        <w:rPr>
          <w:rFonts w:ascii="新細明體" w:hAnsi="新細明體" w:hint="eastAsia"/>
          <w:bCs/>
          <w:sz w:val="26"/>
          <w:szCs w:val="26"/>
        </w:rPr>
        <w:t xml:space="preserve"> </w:t>
      </w:r>
      <w:r w:rsidRPr="006D5C8B">
        <w:rPr>
          <w:rFonts w:ascii="新細明體" w:hAnsi="新細明體" w:hint="eastAsia"/>
          <w:bCs/>
          <w:sz w:val="26"/>
          <w:szCs w:val="26"/>
        </w:rPr>
        <w:t>結果改善量具管理; 最後以實例方式輔導學員制定依照量具特性的不同去制訂管理制度</w:t>
      </w:r>
      <w:r w:rsidR="00B07322" w:rsidRPr="00B07322">
        <w:rPr>
          <w:rFonts w:ascii="新細明體" w:hAnsi="新細明體" w:hint="eastAsia"/>
          <w:bCs/>
          <w:sz w:val="26"/>
          <w:szCs w:val="26"/>
        </w:rPr>
        <w:t>。</w:t>
      </w:r>
    </w:p>
    <w:p w14:paraId="5132B647" w14:textId="77777777" w:rsidR="00B07322" w:rsidRPr="00B07322" w:rsidRDefault="00B07322" w:rsidP="00B07322">
      <w:pPr>
        <w:spacing w:line="276" w:lineRule="auto"/>
        <w:rPr>
          <w:rFonts w:ascii="微軟正黑體" w:eastAsia="微軟正黑體" w:hAnsi="微軟正黑體"/>
          <w:b/>
          <w:sz w:val="26"/>
          <w:szCs w:val="26"/>
        </w:rPr>
      </w:pPr>
    </w:p>
    <w:p w14:paraId="0CA50D12" w14:textId="6856FF8E" w:rsidR="0068476B" w:rsidRPr="0003742A" w:rsidRDefault="0068476B" w:rsidP="00D02DF3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授課對象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6E28DE22" w14:textId="358A2893" w:rsidR="00D372C8" w:rsidRPr="00D372C8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1. </w:t>
      </w: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>製程、</w:t>
      </w:r>
      <w:r w:rsidR="00B07322" w:rsidRPr="00B07322">
        <w:rPr>
          <w:rFonts w:ascii="Times New Roman" w:hAnsi="Times New Roman" w:hint="eastAsia"/>
          <w:color w:val="000000" w:themeColor="text1"/>
          <w:sz w:val="26"/>
          <w:szCs w:val="26"/>
        </w:rPr>
        <w:t>品保</w:t>
      </w:r>
      <w:r w:rsidR="006D5C8B" w:rsidRPr="006D5C8B">
        <w:rPr>
          <w:rFonts w:ascii="Times New Roman" w:hAnsi="Times New Roman" w:hint="eastAsia"/>
          <w:color w:val="000000" w:themeColor="text1"/>
          <w:sz w:val="26"/>
          <w:szCs w:val="26"/>
        </w:rPr>
        <w:t>、研發</w:t>
      </w:r>
      <w:r w:rsidR="00B07322" w:rsidRPr="00B07322">
        <w:rPr>
          <w:rFonts w:ascii="Times New Roman" w:hAnsi="Times New Roman" w:hint="eastAsia"/>
          <w:color w:val="000000" w:themeColor="text1"/>
          <w:sz w:val="26"/>
          <w:szCs w:val="26"/>
        </w:rPr>
        <w:t>工程師</w:t>
      </w:r>
    </w:p>
    <w:p w14:paraId="7FB35B4E" w14:textId="28C38864" w:rsidR="005611BF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  <w:r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2. </w:t>
      </w:r>
      <w:r w:rsidR="006D5C8B" w:rsidRPr="006D5C8B">
        <w:rPr>
          <w:rFonts w:ascii="Times New Roman" w:hAnsi="Times New Roman" w:hint="eastAsia"/>
          <w:color w:val="000000" w:themeColor="text1"/>
          <w:sz w:val="26"/>
          <w:szCs w:val="26"/>
        </w:rPr>
        <w:t>對量具管理</w:t>
      </w:r>
      <w:r w:rsidR="006D5C8B" w:rsidRPr="006D5C8B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="006D5C8B" w:rsidRPr="006D5C8B">
        <w:rPr>
          <w:rFonts w:ascii="Times New Roman" w:hAnsi="Times New Roman" w:hint="eastAsia"/>
          <w:color w:val="000000" w:themeColor="text1"/>
          <w:sz w:val="26"/>
          <w:szCs w:val="26"/>
        </w:rPr>
        <w:t>測量系統有興趣的學員</w:t>
      </w:r>
    </w:p>
    <w:p w14:paraId="4B566BF9" w14:textId="77777777" w:rsidR="00D372C8" w:rsidRPr="0003742A" w:rsidRDefault="00D372C8" w:rsidP="00D02DF3">
      <w:pPr>
        <w:pStyle w:val="a8"/>
        <w:spacing w:line="276" w:lineRule="auto"/>
        <w:ind w:left="480"/>
        <w:rPr>
          <w:rFonts w:ascii="Times New Roman" w:hAnsi="Times New Roman"/>
          <w:color w:val="000000" w:themeColor="text1"/>
          <w:sz w:val="26"/>
          <w:szCs w:val="26"/>
        </w:rPr>
      </w:pPr>
    </w:p>
    <w:p w14:paraId="411C1305" w14:textId="681A6A91" w:rsidR="000B7448" w:rsidRPr="00D372C8" w:rsidRDefault="00C06097" w:rsidP="00D02DF3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課程大綱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26A875E6" w14:textId="02188A6F" w:rsidR="006D5C8B" w:rsidRPr="006D5C8B" w:rsidRDefault="006D5C8B" w:rsidP="006D5C8B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D5C8B">
        <w:rPr>
          <w:rFonts w:ascii="Times New Roman" w:hAnsi="Times New Roman" w:hint="eastAsia"/>
          <w:color w:val="000000" w:themeColor="text1"/>
          <w:sz w:val="26"/>
          <w:szCs w:val="26"/>
        </w:rPr>
        <w:t>量具的基本要求</w:t>
      </w:r>
    </w:p>
    <w:p w14:paraId="27BFC5CF" w14:textId="334B4272" w:rsidR="006D5C8B" w:rsidRPr="006D5C8B" w:rsidRDefault="006D5C8B" w:rsidP="006D5C8B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D5C8B">
        <w:rPr>
          <w:rFonts w:ascii="Times New Roman" w:hAnsi="Times New Roman" w:hint="eastAsia"/>
          <w:color w:val="000000" w:themeColor="text1"/>
          <w:sz w:val="26"/>
          <w:szCs w:val="26"/>
        </w:rPr>
        <w:t>量測系統誤差的組成</w:t>
      </w:r>
    </w:p>
    <w:p w14:paraId="03145418" w14:textId="11CA25CB" w:rsidR="006D5C8B" w:rsidRPr="006D5C8B" w:rsidRDefault="006D5C8B" w:rsidP="006D5C8B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D5C8B">
        <w:rPr>
          <w:rFonts w:ascii="Times New Roman" w:hAnsi="Times New Roman" w:hint="eastAsia"/>
          <w:color w:val="000000" w:themeColor="text1"/>
          <w:sz w:val="26"/>
          <w:szCs w:val="26"/>
        </w:rPr>
        <w:t>使用</w:t>
      </w:r>
      <w:r w:rsidRPr="006D5C8B">
        <w:rPr>
          <w:rFonts w:ascii="Times New Roman" w:hAnsi="Times New Roman" w:hint="eastAsia"/>
          <w:color w:val="000000" w:themeColor="text1"/>
          <w:sz w:val="26"/>
          <w:szCs w:val="26"/>
        </w:rPr>
        <w:t xml:space="preserve">R&amp;R </w:t>
      </w:r>
      <w:r w:rsidRPr="006D5C8B">
        <w:rPr>
          <w:rFonts w:ascii="Times New Roman" w:hAnsi="Times New Roman" w:hint="eastAsia"/>
          <w:color w:val="000000" w:themeColor="text1"/>
          <w:sz w:val="26"/>
          <w:szCs w:val="26"/>
        </w:rPr>
        <w:t>結果來改進測量系統</w:t>
      </w:r>
    </w:p>
    <w:p w14:paraId="045DD58F" w14:textId="58074DAE" w:rsidR="00B07322" w:rsidRPr="006D5C8B" w:rsidRDefault="006D5C8B" w:rsidP="006D5C8B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D5C8B">
        <w:rPr>
          <w:rFonts w:ascii="Times New Roman" w:hAnsi="Times New Roman" w:hint="eastAsia"/>
          <w:color w:val="000000" w:themeColor="text1"/>
          <w:sz w:val="26"/>
          <w:szCs w:val="26"/>
        </w:rPr>
        <w:t>建置量具管理流程</w:t>
      </w:r>
    </w:p>
    <w:p w14:paraId="731C80D0" w14:textId="77777777" w:rsidR="006D5C8B" w:rsidRPr="00D372C8" w:rsidRDefault="006D5C8B" w:rsidP="006D5C8B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50EFD61" w14:textId="4ABBD7FC" w:rsidR="00C0681F" w:rsidRPr="00483B32" w:rsidRDefault="00C06097" w:rsidP="00D02DF3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課程講師：</w:t>
      </w: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劉</w:t>
      </w:r>
      <w:r w:rsid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老師</w:t>
      </w:r>
    </w:p>
    <w:p w14:paraId="70FFEB8C" w14:textId="59B64239" w:rsidR="00D95039" w:rsidRPr="00483B32" w:rsidRDefault="00D95039" w:rsidP="00D02DF3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學歷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 xml:space="preserve">: 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>中興大學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="00D372C8" w:rsidRPr="00D372C8">
        <w:rPr>
          <w:rFonts w:ascii="Times New Roman" w:hAnsi="Times New Roman" w:hint="eastAsia"/>
          <w:color w:val="000000" w:themeColor="text1"/>
          <w:sz w:val="26"/>
          <w:szCs w:val="26"/>
        </w:rPr>
        <w:t>化學系</w:t>
      </w:r>
      <w:r w:rsidR="00D372C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="00D372C8">
        <w:rPr>
          <w:rFonts w:ascii="Times New Roman" w:hAnsi="Times New Roman" w:hint="eastAsia"/>
          <w:color w:val="000000" w:themeColor="text1"/>
          <w:sz w:val="26"/>
          <w:szCs w:val="26"/>
        </w:rPr>
        <w:t>學</w:t>
      </w:r>
      <w:r w:rsidR="005611BF" w:rsidRPr="005611BF">
        <w:rPr>
          <w:rFonts w:ascii="Times New Roman" w:hAnsi="Times New Roman" w:hint="eastAsia"/>
          <w:color w:val="000000" w:themeColor="text1"/>
          <w:sz w:val="26"/>
          <w:szCs w:val="26"/>
        </w:rPr>
        <w:t>士</w:t>
      </w:r>
    </w:p>
    <w:p w14:paraId="445557DC" w14:textId="0728404E" w:rsidR="00D372C8" w:rsidRDefault="00C0681F" w:rsidP="00D02DF3">
      <w:pPr>
        <w:spacing w:line="276" w:lineRule="auto"/>
        <w:jc w:val="both"/>
        <w:rPr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經歷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D372C8" w:rsidRPr="00D372C8">
        <w:rPr>
          <w:rFonts w:hint="eastAsia"/>
          <w:sz w:val="26"/>
          <w:szCs w:val="26"/>
        </w:rPr>
        <w:t>企業股份有限公司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生產品保部資深經理</w:t>
      </w:r>
      <w:r w:rsidR="00D372C8" w:rsidRPr="00D372C8">
        <w:rPr>
          <w:rFonts w:hint="eastAsia"/>
          <w:sz w:val="26"/>
          <w:szCs w:val="26"/>
        </w:rPr>
        <w:t>;</w:t>
      </w:r>
      <w:r w:rsidR="00D372C8" w:rsidRPr="00D372C8">
        <w:rPr>
          <w:rFonts w:hint="eastAsia"/>
          <w:sz w:val="26"/>
          <w:szCs w:val="26"/>
        </w:rPr>
        <w:t>科技股份有限公司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proofErr w:type="gramStart"/>
      <w:r w:rsidR="00D372C8" w:rsidRPr="00D372C8">
        <w:rPr>
          <w:rFonts w:hint="eastAsia"/>
          <w:sz w:val="26"/>
          <w:szCs w:val="26"/>
        </w:rPr>
        <w:t>品保副理</w:t>
      </w:r>
      <w:proofErr w:type="gramEnd"/>
      <w:r w:rsidR="00D372C8" w:rsidRPr="00D372C8">
        <w:rPr>
          <w:rFonts w:hint="eastAsia"/>
          <w:sz w:val="26"/>
          <w:szCs w:val="26"/>
        </w:rPr>
        <w:t>;</w:t>
      </w:r>
      <w:r w:rsidR="00D372C8" w:rsidRPr="00D372C8">
        <w:rPr>
          <w:rFonts w:hint="eastAsia"/>
          <w:sz w:val="26"/>
          <w:szCs w:val="26"/>
        </w:rPr>
        <w:t>電子工業股份有限公司</w:t>
      </w:r>
      <w:r w:rsidR="00D372C8" w:rsidRPr="00D372C8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品保主任</w:t>
      </w:r>
    </w:p>
    <w:p w14:paraId="68A03319" w14:textId="2878FB81" w:rsidR="00D372C8" w:rsidRPr="005611BF" w:rsidRDefault="00483B32" w:rsidP="00D02DF3">
      <w:pPr>
        <w:spacing w:line="276" w:lineRule="auto"/>
        <w:jc w:val="both"/>
        <w:rPr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專長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483B32">
        <w:rPr>
          <w:rFonts w:hint="eastAsia"/>
          <w:sz w:val="26"/>
          <w:szCs w:val="26"/>
        </w:rPr>
        <w:t xml:space="preserve"> </w:t>
      </w:r>
      <w:r w:rsidR="00D372C8" w:rsidRPr="00D372C8">
        <w:rPr>
          <w:rFonts w:hint="eastAsia"/>
          <w:sz w:val="26"/>
          <w:szCs w:val="26"/>
        </w:rPr>
        <w:t>Six Sigma</w:t>
      </w:r>
      <w:r w:rsidR="00D372C8" w:rsidRPr="00D372C8">
        <w:rPr>
          <w:rFonts w:hint="eastAsia"/>
          <w:sz w:val="26"/>
          <w:szCs w:val="26"/>
        </w:rPr>
        <w:t>課程</w:t>
      </w:r>
      <w:r w:rsidR="00D372C8" w:rsidRPr="00D372C8">
        <w:rPr>
          <w:rFonts w:hint="eastAsia"/>
          <w:sz w:val="26"/>
          <w:szCs w:val="26"/>
        </w:rPr>
        <w:t>,QC</w:t>
      </w:r>
      <w:r w:rsidR="00D372C8" w:rsidRPr="00D372C8">
        <w:rPr>
          <w:rFonts w:hint="eastAsia"/>
          <w:sz w:val="26"/>
          <w:szCs w:val="26"/>
        </w:rPr>
        <w:t>七大手法</w:t>
      </w:r>
      <w:r w:rsidR="00D372C8" w:rsidRPr="00D372C8">
        <w:rPr>
          <w:rFonts w:hint="eastAsia"/>
          <w:sz w:val="26"/>
          <w:szCs w:val="26"/>
        </w:rPr>
        <w:t>, MSA, SPC,DMAIC</w:t>
      </w:r>
      <w:r w:rsidR="00D372C8" w:rsidRPr="00D372C8">
        <w:rPr>
          <w:rFonts w:hint="eastAsia"/>
          <w:sz w:val="26"/>
          <w:szCs w:val="26"/>
        </w:rPr>
        <w:t>流程改善</w:t>
      </w:r>
      <w:r w:rsidR="00D372C8" w:rsidRPr="00D372C8">
        <w:rPr>
          <w:rFonts w:hint="eastAsia"/>
          <w:sz w:val="26"/>
          <w:szCs w:val="26"/>
        </w:rPr>
        <w:t>/</w:t>
      </w:r>
      <w:r w:rsidR="00D372C8" w:rsidRPr="00D372C8">
        <w:rPr>
          <w:rFonts w:hint="eastAsia"/>
          <w:sz w:val="26"/>
          <w:szCs w:val="26"/>
        </w:rPr>
        <w:t>輔導</w:t>
      </w:r>
      <w:r w:rsidR="00D372C8" w:rsidRPr="00D372C8">
        <w:rPr>
          <w:rFonts w:hint="eastAsia"/>
          <w:sz w:val="26"/>
          <w:szCs w:val="26"/>
        </w:rPr>
        <w:t xml:space="preserve">,DOE </w:t>
      </w:r>
      <w:r w:rsidR="00D372C8" w:rsidRPr="00D372C8">
        <w:rPr>
          <w:rFonts w:hint="eastAsia"/>
          <w:sz w:val="26"/>
          <w:szCs w:val="26"/>
        </w:rPr>
        <w:t>實驗設計</w:t>
      </w:r>
      <w:r w:rsidR="00D372C8" w:rsidRPr="00D372C8">
        <w:rPr>
          <w:rFonts w:hint="eastAsia"/>
          <w:sz w:val="26"/>
          <w:szCs w:val="26"/>
        </w:rPr>
        <w:t>, QFD,</w:t>
      </w:r>
      <w:r w:rsidR="00D372C8" w:rsidRPr="00D372C8">
        <w:rPr>
          <w:rFonts w:hint="eastAsia"/>
          <w:sz w:val="26"/>
          <w:szCs w:val="26"/>
        </w:rPr>
        <w:t>品質系統</w:t>
      </w:r>
      <w:r w:rsidR="00D372C8" w:rsidRPr="00D372C8">
        <w:rPr>
          <w:rFonts w:hint="eastAsia"/>
          <w:sz w:val="26"/>
          <w:szCs w:val="26"/>
        </w:rPr>
        <w:t>:IATF16949, ISO9000, TL9000..</w:t>
      </w:r>
      <w:r w:rsidR="00D372C8" w:rsidRPr="00D372C8">
        <w:rPr>
          <w:rFonts w:hint="eastAsia"/>
          <w:sz w:val="26"/>
          <w:szCs w:val="26"/>
        </w:rPr>
        <w:t>等</w:t>
      </w:r>
    </w:p>
    <w:p w14:paraId="631C65E7" w14:textId="43DCB6B5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SPC</w:t>
      </w:r>
      <w:r w:rsidRPr="00D372C8">
        <w:rPr>
          <w:rFonts w:hint="eastAsia"/>
          <w:sz w:val="26"/>
          <w:szCs w:val="26"/>
        </w:rPr>
        <w:t>實務</w:t>
      </w:r>
      <w:r w:rsidRPr="00D372C8">
        <w:rPr>
          <w:rFonts w:hint="eastAsia"/>
          <w:sz w:val="26"/>
          <w:szCs w:val="26"/>
        </w:rPr>
        <w:t>workshop,</w:t>
      </w:r>
      <w:r w:rsidRPr="00D372C8">
        <w:rPr>
          <w:rFonts w:hint="eastAsia"/>
          <w:sz w:val="26"/>
          <w:szCs w:val="26"/>
        </w:rPr>
        <w:t>特重於現場管制</w:t>
      </w:r>
      <w:r w:rsidRPr="00D372C8">
        <w:rPr>
          <w:rFonts w:hint="eastAsia"/>
          <w:sz w:val="26"/>
          <w:szCs w:val="26"/>
        </w:rPr>
        <w:t xml:space="preserve">, </w:t>
      </w:r>
      <w:r w:rsidRPr="00D372C8">
        <w:rPr>
          <w:rFonts w:hint="eastAsia"/>
          <w:sz w:val="26"/>
          <w:szCs w:val="26"/>
        </w:rPr>
        <w:t>部門分工。</w:t>
      </w:r>
    </w:p>
    <w:p w14:paraId="537E2E9A" w14:textId="77777777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MSA</w:t>
      </w:r>
      <w:r w:rsidRPr="00D372C8">
        <w:rPr>
          <w:rFonts w:hint="eastAsia"/>
          <w:sz w:val="26"/>
          <w:szCs w:val="26"/>
        </w:rPr>
        <w:t>實務</w:t>
      </w:r>
      <w:r w:rsidRPr="00D372C8">
        <w:rPr>
          <w:rFonts w:hint="eastAsia"/>
          <w:sz w:val="26"/>
          <w:szCs w:val="26"/>
        </w:rPr>
        <w:t>workshop,</w:t>
      </w:r>
      <w:r w:rsidRPr="00D372C8">
        <w:rPr>
          <w:rFonts w:hint="eastAsia"/>
          <w:sz w:val="26"/>
          <w:szCs w:val="26"/>
        </w:rPr>
        <w:t>特重於校正實務</w:t>
      </w:r>
      <w:r w:rsidRPr="00D372C8">
        <w:rPr>
          <w:rFonts w:hint="eastAsia"/>
          <w:sz w:val="26"/>
          <w:szCs w:val="26"/>
        </w:rPr>
        <w:t xml:space="preserve">, </w:t>
      </w:r>
      <w:r w:rsidRPr="00D372C8">
        <w:rPr>
          <w:rFonts w:hint="eastAsia"/>
          <w:sz w:val="26"/>
          <w:szCs w:val="26"/>
        </w:rPr>
        <w:t>撰寫</w:t>
      </w:r>
      <w:r w:rsidRPr="00D372C8">
        <w:rPr>
          <w:rFonts w:hint="eastAsia"/>
          <w:sz w:val="26"/>
          <w:szCs w:val="26"/>
        </w:rPr>
        <w:t>SOP</w:t>
      </w:r>
      <w:r w:rsidRPr="00D372C8">
        <w:rPr>
          <w:rFonts w:hint="eastAsia"/>
          <w:sz w:val="26"/>
          <w:szCs w:val="26"/>
        </w:rPr>
        <w:t>。</w:t>
      </w:r>
    </w:p>
    <w:p w14:paraId="2ACEA210" w14:textId="77777777" w:rsidR="00D372C8" w:rsidRPr="00D372C8" w:rsidRDefault="00D372C8" w:rsidP="00D02DF3">
      <w:pPr>
        <w:spacing w:line="276" w:lineRule="auto"/>
        <w:jc w:val="both"/>
        <w:rPr>
          <w:sz w:val="26"/>
          <w:szCs w:val="26"/>
        </w:rPr>
      </w:pPr>
      <w:r w:rsidRPr="00D372C8">
        <w:rPr>
          <w:rFonts w:hint="eastAsia"/>
          <w:sz w:val="26"/>
          <w:szCs w:val="26"/>
        </w:rPr>
        <w:t>Control Plan</w:t>
      </w:r>
      <w:r w:rsidRPr="00D372C8">
        <w:rPr>
          <w:rFonts w:hint="eastAsia"/>
          <w:sz w:val="26"/>
          <w:szCs w:val="26"/>
        </w:rPr>
        <w:t>編寫</w:t>
      </w:r>
      <w:r w:rsidRPr="00D372C8">
        <w:rPr>
          <w:rFonts w:hint="eastAsia"/>
          <w:sz w:val="26"/>
          <w:szCs w:val="26"/>
        </w:rPr>
        <w:t xml:space="preserve">workshop, </w:t>
      </w:r>
      <w:r w:rsidRPr="00D372C8">
        <w:rPr>
          <w:rFonts w:hint="eastAsia"/>
          <w:sz w:val="26"/>
          <w:szCs w:val="26"/>
        </w:rPr>
        <w:t>引導根據實際產線不良檢討去撰寫。</w:t>
      </w:r>
    </w:p>
    <w:p w14:paraId="5387A7CA" w14:textId="07D58B72" w:rsidR="00D02DF3" w:rsidRDefault="00D02DF3" w:rsidP="00D02DF3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265358FA" w14:textId="77777777" w:rsidR="00C0681F" w:rsidRPr="00483B32" w:rsidRDefault="00C0681F" w:rsidP="00AC69F4">
      <w:pPr>
        <w:pStyle w:val="a8"/>
        <w:spacing w:line="320" w:lineRule="exact"/>
        <w:ind w:left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7CB8C8" w14:textId="78533FE9" w:rsidR="00EE0A78" w:rsidRPr="0003742A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課程諮詢</w:t>
      </w:r>
    </w:p>
    <w:p w14:paraId="69DBA59C" w14:textId="6D6D8016" w:rsidR="00E25D2B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上課時間：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2</w:t>
      </w:r>
      <w:r w:rsidRPr="000B7347">
        <w:rPr>
          <w:rFonts w:ascii="Times New Roman" w:hAnsi="Times New Roman"/>
          <w:b/>
          <w:bCs/>
          <w:color w:val="000000" w:themeColor="text1"/>
          <w:sz w:val="26"/>
          <w:szCs w:val="26"/>
        </w:rPr>
        <w:t>025</w:t>
      </w:r>
      <w:r w:rsidR="00D372C8" w:rsidRPr="000B7347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/</w:t>
      </w:r>
      <w:r w:rsidR="000B7347" w:rsidRPr="000B7347">
        <w:rPr>
          <w:rFonts w:hint="eastAsia"/>
          <w:color w:val="000000" w:themeColor="text1"/>
        </w:rPr>
        <w:t xml:space="preserve"> </w:t>
      </w:r>
      <w:r w:rsidR="000B7347" w:rsidRPr="000B7347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4/23 (</w:t>
      </w:r>
      <w:r w:rsidR="000B7347" w:rsidRPr="000B7347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週三</w:t>
      </w:r>
      <w:r w:rsidR="000B7347" w:rsidRPr="000B7347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</w:t>
      </w:r>
      <w:r w:rsidR="00D372C8" w:rsidRPr="00B07322">
        <w:rPr>
          <w:rFonts w:ascii="Times New Roman" w:hAnsi="Times New Roman" w:hint="eastAsia"/>
          <w:b/>
          <w:bCs/>
          <w:color w:val="FF0000"/>
          <w:sz w:val="26"/>
          <w:szCs w:val="26"/>
        </w:rPr>
        <w:t xml:space="preserve"> 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09:00~12:00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D372C8" w:rsidRPr="00D372C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13:00~16:00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共</w:t>
      </w:r>
      <w:r w:rsidR="00B07322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6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小時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.</w:t>
      </w:r>
    </w:p>
    <w:p w14:paraId="79DF4712" w14:textId="4C7BE61F" w:rsidR="00EE0A78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上課地點：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新竹班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教室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(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課前一周通知上課教室地址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</w:t>
      </w:r>
    </w:p>
    <w:p w14:paraId="1091449C" w14:textId="6EA945AA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報名方式：</w:t>
      </w:r>
      <w:hyperlink r:id="rId8" w:history="1">
        <w:r w:rsidR="00AC69F4" w:rsidRPr="006972FE">
          <w:rPr>
            <w:rStyle w:val="ae"/>
            <w:rFonts w:ascii="Times New Roman" w:hAnsi="Times New Roman" w:hint="eastAsia"/>
            <w:b/>
            <w:bCs/>
            <w:color w:val="FF0000"/>
            <w:sz w:val="26"/>
            <w:szCs w:val="26"/>
          </w:rPr>
          <w:t>線上報名連</w:t>
        </w:r>
        <w:r w:rsidRPr="006972FE">
          <w:rPr>
            <w:rStyle w:val="ae"/>
            <w:rFonts w:ascii="Times New Roman" w:hAnsi="Times New Roman"/>
            <w:b/>
            <w:bCs/>
            <w:color w:val="FF0000"/>
            <w:sz w:val="26"/>
            <w:szCs w:val="26"/>
          </w:rPr>
          <w:t>結</w:t>
        </w:r>
      </w:hyperlink>
      <w:r w:rsidRPr="0003742A">
        <w:rPr>
          <w:rFonts w:ascii="Times New Roman" w:hAnsi="Times New Roman"/>
          <w:color w:val="000000" w:themeColor="text1"/>
          <w:sz w:val="26"/>
          <w:szCs w:val="26"/>
        </w:rPr>
        <w:t>填寫</w:t>
      </w:r>
      <w:r w:rsidR="00AC69F4" w:rsidRPr="0003742A">
        <w:rPr>
          <w:rFonts w:ascii="Times New Roman" w:hAnsi="Times New Roman" w:hint="eastAsia"/>
          <w:color w:val="000000" w:themeColor="text1"/>
          <w:sz w:val="26"/>
          <w:szCs w:val="26"/>
        </w:rPr>
        <w:t>資料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。或請填妥報名表後，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Email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至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A85A79" w:rsidRPr="0003742A">
          <w:rPr>
            <w:rStyle w:val="ae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="426"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聯絡單位：中華系統性創新學會，電話：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03-5723200</w:t>
      </w:r>
      <w:r w:rsidR="000453FC"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14:paraId="7B79D86C" w14:textId="0C6FE7E2" w:rsidR="000422F6" w:rsidRPr="0003742A" w:rsidRDefault="000422F6" w:rsidP="00AC69F4">
      <w:pPr>
        <w:pStyle w:val="a8"/>
        <w:widowControl w:val="0"/>
        <w:snapToGrid w:val="0"/>
        <w:spacing w:line="32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0679CA" w14:textId="2FECB10F" w:rsidR="00EE0A78" w:rsidRPr="0003742A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報名表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tbl>
      <w:tblPr>
        <w:tblW w:w="100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069"/>
        <w:gridCol w:w="758"/>
        <w:gridCol w:w="1276"/>
        <w:gridCol w:w="3615"/>
        <w:gridCol w:w="20"/>
      </w:tblGrid>
      <w:tr w:rsidR="0003742A" w:rsidRPr="0003742A" w14:paraId="30C98BA2" w14:textId="77777777" w:rsidTr="00A06EF7">
        <w:trPr>
          <w:cantSplit/>
          <w:trHeight w:val="482"/>
        </w:trPr>
        <w:tc>
          <w:tcPr>
            <w:tcW w:w="10014" w:type="dxa"/>
            <w:gridSpan w:val="6"/>
            <w:vAlign w:val="center"/>
          </w:tcPr>
          <w:p w14:paraId="697B0DB3" w14:textId="7983E697" w:rsidR="00EE0A78" w:rsidRPr="0003742A" w:rsidRDefault="006D5C8B" w:rsidP="00A85A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bookmarkStart w:id="1" w:name="_Hlk189746676"/>
            <w:r w:rsidRPr="006D5C8B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MSA</w:t>
            </w:r>
            <w:r w:rsidRPr="006D5C8B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實務</w:t>
            </w:r>
            <w:r w:rsidRPr="006D5C8B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Workshop</w:t>
            </w:r>
            <w:bookmarkEnd w:id="1"/>
            <w:r w:rsidR="000B7448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>新竹班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3742A" w:rsidRPr="0003742A" w14:paraId="3307E5C1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3EFE8624" w14:textId="47C2AAD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姓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0424CCE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12D60474" w14:textId="341AEA9C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手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77588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84A00E2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5105DF59" w14:textId="759616E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單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006EFE80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3D2616AB" w14:textId="77A5C694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門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7940715D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5732E9E" w14:textId="77777777" w:rsidTr="00A06EF7">
        <w:trPr>
          <w:cantSplit/>
          <w:trHeight w:val="482"/>
        </w:trPr>
        <w:tc>
          <w:tcPr>
            <w:tcW w:w="1276" w:type="dxa"/>
            <w:vAlign w:val="center"/>
          </w:tcPr>
          <w:p w14:paraId="07110763" w14:textId="1C0BFCEA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職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3355047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F99C044" w14:textId="149BC559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2871EBE3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C0165BB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0A10C0F0" w14:textId="79E53DFD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電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話</w:t>
            </w:r>
          </w:p>
        </w:tc>
        <w:tc>
          <w:tcPr>
            <w:tcW w:w="3827" w:type="dxa"/>
            <w:gridSpan w:val="2"/>
            <w:vAlign w:val="center"/>
          </w:tcPr>
          <w:p w14:paraId="3FC65AB4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79288FA" w14:textId="45E3470E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</w:t>
            </w:r>
          </w:p>
        </w:tc>
        <w:tc>
          <w:tcPr>
            <w:tcW w:w="3635" w:type="dxa"/>
            <w:gridSpan w:val="2"/>
            <w:vAlign w:val="center"/>
          </w:tcPr>
          <w:p w14:paraId="0B9DB3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59A21666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1CA897E5" w14:textId="038A77DE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地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址</w:t>
            </w:r>
          </w:p>
        </w:tc>
        <w:tc>
          <w:tcPr>
            <w:tcW w:w="8738" w:type="dxa"/>
            <w:gridSpan w:val="5"/>
            <w:vAlign w:val="center"/>
          </w:tcPr>
          <w:p w14:paraId="6B1682BA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08CF2721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3A423892" w14:textId="72252722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曆</w:t>
            </w:r>
            <w:proofErr w:type="gramEnd"/>
          </w:p>
        </w:tc>
        <w:tc>
          <w:tcPr>
            <w:tcW w:w="8738" w:type="dxa"/>
            <w:gridSpan w:val="5"/>
            <w:vAlign w:val="center"/>
            <w:hideMark/>
          </w:tcPr>
          <w:p w14:paraId="19811A00" w14:textId="20C0B772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博士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碩士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大學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專科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科系：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</w:t>
            </w:r>
          </w:p>
        </w:tc>
      </w:tr>
      <w:tr w:rsidR="0003742A" w:rsidRPr="0003742A" w14:paraId="3B9D2B72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0E1CC826" w14:textId="6912886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738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聯絡人姓名：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電話：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E-mail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03742A" w:rsidRPr="0003742A" w14:paraId="21ED0BFF" w14:textId="77777777" w:rsidTr="00A06EF7">
        <w:trPr>
          <w:cantSplit/>
          <w:trHeight w:val="482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訊息來源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7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C26E92" w:rsidR="00A85A79" w:rsidRPr="0003742A" w:rsidRDefault="00A85A79" w:rsidP="00A85A79">
            <w:pPr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學會網站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□Email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學會電子報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□Line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組群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朋友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:_________</w:t>
            </w:r>
          </w:p>
        </w:tc>
      </w:tr>
      <w:tr w:rsidR="0003742A" w:rsidRPr="0003742A" w14:paraId="62229359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Merge w:val="restart"/>
            <w:vAlign w:val="center"/>
          </w:tcPr>
          <w:p w14:paraId="1DF1F4BB" w14:textId="47C900E3" w:rsidR="00A85A79" w:rsidRPr="0003742A" w:rsidRDefault="00A85A79" w:rsidP="00AC69F4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069" w:type="dxa"/>
            <w:vAlign w:val="center"/>
          </w:tcPr>
          <w:p w14:paraId="66465B29" w14:textId="6553535F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5520B091" w14:textId="07C1E55F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I-SIM / SSI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會員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人同行</w:t>
            </w:r>
          </w:p>
        </w:tc>
      </w:tr>
      <w:tr w:rsidR="006972FE" w:rsidRPr="0003742A" w14:paraId="257152AF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Merge/>
            <w:vAlign w:val="center"/>
          </w:tcPr>
          <w:p w14:paraId="637BB404" w14:textId="77777777" w:rsidR="006972FE" w:rsidRPr="0003742A" w:rsidRDefault="006972FE" w:rsidP="006972FE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  <w:vAlign w:val="center"/>
          </w:tcPr>
          <w:p w14:paraId="1BB5F2DE" w14:textId="6EC4BAED" w:rsidR="006972FE" w:rsidRPr="0003742A" w:rsidRDefault="006972FE" w:rsidP="006972FE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 w:themeColor="text1"/>
                <w:kern w:val="2"/>
                <w:sz w:val="26"/>
                <w:szCs w:val="26"/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2"/>
                <w:sz w:val="26"/>
                <w:szCs w:val="26"/>
              </w:rPr>
              <w:t>NT$  4,000/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26"/>
                <w:szCs w:val="26"/>
              </w:rPr>
              <w:t>人</w:t>
            </w:r>
          </w:p>
        </w:tc>
        <w:tc>
          <w:tcPr>
            <w:tcW w:w="5649" w:type="dxa"/>
            <w:gridSpan w:val="3"/>
            <w:vAlign w:val="center"/>
          </w:tcPr>
          <w:p w14:paraId="74BA2D86" w14:textId="270208CC" w:rsidR="006972FE" w:rsidRPr="0003742A" w:rsidRDefault="006972FE" w:rsidP="006972FE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 w:themeColor="text1"/>
                <w:kern w:val="2"/>
                <w:sz w:val="26"/>
                <w:szCs w:val="26"/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2"/>
                <w:sz w:val="26"/>
                <w:szCs w:val="26"/>
              </w:rPr>
              <w:t xml:space="preserve"> NT$  3,600/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26"/>
                <w:szCs w:val="26"/>
              </w:rPr>
              <w:t>人</w:t>
            </w:r>
          </w:p>
        </w:tc>
      </w:tr>
      <w:tr w:rsidR="0003742A" w:rsidRPr="0003742A" w14:paraId="289E638C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Align w:val="center"/>
          </w:tcPr>
          <w:p w14:paraId="4C538F43" w14:textId="46DA7237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718" w:type="dxa"/>
            <w:gridSpan w:val="4"/>
            <w:vAlign w:val="center"/>
          </w:tcPr>
          <w:p w14:paraId="3CABDF32" w14:textId="36883290" w:rsidR="00A85A79" w:rsidRPr="0003742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發票抬頭：</w:t>
            </w:r>
            <w:r w:rsidRPr="0003742A"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03742A" w:rsidRPr="0003742A" w14:paraId="1C02BC44" w14:textId="77777777" w:rsidTr="00A06EF7">
        <w:trPr>
          <w:gridAfter w:val="1"/>
          <w:wAfter w:w="20" w:type="dxa"/>
          <w:cantSplit/>
          <w:trHeight w:val="482"/>
        </w:trPr>
        <w:tc>
          <w:tcPr>
            <w:tcW w:w="9994" w:type="dxa"/>
            <w:gridSpan w:val="5"/>
            <w:vAlign w:val="center"/>
          </w:tcPr>
          <w:p w14:paraId="6B28896D" w14:textId="004E362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以上報名費不含轉帳匯款手續費用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C79E994" w14:textId="5F76BCD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Cambria Math" w:hAnsi="Cambria Math" w:cs="Cambria Math"/>
                <w:color w:val="000000" w:themeColor="text1"/>
                <w:sz w:val="26"/>
                <w:szCs w:val="26"/>
              </w:rPr>
              <w:t>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完成匯款請將繳費證明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轉帳後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碼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hyperlink r:id="rId10" w:history="1"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mail</w:t>
              </w:r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至</w:t>
              </w:r>
              <w:r w:rsidRPr="0003742A">
                <w:rPr>
                  <w:rStyle w:val="ae"/>
                  <w:color w:val="000000" w:themeColor="text1"/>
                  <w:sz w:val="26"/>
                  <w:szCs w:val="26"/>
                </w:rPr>
                <w:t>service@ssi.org.tw</w:t>
              </w:r>
            </w:hyperlink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以便核對。</w:t>
            </w:r>
          </w:p>
        </w:tc>
      </w:tr>
      <w:tr w:rsidR="0003742A" w:rsidRPr="0003742A" w14:paraId="40CBB3AA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Align w:val="center"/>
          </w:tcPr>
          <w:p w14:paraId="2FFD4CF4" w14:textId="22093390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718" w:type="dxa"/>
            <w:gridSpan w:val="4"/>
            <w:vAlign w:val="center"/>
          </w:tcPr>
          <w:p w14:paraId="21938CE3" w14:textId="03C8E33B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銀行：兆豐國際商業銀行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竹科新安分行，總行代號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017 </w:t>
            </w:r>
          </w:p>
          <w:p w14:paraId="34909E22" w14:textId="77777777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020-09-10136-1   </w:t>
            </w:r>
          </w:p>
          <w:p w14:paraId="0A6E33F3" w14:textId="2B0F44A3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703CE1F3" w14:textId="77777777" w:rsidR="00EE0A78" w:rsidRPr="0003742A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E0A78" w:rsidRPr="0003742A" w:rsidSect="00AE6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BC68" w14:textId="77777777" w:rsidR="00160DA7" w:rsidRDefault="00160DA7" w:rsidP="00EE0A78">
      <w:r>
        <w:separator/>
      </w:r>
    </w:p>
  </w:endnote>
  <w:endnote w:type="continuationSeparator" w:id="0">
    <w:p w14:paraId="5363A911" w14:textId="77777777" w:rsidR="00160DA7" w:rsidRDefault="00160DA7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E381" w14:textId="77777777" w:rsidR="00160DA7" w:rsidRDefault="00160DA7" w:rsidP="00EE0A78">
      <w:r>
        <w:separator/>
      </w:r>
    </w:p>
  </w:footnote>
  <w:footnote w:type="continuationSeparator" w:id="0">
    <w:p w14:paraId="51B796E4" w14:textId="77777777" w:rsidR="00160DA7" w:rsidRDefault="00160DA7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868A0A6" w:rsidR="00EE0A78" w:rsidRPr="00EE0A78" w:rsidRDefault="00A85A79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5AC1C54">
          <wp:simplePos x="0" y="0"/>
          <wp:positionH relativeFrom="column">
            <wp:posOffset>100330</wp:posOffset>
          </wp:positionH>
          <wp:positionV relativeFrom="paragraph">
            <wp:posOffset>-344805</wp:posOffset>
          </wp:positionV>
          <wp:extent cx="2955290" cy="525145"/>
          <wp:effectExtent l="0" t="0" r="0" b="8255"/>
          <wp:wrapNone/>
          <wp:docPr id="186311944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4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595401"/>
    <w:multiLevelType w:val="hybridMultilevel"/>
    <w:tmpl w:val="FE90A40A"/>
    <w:lvl w:ilvl="0" w:tplc="962A326A">
      <w:start w:val="1"/>
      <w:numFmt w:val="decimal"/>
      <w:lvlText w:val="(%1)"/>
      <w:lvlJc w:val="left"/>
      <w:pPr>
        <w:ind w:left="9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7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784321"/>
    <w:multiLevelType w:val="hybridMultilevel"/>
    <w:tmpl w:val="B00EAFC8"/>
    <w:lvl w:ilvl="0" w:tplc="204C4C4E">
      <w:start w:val="1"/>
      <w:numFmt w:val="decimal"/>
      <w:lvlText w:val="%1."/>
      <w:lvlJc w:val="left"/>
      <w:pPr>
        <w:ind w:left="964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0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A8644A"/>
    <w:multiLevelType w:val="hybridMultilevel"/>
    <w:tmpl w:val="800000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CD3CF6"/>
    <w:multiLevelType w:val="hybridMultilevel"/>
    <w:tmpl w:val="5FFCA3D8"/>
    <w:lvl w:ilvl="0" w:tplc="8752DA4E">
      <w:start w:val="1"/>
      <w:numFmt w:val="decimal"/>
      <w:lvlText w:val="%1."/>
      <w:lvlJc w:val="left"/>
      <w:pPr>
        <w:ind w:left="95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5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6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AB2142"/>
    <w:multiLevelType w:val="hybridMultilevel"/>
    <w:tmpl w:val="195896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F4760CE"/>
    <w:multiLevelType w:val="hybridMultilevel"/>
    <w:tmpl w:val="13E47E88"/>
    <w:lvl w:ilvl="0" w:tplc="962A326A">
      <w:start w:val="1"/>
      <w:numFmt w:val="decimal"/>
      <w:lvlText w:val="(%1)"/>
      <w:lvlJc w:val="left"/>
      <w:pPr>
        <w:ind w:left="1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9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1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2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5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6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7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24"/>
  </w:num>
  <w:num w:numId="3" w16cid:durableId="1269700252">
    <w:abstractNumId w:val="7"/>
  </w:num>
  <w:num w:numId="4" w16cid:durableId="187062473">
    <w:abstractNumId w:val="15"/>
  </w:num>
  <w:num w:numId="5" w16cid:durableId="1808477009">
    <w:abstractNumId w:val="1"/>
  </w:num>
  <w:num w:numId="6" w16cid:durableId="1399131350">
    <w:abstractNumId w:val="12"/>
  </w:num>
  <w:num w:numId="7" w16cid:durableId="1549608806">
    <w:abstractNumId w:val="8"/>
  </w:num>
  <w:num w:numId="8" w16cid:durableId="761683584">
    <w:abstractNumId w:val="11"/>
  </w:num>
  <w:num w:numId="9" w16cid:durableId="1384136405">
    <w:abstractNumId w:val="26"/>
  </w:num>
  <w:num w:numId="10" w16cid:durableId="1218517109">
    <w:abstractNumId w:val="20"/>
  </w:num>
  <w:num w:numId="11" w16cid:durableId="1499660344">
    <w:abstractNumId w:val="16"/>
  </w:num>
  <w:num w:numId="12" w16cid:durableId="1732263297">
    <w:abstractNumId w:val="23"/>
  </w:num>
  <w:num w:numId="13" w16cid:durableId="1343897953">
    <w:abstractNumId w:val="0"/>
  </w:num>
  <w:num w:numId="14" w16cid:durableId="2013482557">
    <w:abstractNumId w:val="10"/>
  </w:num>
  <w:num w:numId="15" w16cid:durableId="555894580">
    <w:abstractNumId w:val="4"/>
  </w:num>
  <w:num w:numId="16" w16cid:durableId="1357191498">
    <w:abstractNumId w:val="21"/>
  </w:num>
  <w:num w:numId="17" w16cid:durableId="1389256405">
    <w:abstractNumId w:val="25"/>
  </w:num>
  <w:num w:numId="18" w16cid:durableId="815151425">
    <w:abstractNumId w:val="3"/>
  </w:num>
  <w:num w:numId="19" w16cid:durableId="1164904144">
    <w:abstractNumId w:val="5"/>
  </w:num>
  <w:num w:numId="20" w16cid:durableId="163471729">
    <w:abstractNumId w:val="19"/>
  </w:num>
  <w:num w:numId="21" w16cid:durableId="269558047">
    <w:abstractNumId w:val="22"/>
  </w:num>
  <w:num w:numId="22" w16cid:durableId="572155237">
    <w:abstractNumId w:val="27"/>
  </w:num>
  <w:num w:numId="23" w16cid:durableId="1566987217">
    <w:abstractNumId w:val="13"/>
  </w:num>
  <w:num w:numId="24" w16cid:durableId="1126851829">
    <w:abstractNumId w:val="17"/>
  </w:num>
  <w:num w:numId="25" w16cid:durableId="1323703458">
    <w:abstractNumId w:val="6"/>
  </w:num>
  <w:num w:numId="26" w16cid:durableId="930236797">
    <w:abstractNumId w:val="9"/>
  </w:num>
  <w:num w:numId="27" w16cid:durableId="407459811">
    <w:abstractNumId w:val="18"/>
  </w:num>
  <w:num w:numId="28" w16cid:durableId="902788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3742A"/>
    <w:rsid w:val="000422F6"/>
    <w:rsid w:val="00043103"/>
    <w:rsid w:val="000453FC"/>
    <w:rsid w:val="000A5ED7"/>
    <w:rsid w:val="000B7347"/>
    <w:rsid w:val="000B7448"/>
    <w:rsid w:val="00122382"/>
    <w:rsid w:val="00122A59"/>
    <w:rsid w:val="00152486"/>
    <w:rsid w:val="00157DBC"/>
    <w:rsid w:val="00160DA7"/>
    <w:rsid w:val="001827C4"/>
    <w:rsid w:val="001A1EB2"/>
    <w:rsid w:val="001D2CA1"/>
    <w:rsid w:val="001E1DF5"/>
    <w:rsid w:val="00236F33"/>
    <w:rsid w:val="00273BF9"/>
    <w:rsid w:val="00287A52"/>
    <w:rsid w:val="002E268F"/>
    <w:rsid w:val="00324B34"/>
    <w:rsid w:val="00362A85"/>
    <w:rsid w:val="00470235"/>
    <w:rsid w:val="004733B8"/>
    <w:rsid w:val="0047401C"/>
    <w:rsid w:val="00474A8E"/>
    <w:rsid w:val="00477B1B"/>
    <w:rsid w:val="00482A37"/>
    <w:rsid w:val="00483B32"/>
    <w:rsid w:val="004D1904"/>
    <w:rsid w:val="0051760B"/>
    <w:rsid w:val="00530E7C"/>
    <w:rsid w:val="005374CB"/>
    <w:rsid w:val="00552A20"/>
    <w:rsid w:val="005611BF"/>
    <w:rsid w:val="00566019"/>
    <w:rsid w:val="0059652C"/>
    <w:rsid w:val="00606DB7"/>
    <w:rsid w:val="00614066"/>
    <w:rsid w:val="006467ED"/>
    <w:rsid w:val="0064774B"/>
    <w:rsid w:val="0068444D"/>
    <w:rsid w:val="0068476B"/>
    <w:rsid w:val="00692423"/>
    <w:rsid w:val="006972FE"/>
    <w:rsid w:val="006B6CD7"/>
    <w:rsid w:val="006C5C67"/>
    <w:rsid w:val="006D5C8B"/>
    <w:rsid w:val="00723E2F"/>
    <w:rsid w:val="007536B9"/>
    <w:rsid w:val="00774034"/>
    <w:rsid w:val="00797648"/>
    <w:rsid w:val="007B2588"/>
    <w:rsid w:val="007C6F05"/>
    <w:rsid w:val="007F620E"/>
    <w:rsid w:val="00812DB4"/>
    <w:rsid w:val="00846AB8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06EF7"/>
    <w:rsid w:val="00A13F0C"/>
    <w:rsid w:val="00A5045B"/>
    <w:rsid w:val="00A6463E"/>
    <w:rsid w:val="00A678EA"/>
    <w:rsid w:val="00A80047"/>
    <w:rsid w:val="00A85A79"/>
    <w:rsid w:val="00A9684D"/>
    <w:rsid w:val="00AA0096"/>
    <w:rsid w:val="00AA4187"/>
    <w:rsid w:val="00AC0ABA"/>
    <w:rsid w:val="00AC4800"/>
    <w:rsid w:val="00AC69F4"/>
    <w:rsid w:val="00AE6EFE"/>
    <w:rsid w:val="00AE741B"/>
    <w:rsid w:val="00B07322"/>
    <w:rsid w:val="00B13981"/>
    <w:rsid w:val="00B60208"/>
    <w:rsid w:val="00C06097"/>
    <w:rsid w:val="00C0681F"/>
    <w:rsid w:val="00C53382"/>
    <w:rsid w:val="00C54203"/>
    <w:rsid w:val="00C95A1F"/>
    <w:rsid w:val="00CB26F3"/>
    <w:rsid w:val="00CC76FA"/>
    <w:rsid w:val="00CD0CD4"/>
    <w:rsid w:val="00CE7672"/>
    <w:rsid w:val="00D02DF3"/>
    <w:rsid w:val="00D038A8"/>
    <w:rsid w:val="00D372C8"/>
    <w:rsid w:val="00D71AB5"/>
    <w:rsid w:val="00D95039"/>
    <w:rsid w:val="00DC004D"/>
    <w:rsid w:val="00DD32E3"/>
    <w:rsid w:val="00E25D2B"/>
    <w:rsid w:val="00E6103E"/>
    <w:rsid w:val="00E62AD0"/>
    <w:rsid w:val="00E77444"/>
    <w:rsid w:val="00E84640"/>
    <w:rsid w:val="00EC6454"/>
    <w:rsid w:val="00EE0A78"/>
    <w:rsid w:val="00EE7CD4"/>
    <w:rsid w:val="00F54909"/>
    <w:rsid w:val="00F62A90"/>
    <w:rsid w:val="00FB55D7"/>
    <w:rsid w:val="00FE7D4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"/>
    <w:link w:val="aff3"/>
    <w:uiPriority w:val="99"/>
    <w:semiHidden/>
    <w:unhideWhenUsed/>
    <w:rsid w:val="00D372C8"/>
    <w:pPr>
      <w:spacing w:after="120"/>
      <w:ind w:leftChars="200" w:left="480"/>
    </w:pPr>
  </w:style>
  <w:style w:type="character" w:customStyle="1" w:styleId="aff3">
    <w:name w:val="本文縮排 字元"/>
    <w:basedOn w:val="a0"/>
    <w:link w:val="aff2"/>
    <w:uiPriority w:val="99"/>
    <w:semiHidden/>
    <w:rsid w:val="00D372C8"/>
    <w:rPr>
      <w:rFonts w:ascii="Calibri" w:eastAsia="新細明體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7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l&#33267;service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ssi.org.t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6</cp:revision>
  <dcterms:created xsi:type="dcterms:W3CDTF">2025-02-06T07:04:00Z</dcterms:created>
  <dcterms:modified xsi:type="dcterms:W3CDTF">2025-02-08T05:50:00Z</dcterms:modified>
</cp:coreProperties>
</file>