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CC12" w14:textId="47575B29" w:rsidR="00AA5CAD" w:rsidRPr="00AA5CAD" w:rsidRDefault="006662C8" w:rsidP="00AA5CAD">
      <w:pPr>
        <w:jc w:val="left"/>
        <w:rPr>
          <w:rFonts w:ascii="SimHei" w:eastAsia="SimHei" w:hAnsi="SimHei"/>
          <w:b/>
          <w:bCs/>
          <w:sz w:val="28"/>
          <w:szCs w:val="28"/>
          <w:lang w:eastAsia="zh-TW"/>
        </w:rPr>
      </w:pPr>
      <w:r w:rsidRPr="006662C8">
        <w:rPr>
          <w:rFonts w:ascii="SimHei" w:eastAsia="新細明體" w:hAnsi="SimHei" w:hint="eastAsia"/>
          <w:b/>
          <w:bCs/>
          <w:sz w:val="28"/>
          <w:szCs w:val="28"/>
          <w:lang w:eastAsia="zh-TW"/>
        </w:rPr>
        <w:t>講座</w:t>
      </w:r>
    </w:p>
    <w:p w14:paraId="49712427" w14:textId="5C6381C8" w:rsidR="00414A92" w:rsidRPr="00414A92" w:rsidRDefault="006662C8" w:rsidP="00414A92">
      <w:pPr>
        <w:jc w:val="center"/>
        <w:rPr>
          <w:rFonts w:ascii="微軟正黑體" w:eastAsia="SimSun" w:hAnsi="微軟正黑體"/>
          <w:b/>
          <w:bCs/>
          <w:color w:val="FF0000"/>
          <w:sz w:val="36"/>
          <w:szCs w:val="36"/>
          <w:lang w:eastAsia="zh-TW"/>
        </w:rPr>
      </w:pPr>
      <w:r>
        <w:rPr>
          <w:rFonts w:ascii="微軟正黑體" w:eastAsia="微軟正黑體" w:hAnsi="微軟正黑體" w:hint="eastAsia"/>
          <w:b/>
          <w:bCs/>
          <w:color w:val="FF0000"/>
          <w:sz w:val="36"/>
          <w:szCs w:val="36"/>
          <w:lang w:eastAsia="zh-TW"/>
        </w:rPr>
        <w:t>突破性</w:t>
      </w:r>
      <w:r w:rsidRPr="000B13E4">
        <w:rPr>
          <w:rFonts w:ascii="微軟正黑體" w:eastAsia="微軟正黑體" w:hAnsi="微軟正黑體" w:hint="eastAsia"/>
          <w:b/>
          <w:bCs/>
          <w:color w:val="FF0000"/>
          <w:sz w:val="36"/>
          <w:szCs w:val="36"/>
          <w:lang w:eastAsia="zh-TW"/>
        </w:rPr>
        <w:t>技術創新方法及案例</w:t>
      </w:r>
    </w:p>
    <w:p w14:paraId="32D32A7B" w14:textId="5842764D" w:rsidR="00840BAE" w:rsidRPr="004A57AA" w:rsidRDefault="006662C8" w:rsidP="004A57AA">
      <w:pPr>
        <w:widowControl/>
        <w:shd w:val="clear" w:color="auto" w:fill="FFFFFF"/>
        <w:snapToGrid w:val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日期</w:t>
      </w:r>
      <w:r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:</w:t>
      </w:r>
      <w:r w:rsidRPr="004A57AA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 xml:space="preserve"> 2025/4/23 (</w:t>
      </w:r>
      <w:r w:rsidRPr="004A57AA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三</w:t>
      </w:r>
      <w:r w:rsidRPr="004A57AA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) 19:00-21:00</w:t>
      </w:r>
    </w:p>
    <w:p w14:paraId="1FB871D5" w14:textId="4EB982A6" w:rsidR="00840BAE" w:rsidRPr="00F60E42" w:rsidRDefault="006662C8" w:rsidP="004A57AA">
      <w:pPr>
        <w:widowControl/>
        <w:shd w:val="clear" w:color="auto" w:fill="FFFFFF"/>
        <w:snapToGrid w:val="0"/>
        <w:jc w:val="left"/>
        <w:rPr>
          <w:rFonts w:ascii="微軟正黑體" w:eastAsia="SimSun" w:hAnsi="微軟正黑體"/>
          <w:b/>
          <w:bCs/>
          <w:sz w:val="24"/>
          <w:szCs w:val="24"/>
          <w:lang w:eastAsia="zh-TW"/>
        </w:rPr>
      </w:pP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地點</w:t>
      </w:r>
      <w:r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:</w:t>
      </w:r>
      <w:r w:rsidRPr="004A57AA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 xml:space="preserve"> </w:t>
      </w:r>
      <w:proofErr w:type="gramStart"/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網路線上講座</w:t>
      </w:r>
      <w:proofErr w:type="gramEnd"/>
      <w:r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 xml:space="preserve"> (</w:t>
      </w: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登記參加者２天前另行通知會議連結</w:t>
      </w:r>
      <w:r w:rsidR="007A76F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，</w:t>
      </w:r>
      <w:proofErr w:type="spellStart"/>
      <w:r w:rsidR="007A76F4" w:rsidRPr="007A76F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VooV</w:t>
      </w:r>
      <w:proofErr w:type="spellEnd"/>
      <w:r w:rsidR="007A76F4" w:rsidRPr="007A76F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 xml:space="preserve"> Meeting視訊軟體</w:t>
      </w:r>
      <w:r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)</w:t>
      </w:r>
    </w:p>
    <w:p w14:paraId="59CA984C" w14:textId="58767D73" w:rsidR="002D2E81" w:rsidRPr="004A57AA" w:rsidRDefault="009D6565" w:rsidP="004A57AA">
      <w:pPr>
        <w:widowControl/>
        <w:shd w:val="clear" w:color="auto" w:fill="FFFFFF"/>
        <w:snapToGrid w:val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4A57AA">
        <w:rPr>
          <w:rFonts w:ascii="微軟正黑體" w:eastAsia="微軟正黑體" w:hAnsi="微軟正黑體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2332631" wp14:editId="2811C32C">
            <wp:simplePos x="0" y="0"/>
            <wp:positionH relativeFrom="column">
              <wp:posOffset>4721860</wp:posOffset>
            </wp:positionH>
            <wp:positionV relativeFrom="paragraph">
              <wp:posOffset>182245</wp:posOffset>
            </wp:positionV>
            <wp:extent cx="900430" cy="998220"/>
            <wp:effectExtent l="0" t="0" r="0" b="0"/>
            <wp:wrapTight wrapText="bothSides">
              <wp:wrapPolygon edited="0">
                <wp:start x="0" y="0"/>
                <wp:lineTo x="0" y="21023"/>
                <wp:lineTo x="21021" y="21023"/>
                <wp:lineTo x="21021" y="0"/>
                <wp:lineTo x="0" y="0"/>
              </wp:wrapPolygon>
            </wp:wrapTight>
            <wp:docPr id="5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2C8"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講師</w:t>
      </w:r>
      <w:r w:rsidR="006662C8"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 xml:space="preserve">: </w:t>
      </w:r>
      <w:r w:rsidR="006662C8" w:rsidRPr="004A57AA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許棟樑</w:t>
      </w:r>
      <w:r w:rsidR="006662C8" w:rsidRPr="004A57AA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 xml:space="preserve"> </w:t>
      </w:r>
      <w:r w:rsidR="006662C8" w:rsidRPr="004A57AA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教授</w:t>
      </w:r>
    </w:p>
    <w:p w14:paraId="4C41809D" w14:textId="1C075276" w:rsidR="002D2E81" w:rsidRPr="00565140" w:rsidRDefault="006662C8" w:rsidP="002D2E81">
      <w:pPr>
        <w:spacing w:line="320" w:lineRule="exact"/>
        <w:rPr>
          <w:rFonts w:ascii="微軟正黑體" w:eastAsia="微軟正黑體" w:hAnsi="微軟正黑體"/>
          <w:sz w:val="24"/>
          <w:szCs w:val="24"/>
          <w:lang w:eastAsia="zh-TW"/>
        </w:rPr>
      </w:pPr>
      <w:proofErr w:type="gramStart"/>
      <w:r w:rsidRPr="000B13E4">
        <w:rPr>
          <w:rFonts w:ascii="微軟正黑體" w:eastAsia="微軟正黑體" w:hAnsi="微軟正黑體" w:hint="eastAsia"/>
          <w:sz w:val="22"/>
          <w:lang w:eastAsia="zh-TW"/>
        </w:rPr>
        <w:t>•</w:t>
      </w:r>
      <w:proofErr w:type="gramEnd"/>
      <w:r w:rsidRPr="000B13E4">
        <w:rPr>
          <w:rFonts w:ascii="微軟正黑體" w:eastAsia="微軟正黑體" w:hAnsi="微軟正黑體"/>
          <w:sz w:val="22"/>
          <w:lang w:eastAsia="zh-TW"/>
        </w:rPr>
        <w:tab/>
      </w:r>
      <w:r w:rsidRPr="00565140">
        <w:rPr>
          <w:rFonts w:ascii="微軟正黑體" w:eastAsia="微軟正黑體" w:hAnsi="微軟正黑體" w:hint="eastAsia"/>
          <w:sz w:val="24"/>
          <w:szCs w:val="24"/>
          <w:lang w:eastAsia="zh-TW"/>
        </w:rPr>
        <w:t>國際創新方法學會理事長</w:t>
      </w:r>
    </w:p>
    <w:p w14:paraId="07EFDB2F" w14:textId="0CEAAD67" w:rsidR="002D2E81" w:rsidRPr="00565140" w:rsidRDefault="006662C8" w:rsidP="002D2E81">
      <w:pPr>
        <w:spacing w:line="320" w:lineRule="exact"/>
        <w:rPr>
          <w:rFonts w:ascii="微軟正黑體" w:eastAsia="微軟正黑體" w:hAnsi="微軟正黑體"/>
          <w:sz w:val="24"/>
          <w:szCs w:val="24"/>
          <w:lang w:eastAsia="zh-TW"/>
        </w:rPr>
      </w:pPr>
      <w:proofErr w:type="gramStart"/>
      <w:r w:rsidRPr="00565140">
        <w:rPr>
          <w:rFonts w:ascii="微軟正黑體" w:eastAsia="微軟正黑體" w:hAnsi="微軟正黑體" w:hint="eastAsia"/>
          <w:sz w:val="24"/>
          <w:szCs w:val="24"/>
          <w:lang w:eastAsia="zh-TW"/>
        </w:rPr>
        <w:t>•</w:t>
      </w:r>
      <w:proofErr w:type="gramEnd"/>
      <w:r w:rsidRPr="00565140">
        <w:rPr>
          <w:rFonts w:ascii="微軟正黑體" w:eastAsia="微軟正黑體" w:hAnsi="微軟正黑體"/>
          <w:sz w:val="24"/>
          <w:szCs w:val="24"/>
          <w:lang w:eastAsia="zh-TW"/>
        </w:rPr>
        <w:tab/>
      </w:r>
      <w:r w:rsidRPr="00565140">
        <w:rPr>
          <w:rFonts w:ascii="微軟正黑體" w:eastAsia="微軟正黑體" w:hAnsi="微軟正黑體" w:hint="eastAsia"/>
          <w:sz w:val="24"/>
          <w:szCs w:val="24"/>
          <w:lang w:eastAsia="zh-TW"/>
        </w:rPr>
        <w:t>國際系統性創新期刊主編</w:t>
      </w:r>
    </w:p>
    <w:p w14:paraId="17B84CE1" w14:textId="38B03E69" w:rsidR="002D2E81" w:rsidRPr="00565140" w:rsidRDefault="006662C8" w:rsidP="002D2E81">
      <w:pPr>
        <w:spacing w:line="320" w:lineRule="exact"/>
        <w:rPr>
          <w:rFonts w:ascii="微軟正黑體" w:eastAsia="微軟正黑體" w:hAnsi="微軟正黑體"/>
          <w:sz w:val="24"/>
          <w:szCs w:val="24"/>
          <w:lang w:eastAsia="zh-TW"/>
        </w:rPr>
      </w:pPr>
      <w:proofErr w:type="gramStart"/>
      <w:r w:rsidRPr="00565140">
        <w:rPr>
          <w:rFonts w:ascii="微軟正黑體" w:eastAsia="微軟正黑體" w:hAnsi="微軟正黑體" w:hint="eastAsia"/>
          <w:sz w:val="24"/>
          <w:szCs w:val="24"/>
          <w:lang w:eastAsia="zh-TW"/>
        </w:rPr>
        <w:t>•</w:t>
      </w:r>
      <w:proofErr w:type="gramEnd"/>
      <w:r w:rsidRPr="00565140">
        <w:rPr>
          <w:rFonts w:ascii="微軟正黑體" w:eastAsia="微軟正黑體" w:hAnsi="微軟正黑體"/>
          <w:sz w:val="24"/>
          <w:szCs w:val="24"/>
          <w:lang w:eastAsia="zh-TW"/>
        </w:rPr>
        <w:tab/>
      </w:r>
      <w:r w:rsidRPr="00565140">
        <w:rPr>
          <w:rFonts w:ascii="微軟正黑體" w:eastAsia="微軟正黑體" w:hAnsi="微軟正黑體" w:hint="eastAsia"/>
          <w:sz w:val="24"/>
          <w:szCs w:val="24"/>
          <w:lang w:eastAsia="zh-TW"/>
        </w:rPr>
        <w:t>中華系統性創新學會創會榮譽理事長</w:t>
      </w:r>
    </w:p>
    <w:p w14:paraId="32712BA2" w14:textId="7EAF403A" w:rsidR="00162AE9" w:rsidRPr="00565140" w:rsidRDefault="006662C8" w:rsidP="00162AE9">
      <w:pPr>
        <w:spacing w:line="320" w:lineRule="exact"/>
        <w:rPr>
          <w:rFonts w:ascii="微軟正黑體" w:eastAsia="微軟正黑體" w:hAnsi="微軟正黑體"/>
          <w:sz w:val="24"/>
          <w:szCs w:val="24"/>
          <w:lang w:eastAsia="zh-TW"/>
        </w:rPr>
      </w:pPr>
      <w:proofErr w:type="gramStart"/>
      <w:r w:rsidRPr="00565140">
        <w:rPr>
          <w:rFonts w:ascii="微軟正黑體" w:eastAsia="微軟正黑體" w:hAnsi="微軟正黑體" w:hint="eastAsia"/>
          <w:sz w:val="24"/>
          <w:szCs w:val="24"/>
          <w:lang w:eastAsia="zh-TW"/>
        </w:rPr>
        <w:t>•</w:t>
      </w:r>
      <w:proofErr w:type="gramEnd"/>
      <w:r w:rsidRPr="00565140">
        <w:rPr>
          <w:rFonts w:ascii="微軟正黑體" w:eastAsia="微軟正黑體" w:hAnsi="微軟正黑體"/>
          <w:sz w:val="24"/>
          <w:szCs w:val="24"/>
          <w:lang w:eastAsia="zh-TW"/>
        </w:rPr>
        <w:tab/>
      </w:r>
      <w:r w:rsidRPr="00565140">
        <w:rPr>
          <w:rFonts w:ascii="微軟正黑體" w:eastAsia="微軟正黑體" w:hAnsi="微軟正黑體" w:hint="eastAsia"/>
          <w:sz w:val="24"/>
          <w:szCs w:val="24"/>
          <w:lang w:eastAsia="zh-TW"/>
        </w:rPr>
        <w:t>國立清華大學榮譽退休教授</w:t>
      </w:r>
    </w:p>
    <w:p w14:paraId="6AA0EBAE" w14:textId="77777777" w:rsidR="002D2E81" w:rsidRPr="000B13E4" w:rsidRDefault="002D2E81" w:rsidP="002D2E81">
      <w:pPr>
        <w:spacing w:line="300" w:lineRule="exact"/>
        <w:rPr>
          <w:rFonts w:ascii="微軟正黑體" w:eastAsia="微軟正黑體" w:hAnsi="微軟正黑體"/>
          <w:b/>
          <w:sz w:val="24"/>
          <w:szCs w:val="24"/>
          <w:lang w:eastAsia="zh-TW"/>
        </w:rPr>
      </w:pPr>
    </w:p>
    <w:p w14:paraId="3A7E5A10" w14:textId="257484AC" w:rsidR="002D2E81" w:rsidRPr="000B13E4" w:rsidRDefault="006662C8" w:rsidP="004A57AA">
      <w:pPr>
        <w:widowControl/>
        <w:shd w:val="clear" w:color="auto" w:fill="FFFFFF"/>
        <w:snapToGrid w:val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摘要：</w:t>
      </w:r>
    </w:p>
    <w:p w14:paraId="1C51E837" w14:textId="69E65FC8" w:rsidR="002D2E81" w:rsidRPr="000B13E4" w:rsidRDefault="006662C8" w:rsidP="002D2E81">
      <w:pPr>
        <w:spacing w:line="300" w:lineRule="exact"/>
        <w:ind w:firstLine="420"/>
        <w:rPr>
          <w:rFonts w:ascii="微軟正黑體" w:eastAsia="微軟正黑體" w:hAnsi="微軟正黑體"/>
          <w:sz w:val="24"/>
          <w:szCs w:val="24"/>
          <w:lang w:eastAsia="zh-TW"/>
        </w:rPr>
      </w:pPr>
      <w:r w:rsidRPr="000B13E4">
        <w:rPr>
          <w:rFonts w:ascii="微軟正黑體" w:eastAsia="微軟正黑體" w:hAnsi="微軟正黑體" w:hint="eastAsia"/>
          <w:sz w:val="24"/>
          <w:szCs w:val="24"/>
          <w:lang w:eastAsia="zh-TW"/>
        </w:rPr>
        <w:t>本次演講將介紹增強版</w:t>
      </w:r>
      <w:proofErr w:type="gramStart"/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萃</w:t>
      </w:r>
      <w:proofErr w:type="gramEnd"/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智</w:t>
      </w:r>
      <w:r w:rsidRPr="000B13E4">
        <w:rPr>
          <w:rFonts w:ascii="微軟正黑體" w:eastAsia="微軟正黑體" w:hAnsi="微軟正黑體" w:hint="eastAsia"/>
          <w:sz w:val="24"/>
          <w:szCs w:val="24"/>
          <w:lang w:eastAsia="zh-TW"/>
        </w:rPr>
        <w:t>創新（</w:t>
      </w:r>
      <w:r w:rsidRPr="000B13E4">
        <w:rPr>
          <w:rFonts w:ascii="微軟正黑體" w:eastAsia="微軟正黑體" w:hAnsi="微軟正黑體"/>
          <w:sz w:val="24"/>
          <w:szCs w:val="24"/>
          <w:lang w:eastAsia="zh-TW"/>
        </w:rPr>
        <w:t>A</w:t>
      </w:r>
      <w:r w:rsidRPr="000B13E4">
        <w:rPr>
          <w:rFonts w:ascii="微軟正黑體" w:eastAsia="微軟正黑體" w:hAnsi="微軟正黑體"/>
          <w:sz w:val="24"/>
          <w:szCs w:val="24"/>
          <w:vertAlign w:val="superscript"/>
          <w:lang w:eastAsia="zh-TW"/>
        </w:rPr>
        <w:t>+</w:t>
      </w:r>
      <w:r w:rsidRPr="000B13E4">
        <w:rPr>
          <w:rFonts w:ascii="微軟正黑體" w:eastAsia="微軟正黑體" w:hAnsi="微軟正黑體"/>
          <w:sz w:val="24"/>
          <w:szCs w:val="24"/>
          <w:lang w:eastAsia="zh-TW"/>
        </w:rPr>
        <w:t>TRIZ</w:t>
      </w:r>
      <w:r w:rsidRPr="000B13E4">
        <w:rPr>
          <w:rFonts w:ascii="微軟正黑體" w:eastAsia="微軟正黑體" w:hAnsi="微軟正黑體" w:hint="eastAsia"/>
          <w:sz w:val="24"/>
          <w:szCs w:val="24"/>
          <w:lang w:eastAsia="zh-TW"/>
        </w:rPr>
        <w:t>）的幾個強大工具和產業成功案例。特別介紹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突破式創新的幾個模式、工</w:t>
      </w:r>
      <w:r w:rsidRPr="000B13E4">
        <w:rPr>
          <w:rFonts w:ascii="微軟正黑體" w:eastAsia="微軟正黑體" w:hAnsi="微軟正黑體" w:hint="eastAsia"/>
          <w:sz w:val="24"/>
          <w:szCs w:val="24"/>
          <w:lang w:eastAsia="zh-TW"/>
        </w:rPr>
        <w:t>具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和案例</w:t>
      </w:r>
      <w:r w:rsidRPr="000B13E4">
        <w:rPr>
          <w:rFonts w:ascii="微軟正黑體" w:eastAsia="微軟正黑體" w:hAnsi="微軟正黑體" w:hint="eastAsia"/>
          <w:sz w:val="24"/>
          <w:szCs w:val="24"/>
          <w:lang w:eastAsia="zh-TW"/>
        </w:rPr>
        <w:t>。系統化創新是當今創新、解決工程問題、專利規避、再生和擴張的有效且重要的方法。</w:t>
      </w:r>
    </w:p>
    <w:p w14:paraId="0D4635A3" w14:textId="488FED01" w:rsidR="002D2E81" w:rsidRPr="000B13E4" w:rsidRDefault="006662C8" w:rsidP="004A57AA">
      <w:pPr>
        <w:widowControl/>
        <w:shd w:val="clear" w:color="auto" w:fill="FFFFFF"/>
        <w:snapToGrid w:val="0"/>
        <w:jc w:val="left"/>
        <w:rPr>
          <w:rFonts w:ascii="微軟正黑體" w:eastAsia="微軟正黑體" w:hAnsi="微軟正黑體"/>
          <w:b/>
          <w:bCs/>
          <w:sz w:val="24"/>
          <w:szCs w:val="24"/>
        </w:rPr>
      </w:pP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大綱</w:t>
      </w:r>
      <w:r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:</w:t>
      </w:r>
    </w:p>
    <w:p w14:paraId="598475C5" w14:textId="408DA260" w:rsidR="002D2E81" w:rsidRPr="000B13E4" w:rsidRDefault="006662C8" w:rsidP="002D2E81">
      <w:pPr>
        <w:pStyle w:val="a9"/>
        <w:widowControl/>
        <w:numPr>
          <w:ilvl w:val="0"/>
          <w:numId w:val="7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創新動機</w:t>
      </w:r>
      <w:r w:rsidR="002D2E81"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 xml:space="preserve"> </w:t>
      </w:r>
    </w:p>
    <w:p w14:paraId="49A6F250" w14:textId="03AB854B" w:rsidR="002D2E81" w:rsidRPr="000B13E4" w:rsidRDefault="006662C8" w:rsidP="002D2E81">
      <w:pPr>
        <w:pStyle w:val="a9"/>
        <w:widowControl/>
        <w:numPr>
          <w:ilvl w:val="0"/>
          <w:numId w:val="7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創新</w:t>
      </w:r>
      <w:r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模式</w:t>
      </w: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比較</w:t>
      </w:r>
    </w:p>
    <w:p w14:paraId="24AAC88C" w14:textId="4D6FD7BA" w:rsidR="002D2E81" w:rsidRPr="000B13E4" w:rsidRDefault="006662C8" w:rsidP="002D2E81">
      <w:pPr>
        <w:pStyle w:val="a9"/>
        <w:widowControl/>
        <w:numPr>
          <w:ilvl w:val="0"/>
          <w:numId w:val="7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proofErr w:type="gramStart"/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萃</w:t>
      </w:r>
      <w:proofErr w:type="gramEnd"/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智</w:t>
      </w:r>
      <w:r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(TRIZ)</w:t>
      </w: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七大哲理</w:t>
      </w:r>
    </w:p>
    <w:p w14:paraId="46DC6266" w14:textId="5202A90A" w:rsidR="002D2E81" w:rsidRPr="000B13E4" w:rsidRDefault="006662C8" w:rsidP="002D2E81">
      <w:pPr>
        <w:pStyle w:val="a9"/>
        <w:widowControl/>
        <w:numPr>
          <w:ilvl w:val="0"/>
          <w:numId w:val="7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突破性創新理念和應用案例</w:t>
      </w:r>
    </w:p>
    <w:p w14:paraId="5DAFB825" w14:textId="092408E1" w:rsidR="00217713" w:rsidRPr="00217713" w:rsidRDefault="006662C8" w:rsidP="00217713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「典範轉換」對比「優化」</w:t>
      </w:r>
    </w:p>
    <w:p w14:paraId="17046CCC" w14:textId="1DC879CB" w:rsidR="002D2E81" w:rsidRPr="00217713" w:rsidRDefault="006662C8" w:rsidP="00217713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217713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資源</w:t>
      </w:r>
      <w:r w:rsidRPr="00217713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 xml:space="preserve">: </w:t>
      </w:r>
      <w:r w:rsidRPr="00217713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沒用變有用</w:t>
      </w:r>
      <w:r w:rsidRPr="00217713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 xml:space="preserve">; </w:t>
      </w:r>
      <w:r w:rsidRPr="00217713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有害變有利</w:t>
      </w:r>
    </w:p>
    <w:p w14:paraId="29BA2A8F" w14:textId="076E7203" w:rsidR="00372BC6" w:rsidRPr="000B13E4" w:rsidRDefault="006662C8" w:rsidP="00372BC6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「減法」</w:t>
      </w:r>
      <w:r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 xml:space="preserve"> </w:t>
      </w: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對比</w:t>
      </w:r>
      <w:r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 xml:space="preserve"> </w:t>
      </w: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「加</w:t>
      </w:r>
      <w:r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/</w:t>
      </w:r>
      <w:proofErr w:type="gramStart"/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換法</w:t>
      </w:r>
      <w:proofErr w:type="gramEnd"/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」解決問題</w:t>
      </w:r>
    </w:p>
    <w:p w14:paraId="2937A3A7" w14:textId="2C97F9A1" w:rsidR="00372BC6" w:rsidRPr="00217713" w:rsidRDefault="006662C8" w:rsidP="00372BC6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AI</w:t>
      </w:r>
      <w:r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輔助的功能導向搜尋</w:t>
      </w:r>
    </w:p>
    <w:p w14:paraId="51DAD751" w14:textId="03EB2086" w:rsidR="002D2E81" w:rsidRPr="000B13E4" w:rsidRDefault="006662C8" w:rsidP="002D2E81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利用趨勢進行產品創新</w:t>
      </w:r>
    </w:p>
    <w:p w14:paraId="68382F82" w14:textId="06806F27" w:rsidR="002D2E81" w:rsidRPr="000B13E4" w:rsidRDefault="006662C8" w:rsidP="002D2E81">
      <w:pPr>
        <w:pStyle w:val="a9"/>
        <w:widowControl/>
        <w:numPr>
          <w:ilvl w:val="0"/>
          <w:numId w:val="7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進一步學習資源</w:t>
      </w:r>
    </w:p>
    <w:p w14:paraId="3A18AE14" w14:textId="2B5E98ED" w:rsidR="002D2E81" w:rsidRPr="004A57AA" w:rsidRDefault="006662C8" w:rsidP="004A57AA">
      <w:pPr>
        <w:widowControl/>
        <w:shd w:val="clear" w:color="auto" w:fill="FFFFFF"/>
        <w:snapToGrid w:val="0"/>
        <w:jc w:val="left"/>
        <w:rPr>
          <w:rFonts w:ascii="微軟正黑體" w:eastAsia="微軟正黑體" w:hAnsi="微軟正黑體"/>
          <w:b/>
          <w:bCs/>
          <w:sz w:val="24"/>
          <w:szCs w:val="24"/>
        </w:rPr>
      </w:pPr>
      <w:r w:rsidRPr="004A57AA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講師背景</w:t>
      </w:r>
      <w:r w:rsidRPr="004A57AA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:</w:t>
      </w:r>
    </w:p>
    <w:p w14:paraId="5F1841BC" w14:textId="6F4AC8A2" w:rsidR="00261EB5" w:rsidRPr="00261EB5" w:rsidRDefault="006662C8" w:rsidP="00261EB5">
      <w:pPr>
        <w:snapToGrid w:val="0"/>
        <w:spacing w:after="240" w:line="320" w:lineRule="exact"/>
        <w:ind w:firstLine="420"/>
        <w:rPr>
          <w:rFonts w:ascii="微軟正黑體" w:eastAsia="SimSun" w:hAnsi="微軟正黑體"/>
          <w:b/>
          <w:bCs/>
          <w:sz w:val="24"/>
          <w:szCs w:val="24"/>
          <w:lang w:eastAsia="zh-TW"/>
        </w:rPr>
      </w:pPr>
      <w:r w:rsidRPr="000B13E4">
        <w:rPr>
          <w:rFonts w:ascii="微軟正黑體" w:eastAsia="微軟正黑體" w:hAnsi="微軟正黑體" w:hint="eastAsia"/>
          <w:sz w:val="22"/>
          <w:lang w:eastAsia="zh-TW"/>
        </w:rPr>
        <w:t>許棟樑教授，加州大學洛杉磯分校工程學博士及電腦科學碩士，西北大學工商管理碩士、紐約州立大學機械工程碩士及臺灣大學機械工程學士。研究領域包括智慧創新方法、技術創新和管理創新方法、</w:t>
      </w:r>
      <w:r>
        <w:rPr>
          <w:rFonts w:ascii="微軟正黑體" w:eastAsia="微軟正黑體" w:hAnsi="微軟正黑體" w:hint="eastAsia"/>
          <w:sz w:val="22"/>
          <w:lang w:eastAsia="zh-TW"/>
        </w:rPr>
        <w:t>專利技術分析、</w:t>
      </w:r>
      <w:r w:rsidRPr="000B13E4">
        <w:rPr>
          <w:rFonts w:ascii="微軟正黑體" w:eastAsia="微軟正黑體" w:hAnsi="微軟正黑體" w:hint="eastAsia"/>
          <w:sz w:val="22"/>
          <w:lang w:eastAsia="zh-TW"/>
        </w:rPr>
        <w:t>設計與製造管理。</w:t>
      </w:r>
      <w:r w:rsidRPr="000B13E4">
        <w:rPr>
          <w:rFonts w:ascii="微軟正黑體" w:eastAsia="微軟正黑體" w:hAnsi="微軟正黑體"/>
          <w:sz w:val="22"/>
          <w:lang w:eastAsia="zh-TW"/>
        </w:rPr>
        <w:t>9</w:t>
      </w:r>
      <w:r w:rsidRPr="000B13E4">
        <w:rPr>
          <w:rFonts w:ascii="微軟正黑體" w:eastAsia="微軟正黑體" w:hAnsi="微軟正黑體" w:hint="eastAsia"/>
          <w:sz w:val="22"/>
          <w:lang w:eastAsia="zh-TW"/>
        </w:rPr>
        <w:t>年的產業經驗和</w:t>
      </w:r>
      <w:r w:rsidRPr="000B13E4">
        <w:rPr>
          <w:rFonts w:ascii="微軟正黑體" w:eastAsia="微軟正黑體" w:hAnsi="微軟正黑體"/>
          <w:sz w:val="22"/>
          <w:lang w:eastAsia="zh-TW"/>
        </w:rPr>
        <w:t>27</w:t>
      </w:r>
      <w:r w:rsidRPr="000B13E4">
        <w:rPr>
          <w:rFonts w:ascii="微軟正黑體" w:eastAsia="微軟正黑體" w:hAnsi="微軟正黑體" w:hint="eastAsia"/>
          <w:sz w:val="22"/>
          <w:lang w:eastAsia="zh-TW"/>
        </w:rPr>
        <w:t>年的學界經驗。他在美國摩托羅拉和惠普工作多年。</w:t>
      </w:r>
      <w:r w:rsidRPr="000B13E4">
        <w:rPr>
          <w:rFonts w:ascii="微軟正黑體" w:eastAsia="微軟正黑體" w:hAnsi="微軟正黑體"/>
          <w:sz w:val="22"/>
          <w:lang w:eastAsia="zh-TW"/>
        </w:rPr>
        <w:t>22</w:t>
      </w:r>
      <w:r w:rsidRPr="000B13E4">
        <w:rPr>
          <w:rFonts w:ascii="微軟正黑體" w:eastAsia="微軟正黑體" w:hAnsi="微軟正黑體" w:hint="eastAsia"/>
          <w:sz w:val="22"/>
          <w:lang w:eastAsia="zh-TW"/>
        </w:rPr>
        <w:t>次應邀在國際研討會上發表主旨演講。</w:t>
      </w:r>
      <w:r w:rsidRPr="000B13E4">
        <w:rPr>
          <w:rFonts w:ascii="微軟正黑體" w:eastAsia="微軟正黑體" w:hAnsi="微軟正黑體"/>
          <w:sz w:val="22"/>
          <w:lang w:eastAsia="zh-TW"/>
        </w:rPr>
        <w:t>27</w:t>
      </w:r>
      <w:r w:rsidRPr="000B13E4">
        <w:rPr>
          <w:rFonts w:ascii="微軟正黑體" w:eastAsia="微軟正黑體" w:hAnsi="微軟正黑體" w:hint="eastAsia"/>
          <w:sz w:val="22"/>
          <w:lang w:eastAsia="zh-TW"/>
        </w:rPr>
        <w:t>次應邀在兩岸研討會上發表主</w:t>
      </w:r>
      <w:r>
        <w:rPr>
          <w:rFonts w:ascii="微軟正黑體" w:eastAsia="微軟正黑體" w:hAnsi="微軟正黑體" w:hint="eastAsia"/>
          <w:sz w:val="22"/>
          <w:lang w:eastAsia="zh-TW"/>
        </w:rPr>
        <w:t>旨</w:t>
      </w:r>
      <w:r w:rsidRPr="000B13E4">
        <w:rPr>
          <w:rFonts w:ascii="微軟正黑體" w:eastAsia="微軟正黑體" w:hAnsi="微軟正黑體" w:hint="eastAsia"/>
          <w:sz w:val="22"/>
          <w:lang w:eastAsia="zh-TW"/>
        </w:rPr>
        <w:t>演講。創新方法</w:t>
      </w:r>
      <w:r>
        <w:rPr>
          <w:rFonts w:ascii="微軟正黑體" w:eastAsia="微軟正黑體" w:hAnsi="微軟正黑體" w:hint="eastAsia"/>
          <w:sz w:val="22"/>
          <w:lang w:eastAsia="zh-TW"/>
        </w:rPr>
        <w:t>領域</w:t>
      </w:r>
      <w:r w:rsidRPr="000B13E4">
        <w:rPr>
          <w:rFonts w:ascii="微軟正黑體" w:eastAsia="微軟正黑體" w:hAnsi="微軟正黑體" w:hint="eastAsia"/>
          <w:sz w:val="22"/>
          <w:lang w:eastAsia="zh-TW"/>
        </w:rPr>
        <w:t>著作</w:t>
      </w:r>
      <w:r w:rsidRPr="000B13E4">
        <w:rPr>
          <w:rFonts w:ascii="微軟正黑體" w:eastAsia="微軟正黑體" w:hAnsi="微軟正黑體"/>
          <w:sz w:val="22"/>
          <w:lang w:eastAsia="zh-TW"/>
        </w:rPr>
        <w:t>13</w:t>
      </w:r>
      <w:r w:rsidRPr="000B13E4">
        <w:rPr>
          <w:rFonts w:ascii="微軟正黑體" w:eastAsia="微軟正黑體" w:hAnsi="微軟正黑體" w:hint="eastAsia"/>
          <w:sz w:val="22"/>
          <w:lang w:eastAsia="zh-TW"/>
        </w:rPr>
        <w:t>本書，翻譯</w:t>
      </w:r>
      <w:r w:rsidRPr="000B13E4">
        <w:rPr>
          <w:rFonts w:ascii="微軟正黑體" w:eastAsia="微軟正黑體" w:hAnsi="微軟正黑體"/>
          <w:sz w:val="22"/>
          <w:lang w:eastAsia="zh-TW"/>
        </w:rPr>
        <w:t>7</w:t>
      </w:r>
      <w:r w:rsidRPr="000B13E4">
        <w:rPr>
          <w:rFonts w:ascii="微軟正黑體" w:eastAsia="微軟正黑體" w:hAnsi="微軟正黑體" w:hint="eastAsia"/>
          <w:sz w:val="22"/>
          <w:lang w:eastAsia="zh-TW"/>
        </w:rPr>
        <w:t>本書，獲美國、中國、臺灣等國家和地區專利</w:t>
      </w:r>
      <w:r w:rsidRPr="000B13E4">
        <w:rPr>
          <w:rFonts w:ascii="微軟正黑體" w:eastAsia="微軟正黑體" w:hAnsi="微軟正黑體"/>
          <w:sz w:val="22"/>
          <w:lang w:eastAsia="zh-TW"/>
        </w:rPr>
        <w:t>16</w:t>
      </w:r>
      <w:r w:rsidRPr="000B13E4">
        <w:rPr>
          <w:rFonts w:ascii="微軟正黑體" w:eastAsia="微軟正黑體" w:hAnsi="微軟正黑體" w:hint="eastAsia"/>
          <w:sz w:val="22"/>
          <w:lang w:eastAsia="zh-TW"/>
        </w:rPr>
        <w:t>項。曾於臺灣、香港及中國內地超過</w:t>
      </w:r>
      <w:r w:rsidRPr="000B13E4">
        <w:rPr>
          <w:rFonts w:ascii="微軟正黑體" w:eastAsia="微軟正黑體" w:hAnsi="微軟正黑體"/>
          <w:sz w:val="22"/>
          <w:lang w:eastAsia="zh-TW"/>
        </w:rPr>
        <w:t>70</w:t>
      </w:r>
      <w:r w:rsidRPr="000B13E4">
        <w:rPr>
          <w:rFonts w:ascii="微軟正黑體" w:eastAsia="微軟正黑體" w:hAnsi="微軟正黑體" w:hint="eastAsia"/>
          <w:sz w:val="22"/>
          <w:lang w:eastAsia="zh-TW"/>
        </w:rPr>
        <w:t>家公司培訓或輔導超過百次。</w:t>
      </w:r>
      <w:r w:rsidRPr="000B13E4">
        <w:rPr>
          <w:rFonts w:ascii="微軟正黑體" w:eastAsia="微軟正黑體" w:hAnsi="微軟正黑體"/>
          <w:sz w:val="22"/>
          <w:lang w:eastAsia="zh-TW"/>
        </w:rPr>
        <w:t>TRIZ</w:t>
      </w:r>
      <w:r w:rsidRPr="000B13E4">
        <w:rPr>
          <w:rFonts w:ascii="微軟正黑體" w:eastAsia="微軟正黑體" w:hAnsi="微軟正黑體" w:hint="eastAsia"/>
          <w:sz w:val="22"/>
          <w:lang w:eastAsia="zh-TW"/>
        </w:rPr>
        <w:t>授課超過</w:t>
      </w:r>
      <w:r w:rsidRPr="000B13E4">
        <w:rPr>
          <w:rFonts w:ascii="微軟正黑體" w:eastAsia="微軟正黑體" w:hAnsi="微軟正黑體"/>
          <w:sz w:val="22"/>
          <w:lang w:eastAsia="zh-TW"/>
        </w:rPr>
        <w:t>8000</w:t>
      </w:r>
      <w:r w:rsidRPr="000B13E4">
        <w:rPr>
          <w:rFonts w:ascii="微軟正黑體" w:eastAsia="微軟正黑體" w:hAnsi="微軟正黑體" w:hint="eastAsia"/>
          <w:sz w:val="22"/>
          <w:lang w:eastAsia="zh-TW"/>
        </w:rPr>
        <w:t>多人次。諮詢產業，</w:t>
      </w:r>
      <w:r w:rsidRPr="004A57AA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成功</w:t>
      </w:r>
      <w:r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輔導產業</w:t>
      </w:r>
      <w:r w:rsidRPr="004A57AA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解決百餘</w:t>
      </w:r>
      <w:proofErr w:type="gramStart"/>
      <w:r w:rsidRPr="004A57AA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個</w:t>
      </w:r>
      <w:proofErr w:type="gramEnd"/>
      <w:r w:rsidRPr="004A57AA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產品</w:t>
      </w:r>
      <w:r w:rsidRPr="004A57AA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/</w:t>
      </w:r>
      <w:proofErr w:type="gramStart"/>
      <w:r w:rsidRPr="004A57AA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制程</w:t>
      </w:r>
      <w:proofErr w:type="gramEnd"/>
      <w:r w:rsidRPr="004A57AA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/</w:t>
      </w:r>
      <w:r w:rsidRPr="004A57AA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設備問題。</w:t>
      </w:r>
    </w:p>
    <w:p w14:paraId="1152A734" w14:textId="42924709" w:rsidR="002D2E81" w:rsidRPr="00261EB5" w:rsidRDefault="00470E61" w:rsidP="00261EB5">
      <w:pPr>
        <w:pStyle w:val="a9"/>
        <w:numPr>
          <w:ilvl w:val="0"/>
          <w:numId w:val="10"/>
        </w:numPr>
        <w:snapToGrid w:val="0"/>
        <w:ind w:firstLineChars="0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261EB5">
        <w:rPr>
          <w:rFonts w:ascii="微軟正黑體" w:eastAsia="微軟正黑體" w:hAnsi="微軟正黑體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1A37F66" wp14:editId="3AB41F0A">
                <wp:simplePos x="0" y="0"/>
                <wp:positionH relativeFrom="column">
                  <wp:posOffset>5242560</wp:posOffset>
                </wp:positionH>
                <wp:positionV relativeFrom="paragraph">
                  <wp:posOffset>312420</wp:posOffset>
                </wp:positionV>
                <wp:extent cx="1009650" cy="466725"/>
                <wp:effectExtent l="0" t="0" r="0" b="952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EE0DB" w14:textId="7B9F532C" w:rsidR="00261EB5" w:rsidRDefault="006662C8" w:rsidP="00261EB5">
                            <w:pPr>
                              <w:jc w:val="left"/>
                            </w:pPr>
                            <w:r w:rsidRPr="00ED197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eastAsia="zh-TW"/>
                              </w:rPr>
                              <w:t>掃描報名：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37F6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2.8pt;margin-top:24.6pt;width:79.5pt;height:36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" stroked="f">
                <v:textbox>
                  <w:txbxContent>
                    <w:p w14:paraId="5FFEE0DB" w14:textId="7B9F532C" w:rsidR="00261EB5" w:rsidRDefault="006662C8" w:rsidP="00261EB5">
                      <w:pPr>
                        <w:jc w:val="left"/>
                      </w:pPr>
                      <w:r w:rsidRPr="00ED197B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4"/>
                          <w:szCs w:val="24"/>
                          <w:highlight w:val="yellow"/>
                          <w:lang w:eastAsia="zh-TW"/>
                        </w:rPr>
                        <w:t>掃描報名：</w:t>
                      </w:r>
                    </w:p>
                  </w:txbxContent>
                </v:textbox>
              </v:shape>
            </w:pict>
          </mc:Fallback>
        </mc:AlternateContent>
      </w:r>
      <w:r w:rsidR="006662C8" w:rsidRPr="00261EB5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贈品</w:t>
      </w:r>
      <w:r w:rsidR="006662C8" w:rsidRPr="00261EB5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 xml:space="preserve">: </w:t>
      </w:r>
      <w:r w:rsidR="006662C8" w:rsidRPr="00261EB5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講座全程免費。報名且全程參加者贈</w:t>
      </w:r>
      <w:r w:rsidR="006662C8" w:rsidRPr="00261EB5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TRIZ</w:t>
      </w:r>
      <w:r w:rsidR="006662C8" w:rsidRPr="00261EB5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首創者</w:t>
      </w:r>
      <w:proofErr w:type="spellStart"/>
      <w:r w:rsidR="006662C8" w:rsidRPr="00261EB5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Altshuller</w:t>
      </w:r>
      <w:proofErr w:type="spellEnd"/>
      <w:r w:rsidR="006662C8" w:rsidRPr="00261EB5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的矛盾矩陣及發明原理可用</w:t>
      </w:r>
      <w:r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於</w:t>
      </w:r>
      <w:r w:rsidR="006662C8" w:rsidRPr="00261EB5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解題的電子檔。</w:t>
      </w:r>
    </w:p>
    <w:p w14:paraId="339F61C5" w14:textId="00BC0D79" w:rsidR="00162AE9" w:rsidRPr="00261EB5" w:rsidRDefault="00470E61" w:rsidP="00261EB5">
      <w:pPr>
        <w:pStyle w:val="a9"/>
        <w:numPr>
          <w:ilvl w:val="0"/>
          <w:numId w:val="10"/>
        </w:numPr>
        <w:snapToGrid w:val="0"/>
        <w:ind w:firstLineChars="0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>
        <w:rPr>
          <w:rFonts w:ascii="微軟正黑體" w:eastAsia="微軟正黑體" w:hAnsi="微軟正黑體"/>
          <w:b/>
          <w:bCs/>
          <w:noProof/>
          <w:sz w:val="24"/>
          <w:szCs w:val="24"/>
          <w:lang w:eastAsia="zh-TW"/>
        </w:rPr>
        <w:drawing>
          <wp:anchor distT="0" distB="0" distL="114300" distR="114300" simplePos="0" relativeHeight="251666432" behindDoc="0" locked="0" layoutInCell="1" allowOverlap="1" wp14:anchorId="7C0FFE84" wp14:editId="5544AABF">
            <wp:simplePos x="0" y="0"/>
            <wp:positionH relativeFrom="column">
              <wp:posOffset>5247005</wp:posOffset>
            </wp:positionH>
            <wp:positionV relativeFrom="paragraph">
              <wp:posOffset>204470</wp:posOffset>
            </wp:positionV>
            <wp:extent cx="1038225" cy="1038225"/>
            <wp:effectExtent l="0" t="0" r="9525" b="9525"/>
            <wp:wrapNone/>
            <wp:docPr id="129719731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197314" name="圖片 12971973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2C8" w:rsidRPr="00B40777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 xml:space="preserve">自選: </w:t>
      </w:r>
      <w:r w:rsidR="006662C8" w:rsidRPr="00261EB5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課程</w:t>
      </w:r>
      <w:r w:rsidR="006662C8" w:rsidRPr="00C517F2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講義</w:t>
      </w:r>
      <w:r w:rsidR="006662C8" w:rsidRPr="00261EB5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電子檔及國際創新方法學會研習證書：</w:t>
      </w:r>
      <w:r w:rsidR="006662C8" w:rsidRPr="00261EB5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 xml:space="preserve"> </w:t>
      </w:r>
      <w:r w:rsidR="006662C8">
        <w:rPr>
          <w:rFonts w:ascii="SimSun" w:eastAsia="SimSun" w:hAnsi="SimSun" w:hint="eastAsia"/>
          <w:b/>
          <w:bCs/>
          <w:sz w:val="24"/>
          <w:szCs w:val="24"/>
          <w:lang w:eastAsia="zh-TW"/>
        </w:rPr>
        <w:t>NT</w:t>
      </w:r>
      <w:r w:rsidR="006662C8" w:rsidRPr="00261EB5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 xml:space="preserve"> </w:t>
      </w:r>
      <w:r w:rsidR="006662C8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25</w:t>
      </w:r>
      <w:r w:rsidR="006662C8" w:rsidRPr="00261EB5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0.</w:t>
      </w:r>
    </w:p>
    <w:p w14:paraId="2AE520D3" w14:textId="34EC2C14" w:rsidR="002D2E81" w:rsidRDefault="006662C8" w:rsidP="00162AE9">
      <w:pPr>
        <w:tabs>
          <w:tab w:val="left" w:pos="6663"/>
        </w:tabs>
        <w:snapToGrid w:val="0"/>
        <w:spacing w:line="276" w:lineRule="auto"/>
        <w:jc w:val="left"/>
        <w:rPr>
          <w:b/>
          <w:bCs/>
          <w:lang w:eastAsia="zh-TW"/>
        </w:rPr>
      </w:pP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報名連結</w:t>
      </w:r>
      <w:r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:</w:t>
      </w:r>
      <w:r w:rsidRPr="00162AE9">
        <w:rPr>
          <w:lang w:eastAsia="zh-TW"/>
        </w:rPr>
        <w:t xml:space="preserve"> </w:t>
      </w:r>
      <w:hyperlink r:id="rId11" w:history="1">
        <w:r w:rsidR="00470E61" w:rsidRPr="00E5299E">
          <w:rPr>
            <w:rStyle w:val="aa"/>
            <w:b/>
            <w:bCs/>
            <w:lang w:eastAsia="zh-TW"/>
          </w:rPr>
          <w:t>https://www.systematic-innovation.org/index.ph</w:t>
        </w:r>
        <w:r w:rsidR="00470E61" w:rsidRPr="00E5299E">
          <w:rPr>
            <w:rStyle w:val="aa"/>
            <w:b/>
            <w:bCs/>
            <w:lang w:eastAsia="zh-TW"/>
          </w:rPr>
          <w:t>p</w:t>
        </w:r>
        <w:r w:rsidR="00470E61" w:rsidRPr="00E5299E">
          <w:rPr>
            <w:rStyle w:val="aa"/>
            <w:b/>
            <w:bCs/>
            <w:lang w:eastAsia="zh-TW"/>
          </w:rPr>
          <w:t>/zh-tw/course/open/crcs-196</w:t>
        </w:r>
      </w:hyperlink>
    </w:p>
    <w:p w14:paraId="33291B91" w14:textId="047AB4A3" w:rsidR="002D2E81" w:rsidRPr="000B13E4" w:rsidRDefault="006662C8" w:rsidP="002D2E81">
      <w:pPr>
        <w:snapToGrid w:val="0"/>
        <w:spacing w:line="276" w:lineRule="auto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主辦</w:t>
      </w: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單位</w:t>
      </w:r>
      <w:r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:</w:t>
      </w:r>
      <w:r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 xml:space="preserve"> </w:t>
      </w: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國際創新方法學會、</w:t>
      </w:r>
      <w:r w:rsidR="00CE0447" w:rsidRPr="00CE0447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中華系統性創新學會</w:t>
      </w:r>
    </w:p>
    <w:p w14:paraId="5A438D0A" w14:textId="6E9CA187" w:rsidR="00840BAE" w:rsidRPr="000B13E4" w:rsidRDefault="006662C8" w:rsidP="002D2E81">
      <w:pPr>
        <w:tabs>
          <w:tab w:val="left" w:pos="3721"/>
        </w:tabs>
        <w:snapToGrid w:val="0"/>
        <w:spacing w:line="276" w:lineRule="auto"/>
        <w:rPr>
          <w:rFonts w:ascii="微軟正黑體" w:eastAsia="微軟正黑體" w:hAnsi="微軟正黑體"/>
          <w:b/>
          <w:bCs/>
          <w:sz w:val="24"/>
          <w:szCs w:val="24"/>
        </w:rPr>
      </w:pPr>
      <w:r w:rsidRPr="000B13E4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諮詢電話</w:t>
      </w:r>
      <w:r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: +</w:t>
      </w:r>
      <w:r w:rsidR="000356F6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886-</w:t>
      </w:r>
      <w:proofErr w:type="gramStart"/>
      <w:r w:rsidR="000356F6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35723200</w:t>
      </w:r>
      <w:r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 xml:space="preserve">  e-mail</w:t>
      </w:r>
      <w:proofErr w:type="gramEnd"/>
      <w:r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: service@i-sim.org</w:t>
      </w:r>
    </w:p>
    <w:sectPr w:rsidR="00840BAE" w:rsidRPr="000B13E4" w:rsidSect="00261EB5">
      <w:headerReference w:type="default" r:id="rId12"/>
      <w:pgSz w:w="11906" w:h="16838"/>
      <w:pgMar w:top="851" w:right="1134" w:bottom="567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694D" w14:textId="77777777" w:rsidR="0035656D" w:rsidRDefault="0035656D" w:rsidP="00255825">
      <w:r>
        <w:separator/>
      </w:r>
    </w:p>
  </w:endnote>
  <w:endnote w:type="continuationSeparator" w:id="0">
    <w:p w14:paraId="5EF056C0" w14:textId="77777777" w:rsidR="0035656D" w:rsidRDefault="0035656D" w:rsidP="0025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BC6A" w14:textId="77777777" w:rsidR="0035656D" w:rsidRDefault="0035656D" w:rsidP="00255825">
      <w:r>
        <w:separator/>
      </w:r>
    </w:p>
  </w:footnote>
  <w:footnote w:type="continuationSeparator" w:id="0">
    <w:p w14:paraId="7CFFA85F" w14:textId="77777777" w:rsidR="0035656D" w:rsidRDefault="0035656D" w:rsidP="0025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93B4" w14:textId="77777777" w:rsidR="00CE0447" w:rsidRPr="00EE0A78" w:rsidRDefault="00CE0447" w:rsidP="00CE0447">
    <w:pPr>
      <w:pStyle w:val="a7"/>
      <w:ind w:firstLine="360"/>
    </w:pPr>
    <w:r>
      <w:rPr>
        <w:rFonts w:hint="eastAsia"/>
        <w:noProof/>
      </w:rPr>
      <w:drawing>
        <wp:anchor distT="0" distB="0" distL="114300" distR="114300" simplePos="0" relativeHeight="251660288" behindDoc="1" locked="0" layoutInCell="1" allowOverlap="1" wp14:anchorId="016D3C1B" wp14:editId="56A797DF">
          <wp:simplePos x="0" y="0"/>
          <wp:positionH relativeFrom="column">
            <wp:posOffset>3128645</wp:posOffset>
          </wp:positionH>
          <wp:positionV relativeFrom="paragraph">
            <wp:posOffset>-264473</wp:posOffset>
          </wp:positionV>
          <wp:extent cx="2955290" cy="525145"/>
          <wp:effectExtent l="0" t="0" r="0" b="8255"/>
          <wp:wrapNone/>
          <wp:docPr id="97797251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767A2B76" wp14:editId="47E25749">
          <wp:simplePos x="0" y="0"/>
          <wp:positionH relativeFrom="column">
            <wp:posOffset>-26983</wp:posOffset>
          </wp:positionH>
          <wp:positionV relativeFrom="paragraph">
            <wp:posOffset>-274320</wp:posOffset>
          </wp:positionV>
          <wp:extent cx="2968625" cy="539750"/>
          <wp:effectExtent l="0" t="0" r="3175" b="0"/>
          <wp:wrapNone/>
          <wp:docPr id="64040362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03624" name="圖片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86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                                                   </w:t>
    </w:r>
  </w:p>
  <w:p w14:paraId="177B4814" w14:textId="0433C699" w:rsidR="00242556" w:rsidRPr="00CE0447" w:rsidRDefault="00242556" w:rsidP="00CE04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CF8"/>
    <w:multiLevelType w:val="hybridMultilevel"/>
    <w:tmpl w:val="4E603DF4"/>
    <w:lvl w:ilvl="0" w:tplc="02605B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0E36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7654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2EC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26D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ABF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876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FE27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A653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A8"/>
    <w:multiLevelType w:val="hybridMultilevel"/>
    <w:tmpl w:val="077682F6"/>
    <w:lvl w:ilvl="0" w:tplc="D96A7820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D3248"/>
    <w:multiLevelType w:val="hybridMultilevel"/>
    <w:tmpl w:val="636228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452A60"/>
    <w:multiLevelType w:val="multilevel"/>
    <w:tmpl w:val="11452A60"/>
    <w:lvl w:ilvl="0">
      <w:start w:val="1"/>
      <w:numFmt w:val="decimal"/>
      <w:lvlText w:val="%1."/>
      <w:lvlJc w:val="left"/>
      <w:pPr>
        <w:ind w:left="690" w:hanging="480"/>
      </w:pPr>
    </w:lvl>
    <w:lvl w:ilvl="1">
      <w:start w:val="1"/>
      <w:numFmt w:val="bullet"/>
      <w:lvlText w:val=""/>
      <w:lvlJc w:val="left"/>
      <w:pPr>
        <w:ind w:left="117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650" w:hanging="480"/>
      </w:pPr>
    </w:lvl>
    <w:lvl w:ilvl="3">
      <w:start w:val="1"/>
      <w:numFmt w:val="decimal"/>
      <w:lvlText w:val="%4."/>
      <w:lvlJc w:val="left"/>
      <w:pPr>
        <w:ind w:left="2130" w:hanging="480"/>
      </w:pPr>
    </w:lvl>
    <w:lvl w:ilvl="4">
      <w:start w:val="1"/>
      <w:numFmt w:val="ideographTraditional"/>
      <w:lvlText w:val="%5、"/>
      <w:lvlJc w:val="left"/>
      <w:pPr>
        <w:ind w:left="2610" w:hanging="480"/>
      </w:pPr>
    </w:lvl>
    <w:lvl w:ilvl="5">
      <w:start w:val="1"/>
      <w:numFmt w:val="lowerRoman"/>
      <w:lvlText w:val="%6."/>
      <w:lvlJc w:val="right"/>
      <w:pPr>
        <w:ind w:left="3090" w:hanging="480"/>
      </w:pPr>
    </w:lvl>
    <w:lvl w:ilvl="6">
      <w:start w:val="1"/>
      <w:numFmt w:val="decimal"/>
      <w:lvlText w:val="%7."/>
      <w:lvlJc w:val="left"/>
      <w:pPr>
        <w:ind w:left="3570" w:hanging="480"/>
      </w:pPr>
    </w:lvl>
    <w:lvl w:ilvl="7">
      <w:start w:val="1"/>
      <w:numFmt w:val="ideographTraditional"/>
      <w:lvlText w:val="%8、"/>
      <w:lvlJc w:val="left"/>
      <w:pPr>
        <w:ind w:left="4050" w:hanging="480"/>
      </w:pPr>
    </w:lvl>
    <w:lvl w:ilvl="8">
      <w:start w:val="1"/>
      <w:numFmt w:val="lowerRoman"/>
      <w:lvlText w:val="%9."/>
      <w:lvlJc w:val="right"/>
      <w:pPr>
        <w:ind w:left="4530" w:hanging="480"/>
      </w:pPr>
    </w:lvl>
  </w:abstractNum>
  <w:abstractNum w:abstractNumId="4" w15:restartNumberingAfterBreak="0">
    <w:nsid w:val="2AEE179E"/>
    <w:multiLevelType w:val="hybridMultilevel"/>
    <w:tmpl w:val="953A77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AF635AC"/>
    <w:multiLevelType w:val="hybridMultilevel"/>
    <w:tmpl w:val="8C4004A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0752C6"/>
    <w:multiLevelType w:val="hybridMultilevel"/>
    <w:tmpl w:val="556ED408"/>
    <w:lvl w:ilvl="0" w:tplc="D96A7820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8E35DDF"/>
    <w:multiLevelType w:val="multilevel"/>
    <w:tmpl w:val="78E35DDF"/>
    <w:lvl w:ilvl="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EE45753"/>
    <w:multiLevelType w:val="hybridMultilevel"/>
    <w:tmpl w:val="9F5E5B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F1289B"/>
    <w:multiLevelType w:val="multilevel"/>
    <w:tmpl w:val="7EF1289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 w16cid:durableId="1262756410">
    <w:abstractNumId w:val="7"/>
  </w:num>
  <w:num w:numId="2" w16cid:durableId="1274360374">
    <w:abstractNumId w:val="3"/>
  </w:num>
  <w:num w:numId="3" w16cid:durableId="109129053">
    <w:abstractNumId w:val="9"/>
  </w:num>
  <w:num w:numId="4" w16cid:durableId="591593968">
    <w:abstractNumId w:val="2"/>
  </w:num>
  <w:num w:numId="5" w16cid:durableId="2026710422">
    <w:abstractNumId w:val="4"/>
  </w:num>
  <w:num w:numId="6" w16cid:durableId="804733724">
    <w:abstractNumId w:val="1"/>
  </w:num>
  <w:num w:numId="7" w16cid:durableId="405880807">
    <w:abstractNumId w:val="5"/>
  </w:num>
  <w:num w:numId="8" w16cid:durableId="848181732">
    <w:abstractNumId w:val="6"/>
  </w:num>
  <w:num w:numId="9" w16cid:durableId="2091996711">
    <w:abstractNumId w:val="0"/>
  </w:num>
  <w:num w:numId="10" w16cid:durableId="1110857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2tzQwMTU1NTExMzNS0lEKTi0uzszPAykwrwUAk1YwVSwAAAA="/>
  </w:docVars>
  <w:rsids>
    <w:rsidRoot w:val="000F2161"/>
    <w:rsid w:val="000209D9"/>
    <w:rsid w:val="00020BD2"/>
    <w:rsid w:val="000356F6"/>
    <w:rsid w:val="00047C9B"/>
    <w:rsid w:val="00053AE4"/>
    <w:rsid w:val="00055E9B"/>
    <w:rsid w:val="00065829"/>
    <w:rsid w:val="0007740C"/>
    <w:rsid w:val="0008360B"/>
    <w:rsid w:val="00090532"/>
    <w:rsid w:val="00092D28"/>
    <w:rsid w:val="000A6BA2"/>
    <w:rsid w:val="000A7D21"/>
    <w:rsid w:val="000B13E4"/>
    <w:rsid w:val="000B5C68"/>
    <w:rsid w:val="000C2A58"/>
    <w:rsid w:val="000C365E"/>
    <w:rsid w:val="000C73F1"/>
    <w:rsid w:val="000C79BF"/>
    <w:rsid w:val="000E314C"/>
    <w:rsid w:val="000E5DA6"/>
    <w:rsid w:val="000F2161"/>
    <w:rsid w:val="001101B6"/>
    <w:rsid w:val="001379CD"/>
    <w:rsid w:val="00140B60"/>
    <w:rsid w:val="001467D3"/>
    <w:rsid w:val="00152603"/>
    <w:rsid w:val="00162AE9"/>
    <w:rsid w:val="0017763B"/>
    <w:rsid w:val="0019717F"/>
    <w:rsid w:val="001A52CA"/>
    <w:rsid w:val="001A7806"/>
    <w:rsid w:val="001B2A5C"/>
    <w:rsid w:val="001B58FB"/>
    <w:rsid w:val="001C56C3"/>
    <w:rsid w:val="001E57CF"/>
    <w:rsid w:val="00201499"/>
    <w:rsid w:val="002045CF"/>
    <w:rsid w:val="002077D1"/>
    <w:rsid w:val="002165ED"/>
    <w:rsid w:val="00217713"/>
    <w:rsid w:val="002233E2"/>
    <w:rsid w:val="00225C93"/>
    <w:rsid w:val="002377C9"/>
    <w:rsid w:val="00242556"/>
    <w:rsid w:val="002453FB"/>
    <w:rsid w:val="00255825"/>
    <w:rsid w:val="00261EB5"/>
    <w:rsid w:val="00265AEC"/>
    <w:rsid w:val="00273093"/>
    <w:rsid w:val="002762B9"/>
    <w:rsid w:val="002876D9"/>
    <w:rsid w:val="00291766"/>
    <w:rsid w:val="002B51C1"/>
    <w:rsid w:val="002D2E81"/>
    <w:rsid w:val="002D6A97"/>
    <w:rsid w:val="002D7EE0"/>
    <w:rsid w:val="002E14BB"/>
    <w:rsid w:val="002E55B8"/>
    <w:rsid w:val="00304078"/>
    <w:rsid w:val="00306242"/>
    <w:rsid w:val="00327210"/>
    <w:rsid w:val="00336717"/>
    <w:rsid w:val="00344C8A"/>
    <w:rsid w:val="0034594C"/>
    <w:rsid w:val="0035656D"/>
    <w:rsid w:val="0036360B"/>
    <w:rsid w:val="0036398F"/>
    <w:rsid w:val="00366B5B"/>
    <w:rsid w:val="00367715"/>
    <w:rsid w:val="00372BC6"/>
    <w:rsid w:val="003733B8"/>
    <w:rsid w:val="00373426"/>
    <w:rsid w:val="00376AEA"/>
    <w:rsid w:val="003A2F86"/>
    <w:rsid w:val="003A5178"/>
    <w:rsid w:val="003C4C40"/>
    <w:rsid w:val="003D6322"/>
    <w:rsid w:val="003F4FA0"/>
    <w:rsid w:val="00414A92"/>
    <w:rsid w:val="00416C27"/>
    <w:rsid w:val="00425147"/>
    <w:rsid w:val="004342DF"/>
    <w:rsid w:val="0044639A"/>
    <w:rsid w:val="00451331"/>
    <w:rsid w:val="00455A16"/>
    <w:rsid w:val="004647CD"/>
    <w:rsid w:val="00470E61"/>
    <w:rsid w:val="00476E87"/>
    <w:rsid w:val="0049106E"/>
    <w:rsid w:val="00492B45"/>
    <w:rsid w:val="00493EAB"/>
    <w:rsid w:val="004951DC"/>
    <w:rsid w:val="004A57AA"/>
    <w:rsid w:val="004C43C5"/>
    <w:rsid w:val="004D3D05"/>
    <w:rsid w:val="004D5FC9"/>
    <w:rsid w:val="004F47EB"/>
    <w:rsid w:val="0053464C"/>
    <w:rsid w:val="005360A2"/>
    <w:rsid w:val="0054001F"/>
    <w:rsid w:val="00541DF8"/>
    <w:rsid w:val="00550E8F"/>
    <w:rsid w:val="005629A2"/>
    <w:rsid w:val="00565140"/>
    <w:rsid w:val="00565809"/>
    <w:rsid w:val="00592DC8"/>
    <w:rsid w:val="005B4C39"/>
    <w:rsid w:val="005B6923"/>
    <w:rsid w:val="005C53A6"/>
    <w:rsid w:val="005D61BB"/>
    <w:rsid w:val="00615BC2"/>
    <w:rsid w:val="006163ED"/>
    <w:rsid w:val="00642EDD"/>
    <w:rsid w:val="00644C42"/>
    <w:rsid w:val="0065192C"/>
    <w:rsid w:val="00665CF0"/>
    <w:rsid w:val="006662C8"/>
    <w:rsid w:val="006731B0"/>
    <w:rsid w:val="00694A52"/>
    <w:rsid w:val="006A69E4"/>
    <w:rsid w:val="006C3BA0"/>
    <w:rsid w:val="006C6A83"/>
    <w:rsid w:val="006D704E"/>
    <w:rsid w:val="00701374"/>
    <w:rsid w:val="0070273B"/>
    <w:rsid w:val="00705C6D"/>
    <w:rsid w:val="00711525"/>
    <w:rsid w:val="00725C5B"/>
    <w:rsid w:val="00735D16"/>
    <w:rsid w:val="007A4E59"/>
    <w:rsid w:val="007A555B"/>
    <w:rsid w:val="007A76F4"/>
    <w:rsid w:val="007B34D3"/>
    <w:rsid w:val="007B71BC"/>
    <w:rsid w:val="007D64CF"/>
    <w:rsid w:val="007E11A4"/>
    <w:rsid w:val="007E145E"/>
    <w:rsid w:val="007F0DC0"/>
    <w:rsid w:val="007F28DB"/>
    <w:rsid w:val="007F4565"/>
    <w:rsid w:val="007F7410"/>
    <w:rsid w:val="0081404E"/>
    <w:rsid w:val="00840BAE"/>
    <w:rsid w:val="00842002"/>
    <w:rsid w:val="00851BE3"/>
    <w:rsid w:val="00880192"/>
    <w:rsid w:val="0088182D"/>
    <w:rsid w:val="00887329"/>
    <w:rsid w:val="00890E0D"/>
    <w:rsid w:val="0089207F"/>
    <w:rsid w:val="008951E8"/>
    <w:rsid w:val="008C20CA"/>
    <w:rsid w:val="008D0D34"/>
    <w:rsid w:val="00905FB6"/>
    <w:rsid w:val="0091350A"/>
    <w:rsid w:val="00935724"/>
    <w:rsid w:val="0093656D"/>
    <w:rsid w:val="00943B09"/>
    <w:rsid w:val="009523CB"/>
    <w:rsid w:val="00954576"/>
    <w:rsid w:val="00970E41"/>
    <w:rsid w:val="00974D03"/>
    <w:rsid w:val="00975659"/>
    <w:rsid w:val="0099097E"/>
    <w:rsid w:val="009964D4"/>
    <w:rsid w:val="009A42C1"/>
    <w:rsid w:val="009A7149"/>
    <w:rsid w:val="009B0E30"/>
    <w:rsid w:val="009C3B18"/>
    <w:rsid w:val="009D6565"/>
    <w:rsid w:val="009F567B"/>
    <w:rsid w:val="00A1600F"/>
    <w:rsid w:val="00A3007A"/>
    <w:rsid w:val="00A56B3D"/>
    <w:rsid w:val="00A6489B"/>
    <w:rsid w:val="00A674A2"/>
    <w:rsid w:val="00A7658E"/>
    <w:rsid w:val="00A80FC5"/>
    <w:rsid w:val="00A82B0D"/>
    <w:rsid w:val="00A95896"/>
    <w:rsid w:val="00A97311"/>
    <w:rsid w:val="00AA06D8"/>
    <w:rsid w:val="00AA5CAD"/>
    <w:rsid w:val="00AB3DD2"/>
    <w:rsid w:val="00AC17AC"/>
    <w:rsid w:val="00AC35FC"/>
    <w:rsid w:val="00AD12E2"/>
    <w:rsid w:val="00AD4F1F"/>
    <w:rsid w:val="00AD5DEF"/>
    <w:rsid w:val="00AF2334"/>
    <w:rsid w:val="00AF2BE1"/>
    <w:rsid w:val="00B20C8F"/>
    <w:rsid w:val="00B25176"/>
    <w:rsid w:val="00B306F5"/>
    <w:rsid w:val="00B3261E"/>
    <w:rsid w:val="00B40777"/>
    <w:rsid w:val="00B47887"/>
    <w:rsid w:val="00B5101C"/>
    <w:rsid w:val="00B6537F"/>
    <w:rsid w:val="00B65923"/>
    <w:rsid w:val="00B80230"/>
    <w:rsid w:val="00B8717F"/>
    <w:rsid w:val="00B96D65"/>
    <w:rsid w:val="00B97123"/>
    <w:rsid w:val="00BA2E8F"/>
    <w:rsid w:val="00BB3F34"/>
    <w:rsid w:val="00BB75C5"/>
    <w:rsid w:val="00BD6928"/>
    <w:rsid w:val="00BD731A"/>
    <w:rsid w:val="00BE0EB2"/>
    <w:rsid w:val="00BE39CB"/>
    <w:rsid w:val="00C270E2"/>
    <w:rsid w:val="00C31973"/>
    <w:rsid w:val="00C32BD3"/>
    <w:rsid w:val="00C41BFD"/>
    <w:rsid w:val="00C501DB"/>
    <w:rsid w:val="00C517F2"/>
    <w:rsid w:val="00C746D9"/>
    <w:rsid w:val="00C8254E"/>
    <w:rsid w:val="00C84983"/>
    <w:rsid w:val="00CD54C4"/>
    <w:rsid w:val="00CE0447"/>
    <w:rsid w:val="00D04E68"/>
    <w:rsid w:val="00D15B81"/>
    <w:rsid w:val="00D43637"/>
    <w:rsid w:val="00D44E3A"/>
    <w:rsid w:val="00D84D8D"/>
    <w:rsid w:val="00D851BB"/>
    <w:rsid w:val="00D90195"/>
    <w:rsid w:val="00DA24C2"/>
    <w:rsid w:val="00DC0B1E"/>
    <w:rsid w:val="00DD6FD2"/>
    <w:rsid w:val="00DE1429"/>
    <w:rsid w:val="00DE6841"/>
    <w:rsid w:val="00DF1A07"/>
    <w:rsid w:val="00E363B7"/>
    <w:rsid w:val="00E53312"/>
    <w:rsid w:val="00E55620"/>
    <w:rsid w:val="00E62F20"/>
    <w:rsid w:val="00E638D7"/>
    <w:rsid w:val="00E63E5B"/>
    <w:rsid w:val="00E7443D"/>
    <w:rsid w:val="00E76CFB"/>
    <w:rsid w:val="00EA24B4"/>
    <w:rsid w:val="00EB7686"/>
    <w:rsid w:val="00EC5938"/>
    <w:rsid w:val="00EC72A3"/>
    <w:rsid w:val="00ED197B"/>
    <w:rsid w:val="00ED4148"/>
    <w:rsid w:val="00EF343F"/>
    <w:rsid w:val="00F2145B"/>
    <w:rsid w:val="00F22589"/>
    <w:rsid w:val="00F24BD1"/>
    <w:rsid w:val="00F254C0"/>
    <w:rsid w:val="00F25688"/>
    <w:rsid w:val="00F25CEF"/>
    <w:rsid w:val="00F35FB5"/>
    <w:rsid w:val="00F60E42"/>
    <w:rsid w:val="00F8248F"/>
    <w:rsid w:val="00F9649C"/>
    <w:rsid w:val="00FA224A"/>
    <w:rsid w:val="00FA499C"/>
    <w:rsid w:val="00FB4ACB"/>
    <w:rsid w:val="00FD48AC"/>
    <w:rsid w:val="00FD71C1"/>
    <w:rsid w:val="41CC6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8775F92"/>
  <w15:docId w15:val="{32BCC649-FA59-43E2-B66E-00687158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9E4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6A6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rsid w:val="006A69E4"/>
    <w:rPr>
      <w:sz w:val="18"/>
      <w:szCs w:val="18"/>
    </w:rPr>
  </w:style>
  <w:style w:type="paragraph" w:styleId="a9">
    <w:name w:val="List Paragraph"/>
    <w:basedOn w:val="a"/>
    <w:uiPriority w:val="34"/>
    <w:qFormat/>
    <w:rsid w:val="006A69E4"/>
    <w:pPr>
      <w:ind w:firstLineChars="200" w:firstLine="420"/>
    </w:pPr>
  </w:style>
  <w:style w:type="character" w:customStyle="1" w:styleId="a8">
    <w:name w:val="頁首 字元"/>
    <w:basedOn w:val="a0"/>
    <w:link w:val="a7"/>
    <w:uiPriority w:val="99"/>
    <w:qFormat/>
    <w:rsid w:val="006A69E4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9E4"/>
    <w:rPr>
      <w:sz w:val="20"/>
      <w:szCs w:val="20"/>
    </w:rPr>
  </w:style>
  <w:style w:type="character" w:styleId="aa">
    <w:name w:val="Hyperlink"/>
    <w:basedOn w:val="a0"/>
    <w:uiPriority w:val="99"/>
    <w:unhideWhenUsed/>
    <w:rsid w:val="00EC72A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A4E5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22589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C35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AC35FC"/>
    <w:rPr>
      <w:rFonts w:ascii="SimSun" w:eastAsia="SimSun" w:hAnsi="SimSun" w:cs="SimSun"/>
      <w:sz w:val="24"/>
      <w:szCs w:val="24"/>
      <w:lang w:eastAsia="zh-CN"/>
    </w:rPr>
  </w:style>
  <w:style w:type="character" w:customStyle="1" w:styleId="y2iqfc">
    <w:name w:val="y2iqfc"/>
    <w:basedOn w:val="a0"/>
    <w:rsid w:val="00AC35FC"/>
  </w:style>
  <w:style w:type="character" w:customStyle="1" w:styleId="target-translate">
    <w:name w:val="target-translate"/>
    <w:basedOn w:val="a0"/>
    <w:rsid w:val="0020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ystematic-innovation.org/index.php/zh-tw/course/open/crcs-196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44AB296-0E23-4126-80BE-6D0761ED3C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707</Words>
  <Characters>314</Characters>
  <Application>Microsoft Office Word</Application>
  <DocSecurity>0</DocSecurity>
  <Lines>2</Lines>
  <Paragraphs>2</Paragraphs>
  <ScaleCrop>false</ScaleCrop>
  <Company>tech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學會</cp:lastModifiedBy>
  <cp:revision>6</cp:revision>
  <cp:lastPrinted>2025-02-14T10:36:00Z</cp:lastPrinted>
  <dcterms:created xsi:type="dcterms:W3CDTF">2025-04-07T14:16:00Z</dcterms:created>
  <dcterms:modified xsi:type="dcterms:W3CDTF">2025-04-09T01:05:00Z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14E324E642F84A42BBA6EEC186B1F639</vt:lpwstr>
  </property>
  <property fmtid="{D5CDD505-2E9C-101B-9397-08002B2CF9AE}" pid="4" name="GrammarlyDocumentId">
    <vt:lpwstr>c9175cfce101936653718f94a4b82718469dd9637b8e41e53e846e761d285c95</vt:lpwstr>
  </property>
</Properties>
</file>