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AF2D" w14:textId="06460806" w:rsidR="00EE0A78" w:rsidRPr="000422F6" w:rsidRDefault="00070FE5" w:rsidP="0047401C">
      <w:pPr>
        <w:spacing w:line="276" w:lineRule="auto"/>
        <w:jc w:val="center"/>
        <w:rPr>
          <w:rFonts w:ascii="Times New Roman" w:hAnsi="Times New Roman"/>
          <w:b/>
          <w:bCs/>
          <w:color w:val="FF0000"/>
          <w:sz w:val="60"/>
          <w:szCs w:val="60"/>
          <w:lang w:eastAsia="zh-CN"/>
        </w:rPr>
      </w:pPr>
      <w:r w:rsidRPr="001F1DA4">
        <w:rPr>
          <w:rFonts w:ascii="Times New Roman" w:eastAsia="宋体" w:hAnsi="Times New Roman" w:hint="eastAsia"/>
          <w:b/>
          <w:bCs/>
          <w:color w:val="FF0000"/>
          <w:sz w:val="60"/>
          <w:szCs w:val="60"/>
          <w:lang w:eastAsia="zh-CN"/>
        </w:rPr>
        <w:t>萃智</w:t>
      </w:r>
      <w:r w:rsidRPr="001F1DA4">
        <w:rPr>
          <w:rFonts w:ascii="Times New Roman" w:eastAsia="宋体" w:hAnsi="Times New Roman"/>
          <w:b/>
          <w:bCs/>
          <w:color w:val="FF0000"/>
          <w:sz w:val="60"/>
          <w:szCs w:val="60"/>
          <w:lang w:eastAsia="zh-CN"/>
        </w:rPr>
        <w:t>(TRIZ)</w:t>
      </w:r>
      <w:r w:rsidRPr="001F1DA4">
        <w:rPr>
          <w:rFonts w:ascii="Times New Roman" w:eastAsia="宋体" w:hAnsi="Times New Roman" w:hint="eastAsia"/>
          <w:b/>
          <w:bCs/>
          <w:color w:val="FF0000"/>
          <w:sz w:val="60"/>
          <w:szCs w:val="60"/>
          <w:lang w:eastAsia="zh-CN"/>
        </w:rPr>
        <w:t>系统化技术创新师</w:t>
      </w:r>
      <w:r w:rsidRPr="001F1DA4">
        <w:rPr>
          <w:rFonts w:ascii="Times New Roman" w:eastAsia="宋体" w:hAnsi="Times New Roman"/>
          <w:b/>
          <w:bCs/>
          <w:color w:val="FF0000"/>
          <w:sz w:val="60"/>
          <w:szCs w:val="60"/>
          <w:lang w:eastAsia="zh-CN"/>
        </w:rPr>
        <w:t>-L1</w:t>
      </w:r>
    </w:p>
    <w:p w14:paraId="0FFA40C7" w14:textId="6F5F9BFE" w:rsidR="001A7F6A" w:rsidRDefault="00070FE5" w:rsidP="001A7F6A">
      <w:pPr>
        <w:spacing w:line="276" w:lineRule="auto"/>
        <w:jc w:val="center"/>
        <w:rPr>
          <w:rFonts w:ascii="Times New Roman" w:hAnsi="Times New Roman"/>
          <w:color w:val="0000FF"/>
          <w:sz w:val="32"/>
          <w:szCs w:val="32"/>
          <w:lang w:eastAsia="zh-CN"/>
        </w:rPr>
      </w:pPr>
      <w:r w:rsidRPr="001A7F6A">
        <w:rPr>
          <w:rFonts w:ascii="Times New Roman" w:eastAsia="宋体" w:hAnsi="Times New Roman" w:hint="eastAsia"/>
          <w:color w:val="0000FF"/>
          <w:sz w:val="32"/>
          <w:szCs w:val="32"/>
          <w:lang w:eastAsia="zh-CN"/>
        </w:rPr>
        <w:t>【</w:t>
      </w:r>
      <w:r w:rsidRPr="001A7F6A">
        <w:rPr>
          <w:rFonts w:ascii="Times New Roman" w:eastAsia="宋体" w:hAnsi="Times New Roman" w:hint="eastAsia"/>
          <w:b/>
          <w:bCs/>
          <w:color w:val="0000FF"/>
          <w:sz w:val="32"/>
          <w:szCs w:val="32"/>
          <w:lang w:eastAsia="zh-CN"/>
        </w:rPr>
        <w:t>创新虽常为偶然，系统化创新却是必然</w:t>
      </w:r>
      <w:r w:rsidRPr="001A7F6A">
        <w:rPr>
          <w:rFonts w:ascii="Times New Roman" w:eastAsia="宋体" w:hAnsi="Times New Roman"/>
          <w:b/>
          <w:bCs/>
          <w:color w:val="0000FF"/>
          <w:sz w:val="32"/>
          <w:szCs w:val="32"/>
          <w:lang w:eastAsia="zh-CN"/>
        </w:rPr>
        <w:t xml:space="preserve">: </w:t>
      </w:r>
      <w:r w:rsidRPr="001A7F6A">
        <w:rPr>
          <w:rFonts w:ascii="Times New Roman" w:eastAsia="宋体" w:hAnsi="Times New Roman" w:hint="eastAsia"/>
          <w:b/>
          <w:bCs/>
          <w:color w:val="0000FF"/>
          <w:sz w:val="32"/>
          <w:szCs w:val="32"/>
          <w:lang w:eastAsia="zh-CN"/>
        </w:rPr>
        <w:t>解锁</w:t>
      </w:r>
      <w:r w:rsidR="003B6AD0">
        <w:rPr>
          <w:rFonts w:ascii="Times New Roman" w:hAnsi="Times New Roman" w:hint="eastAsia"/>
          <w:b/>
          <w:bCs/>
          <w:color w:val="0000FF"/>
          <w:sz w:val="32"/>
          <w:szCs w:val="32"/>
          <w:lang w:eastAsia="zh-CN"/>
        </w:rPr>
        <w:t>A</w:t>
      </w:r>
      <w:r w:rsidR="003B6AD0" w:rsidRPr="003B6AD0">
        <w:rPr>
          <w:rFonts w:ascii="Times New Roman" w:hAnsi="Times New Roman"/>
          <w:b/>
          <w:bCs/>
          <w:color w:val="0000FF"/>
          <w:sz w:val="32"/>
          <w:szCs w:val="32"/>
          <w:vertAlign w:val="superscript"/>
          <w:lang w:eastAsia="zh-CN"/>
        </w:rPr>
        <w:t>+</w:t>
      </w:r>
      <w:r w:rsidRPr="001A7F6A">
        <w:rPr>
          <w:rFonts w:ascii="Times New Roman" w:eastAsia="宋体" w:hAnsi="Times New Roman"/>
          <w:b/>
          <w:bCs/>
          <w:color w:val="0000FF"/>
          <w:sz w:val="32"/>
          <w:szCs w:val="32"/>
          <w:lang w:eastAsia="zh-CN"/>
        </w:rPr>
        <w:t>TRIZ</w:t>
      </w:r>
      <w:r w:rsidRPr="001A7F6A">
        <w:rPr>
          <w:rFonts w:ascii="Times New Roman" w:eastAsia="宋体" w:hAnsi="Times New Roman" w:hint="eastAsia"/>
          <w:b/>
          <w:bCs/>
          <w:color w:val="0000FF"/>
          <w:sz w:val="32"/>
          <w:szCs w:val="32"/>
          <w:lang w:eastAsia="zh-CN"/>
        </w:rPr>
        <w:t>创新方法</w:t>
      </w:r>
      <w:r w:rsidRPr="001A7F6A">
        <w:rPr>
          <w:rFonts w:ascii="Times New Roman" w:eastAsia="宋体" w:hAnsi="Times New Roman" w:hint="eastAsia"/>
          <w:color w:val="0000FF"/>
          <w:sz w:val="32"/>
          <w:szCs w:val="32"/>
          <w:lang w:eastAsia="zh-CN"/>
        </w:rPr>
        <w:t>】</w:t>
      </w:r>
    </w:p>
    <w:p w14:paraId="4AA29A32" w14:textId="77777777" w:rsidR="001A7F6A" w:rsidRDefault="001A7F6A" w:rsidP="001A7F6A">
      <w:pPr>
        <w:spacing w:line="276" w:lineRule="auto"/>
        <w:jc w:val="center"/>
        <w:rPr>
          <w:rFonts w:ascii="Times New Roman" w:hAnsi="Times New Roman"/>
          <w:color w:val="0000FF"/>
          <w:sz w:val="32"/>
          <w:szCs w:val="32"/>
          <w:lang w:eastAsia="zh-CN"/>
        </w:rPr>
      </w:pPr>
    </w:p>
    <w:p w14:paraId="47EE90F3" w14:textId="68F3680E" w:rsidR="001A7F6A" w:rsidRPr="001A7F6A" w:rsidRDefault="00070FE5" w:rsidP="001A7F6A">
      <w:pPr>
        <w:pStyle w:val="a8"/>
        <w:numPr>
          <w:ilvl w:val="0"/>
          <w:numId w:val="18"/>
        </w:numPr>
        <w:rPr>
          <w:rFonts w:ascii="黑体" w:eastAsia="黑体" w:hAnsi="黑体"/>
          <w:b/>
          <w:bCs/>
          <w:sz w:val="24"/>
          <w:szCs w:val="24"/>
          <w:lang w:eastAsia="zh-CN"/>
        </w:rPr>
      </w:pPr>
      <w:r w:rsidRPr="001A7F6A">
        <w:rPr>
          <w:rFonts w:ascii="黑体" w:eastAsia="黑体" w:hAnsi="黑体" w:hint="eastAsia"/>
          <w:b/>
          <w:bCs/>
          <w:sz w:val="24"/>
          <w:szCs w:val="24"/>
          <w:lang w:eastAsia="zh-CN"/>
        </w:rPr>
        <w:t>课程信息</w:t>
      </w:r>
      <w:r w:rsidRPr="001A7F6A">
        <w:rPr>
          <w:rFonts w:ascii="黑体" w:eastAsia="黑体" w:hAnsi="黑体"/>
          <w:b/>
          <w:bCs/>
          <w:sz w:val="24"/>
          <w:szCs w:val="24"/>
          <w:lang w:eastAsia="zh-CN"/>
        </w:rPr>
        <w:t>:</w:t>
      </w:r>
    </w:p>
    <w:p w14:paraId="263B8775" w14:textId="2952F64D" w:rsidR="001A7F6A" w:rsidRDefault="00070FE5" w:rsidP="001A7F6A">
      <w:pPr>
        <w:pStyle w:val="a8"/>
        <w:widowControl w:val="0"/>
        <w:numPr>
          <w:ilvl w:val="0"/>
          <w:numId w:val="19"/>
        </w:numPr>
        <w:snapToGrid w:val="0"/>
        <w:jc w:val="both"/>
        <w:rPr>
          <w:rFonts w:ascii="Times New Roman" w:hAnsi="Times New Roman"/>
          <w:sz w:val="24"/>
          <w:szCs w:val="24"/>
          <w:lang w:eastAsia="zh-CN"/>
        </w:rPr>
      </w:pPr>
      <w:r w:rsidRPr="001A7F6A">
        <w:rPr>
          <w:rFonts w:ascii="Times New Roman" w:eastAsia="宋体" w:hAnsi="Times New Roman" w:hint="eastAsia"/>
          <w:sz w:val="24"/>
          <w:szCs w:val="24"/>
          <w:lang w:eastAsia="zh-CN"/>
        </w:rPr>
        <w:t>主办单位：国际创新方法学会</w:t>
      </w:r>
      <w:r w:rsidRPr="001A7F6A">
        <w:rPr>
          <w:rFonts w:ascii="Times New Roman" w:eastAsia="宋体" w:hAnsi="Times New Roman"/>
          <w:sz w:val="24"/>
          <w:szCs w:val="24"/>
          <w:lang w:eastAsia="zh-CN"/>
        </w:rPr>
        <w:t xml:space="preserve">; </w:t>
      </w:r>
      <w:r w:rsidRPr="001A7F6A">
        <w:rPr>
          <w:rFonts w:ascii="Times New Roman" w:eastAsia="宋体" w:hAnsi="Times New Roman" w:hint="eastAsia"/>
          <w:sz w:val="24"/>
          <w:szCs w:val="24"/>
          <w:lang w:eastAsia="zh-CN"/>
        </w:rPr>
        <w:t>雅智（厦门）咨询有限公司</w:t>
      </w:r>
    </w:p>
    <w:p w14:paraId="54C84A6D" w14:textId="0C75149F" w:rsidR="001A7F6A" w:rsidRDefault="00070FE5" w:rsidP="001A7F6A">
      <w:pPr>
        <w:pStyle w:val="a8"/>
        <w:widowControl w:val="0"/>
        <w:numPr>
          <w:ilvl w:val="0"/>
          <w:numId w:val="19"/>
        </w:numPr>
        <w:snapToGrid w:val="0"/>
        <w:jc w:val="both"/>
        <w:rPr>
          <w:rFonts w:ascii="Times New Roman" w:hAnsi="Times New Roman"/>
          <w:sz w:val="26"/>
          <w:szCs w:val="26"/>
          <w:lang w:eastAsia="zh-CN"/>
        </w:rPr>
      </w:pPr>
      <w:r w:rsidRPr="001A7F6A">
        <w:rPr>
          <w:rFonts w:ascii="Times New Roman" w:eastAsia="宋体" w:hAnsi="Times New Roman" w:hint="eastAsia"/>
          <w:sz w:val="26"/>
          <w:szCs w:val="26"/>
          <w:lang w:eastAsia="zh-CN"/>
        </w:rPr>
        <w:t>上课时间：</w:t>
      </w:r>
      <w:r w:rsidRPr="001A7F6A">
        <w:rPr>
          <w:rFonts w:ascii="Times New Roman" w:eastAsia="宋体" w:hAnsi="Times New Roman"/>
          <w:b/>
          <w:bCs/>
          <w:color w:val="FF0000"/>
          <w:sz w:val="26"/>
          <w:szCs w:val="26"/>
          <w:lang w:eastAsia="zh-CN"/>
        </w:rPr>
        <w:t>2025/</w:t>
      </w:r>
      <w:r w:rsidR="00CE65C7" w:rsidRPr="00CE65C7">
        <w:rPr>
          <w:rFonts w:ascii="Times New Roman" w:eastAsia="宋体" w:hAnsi="Times New Roman"/>
          <w:b/>
          <w:bCs/>
          <w:color w:val="FF0000"/>
          <w:sz w:val="26"/>
          <w:szCs w:val="26"/>
          <w:lang w:eastAsia="zh-CN"/>
        </w:rPr>
        <w:t>7/24,</w:t>
      </w:r>
      <w:r w:rsidR="00CE65C7">
        <w:rPr>
          <w:rFonts w:ascii="Times New Roman" w:hAnsi="Times New Roman" w:hint="eastAsia"/>
          <w:b/>
          <w:bCs/>
          <w:color w:val="FF0000"/>
          <w:sz w:val="26"/>
          <w:szCs w:val="26"/>
          <w:lang w:eastAsia="zh-CN"/>
        </w:rPr>
        <w:t xml:space="preserve"> 7/</w:t>
      </w:r>
      <w:r w:rsidR="00CE65C7" w:rsidRPr="00CE65C7">
        <w:rPr>
          <w:rFonts w:ascii="Times New Roman" w:eastAsia="宋体" w:hAnsi="Times New Roman"/>
          <w:b/>
          <w:bCs/>
          <w:color w:val="FF0000"/>
          <w:sz w:val="26"/>
          <w:szCs w:val="26"/>
          <w:lang w:eastAsia="zh-CN"/>
        </w:rPr>
        <w:t>25; 8/2</w:t>
      </w:r>
      <w:r w:rsidRPr="001A7F6A">
        <w:rPr>
          <w:rFonts w:ascii="Times New Roman" w:eastAsia="宋体" w:hAnsi="Times New Roman"/>
          <w:b/>
          <w:bCs/>
          <w:color w:val="FF0000"/>
          <w:sz w:val="26"/>
          <w:szCs w:val="26"/>
          <w:lang w:eastAsia="zh-CN"/>
        </w:rPr>
        <w:t xml:space="preserve"> (</w:t>
      </w:r>
      <w:r w:rsidR="00CE65C7" w:rsidRPr="00CE65C7">
        <w:rPr>
          <w:rFonts w:ascii="Times New Roman" w:eastAsia="宋体" w:hAnsi="Times New Roman" w:hint="eastAsia"/>
          <w:b/>
          <w:bCs/>
          <w:color w:val="FF0000"/>
          <w:sz w:val="26"/>
          <w:szCs w:val="26"/>
          <w:lang w:eastAsia="zh-CN"/>
        </w:rPr>
        <w:t>四</w:t>
      </w:r>
      <w:r w:rsidR="00CE65C7" w:rsidRPr="00CE65C7">
        <w:rPr>
          <w:rFonts w:ascii="Times New Roman" w:eastAsia="宋体" w:hAnsi="Times New Roman" w:hint="eastAsia"/>
          <w:b/>
          <w:bCs/>
          <w:color w:val="FF0000"/>
          <w:sz w:val="26"/>
          <w:szCs w:val="26"/>
          <w:lang w:eastAsia="zh-CN"/>
        </w:rPr>
        <w:t>,</w:t>
      </w:r>
      <w:r w:rsidR="00CE65C7">
        <w:rPr>
          <w:rFonts w:ascii="Times New Roman" w:hAnsi="Times New Roman" w:hint="eastAsia"/>
          <w:b/>
          <w:bCs/>
          <w:color w:val="FF0000"/>
          <w:sz w:val="26"/>
          <w:szCs w:val="26"/>
          <w:lang w:eastAsia="zh-CN"/>
        </w:rPr>
        <w:t xml:space="preserve"> </w:t>
      </w:r>
      <w:r w:rsidR="00CE65C7" w:rsidRPr="00CE65C7">
        <w:rPr>
          <w:rFonts w:ascii="Times New Roman" w:eastAsia="宋体" w:hAnsi="Times New Roman" w:hint="eastAsia"/>
          <w:b/>
          <w:bCs/>
          <w:color w:val="FF0000"/>
          <w:sz w:val="26"/>
          <w:szCs w:val="26"/>
          <w:lang w:eastAsia="zh-CN"/>
        </w:rPr>
        <w:t>五</w:t>
      </w:r>
      <w:r w:rsidR="00CE65C7" w:rsidRPr="00CE65C7">
        <w:rPr>
          <w:rFonts w:ascii="Times New Roman" w:eastAsia="宋体" w:hAnsi="Times New Roman" w:hint="eastAsia"/>
          <w:b/>
          <w:bCs/>
          <w:color w:val="FF0000"/>
          <w:sz w:val="26"/>
          <w:szCs w:val="26"/>
          <w:lang w:eastAsia="zh-CN"/>
        </w:rPr>
        <w:t>,</w:t>
      </w:r>
      <w:r w:rsidR="00CE65C7">
        <w:rPr>
          <w:rFonts w:ascii="Times New Roman" w:hAnsi="Times New Roman" w:hint="eastAsia"/>
          <w:b/>
          <w:bCs/>
          <w:color w:val="FF0000"/>
          <w:sz w:val="26"/>
          <w:szCs w:val="26"/>
          <w:lang w:eastAsia="zh-CN"/>
        </w:rPr>
        <w:t xml:space="preserve"> </w:t>
      </w:r>
      <w:r w:rsidR="00CE65C7" w:rsidRPr="00CE65C7">
        <w:rPr>
          <w:rFonts w:ascii="Times New Roman" w:eastAsia="宋体" w:hAnsi="Times New Roman" w:hint="eastAsia"/>
          <w:b/>
          <w:bCs/>
          <w:color w:val="FF0000"/>
          <w:sz w:val="26"/>
          <w:szCs w:val="26"/>
          <w:lang w:eastAsia="zh-CN"/>
        </w:rPr>
        <w:t>六</w:t>
      </w:r>
      <w:r w:rsidRPr="001A7F6A">
        <w:rPr>
          <w:rFonts w:ascii="Times New Roman" w:eastAsia="宋体" w:hAnsi="Times New Roman" w:hint="eastAsia"/>
          <w:b/>
          <w:bCs/>
          <w:color w:val="FF0000"/>
          <w:sz w:val="26"/>
          <w:szCs w:val="26"/>
          <w:lang w:eastAsia="zh-CN"/>
        </w:rPr>
        <w:t>，</w:t>
      </w:r>
      <w:r w:rsidRPr="001A7F6A">
        <w:rPr>
          <w:rFonts w:ascii="Times New Roman" w:eastAsia="宋体" w:hAnsi="Times New Roman"/>
          <w:b/>
          <w:bCs/>
          <w:color w:val="FF0000"/>
          <w:sz w:val="26"/>
          <w:szCs w:val="26"/>
          <w:lang w:eastAsia="zh-CN"/>
        </w:rPr>
        <w:t>09:00~17:00</w:t>
      </w:r>
      <w:r w:rsidRPr="001A7F6A">
        <w:rPr>
          <w:rFonts w:ascii="Times New Roman" w:eastAsia="宋体" w:hAnsi="Times New Roman" w:hint="eastAsia"/>
          <w:b/>
          <w:bCs/>
          <w:color w:val="FF0000"/>
          <w:sz w:val="26"/>
          <w:szCs w:val="26"/>
          <w:lang w:eastAsia="zh-CN"/>
        </w:rPr>
        <w:t>，</w:t>
      </w:r>
      <w:r w:rsidRPr="001A7F6A">
        <w:rPr>
          <w:rFonts w:ascii="Times New Roman" w:eastAsia="宋体" w:hAnsi="Times New Roman"/>
          <w:b/>
          <w:bCs/>
          <w:color w:val="FF0000"/>
          <w:sz w:val="26"/>
          <w:szCs w:val="26"/>
          <w:lang w:eastAsia="zh-CN"/>
        </w:rPr>
        <w:t>3</w:t>
      </w:r>
      <w:r w:rsidRPr="001A7F6A">
        <w:rPr>
          <w:rFonts w:ascii="Times New Roman" w:eastAsia="宋体" w:hAnsi="Times New Roman" w:hint="eastAsia"/>
          <w:b/>
          <w:bCs/>
          <w:color w:val="FF0000"/>
          <w:sz w:val="26"/>
          <w:szCs w:val="26"/>
          <w:lang w:eastAsia="zh-CN"/>
        </w:rPr>
        <w:t>天共</w:t>
      </w:r>
      <w:r w:rsidRPr="001A7F6A">
        <w:rPr>
          <w:rFonts w:ascii="Times New Roman" w:eastAsia="宋体" w:hAnsi="Times New Roman"/>
          <w:b/>
          <w:bCs/>
          <w:color w:val="FF0000"/>
          <w:sz w:val="26"/>
          <w:szCs w:val="26"/>
          <w:lang w:eastAsia="zh-CN"/>
        </w:rPr>
        <w:t>21</w:t>
      </w:r>
      <w:r w:rsidRPr="001A7F6A">
        <w:rPr>
          <w:rFonts w:ascii="Times New Roman" w:eastAsia="宋体" w:hAnsi="Times New Roman" w:hint="eastAsia"/>
          <w:b/>
          <w:bCs/>
          <w:color w:val="FF0000"/>
          <w:sz w:val="26"/>
          <w:szCs w:val="26"/>
          <w:lang w:eastAsia="zh-CN"/>
        </w:rPr>
        <w:t>小时）</w:t>
      </w:r>
    </w:p>
    <w:p w14:paraId="5D63DCB0" w14:textId="77777777" w:rsidR="009D2306" w:rsidRPr="00A90016" w:rsidRDefault="009D2306" w:rsidP="0047401C">
      <w:pPr>
        <w:spacing w:line="276" w:lineRule="auto"/>
        <w:jc w:val="center"/>
        <w:rPr>
          <w:rFonts w:ascii="Times New Roman" w:hAnsi="Times New Roman"/>
          <w:color w:val="0000FF"/>
          <w:sz w:val="32"/>
          <w:szCs w:val="32"/>
          <w:lang w:eastAsia="zh-CN"/>
        </w:rPr>
      </w:pPr>
    </w:p>
    <w:p w14:paraId="6E3BF15E" w14:textId="57739EF1" w:rsidR="004733B8" w:rsidRPr="001A7F6A" w:rsidRDefault="00070FE5" w:rsidP="001A7F6A">
      <w:pPr>
        <w:pStyle w:val="a8"/>
        <w:numPr>
          <w:ilvl w:val="0"/>
          <w:numId w:val="18"/>
        </w:numPr>
        <w:rPr>
          <w:rFonts w:ascii="黑体" w:eastAsia="黑体" w:hAnsi="黑体"/>
          <w:b/>
          <w:bCs/>
          <w:sz w:val="24"/>
          <w:szCs w:val="24"/>
          <w:lang w:eastAsia="zh-CN"/>
        </w:rPr>
      </w:pPr>
      <w:r w:rsidRPr="001A7F6A">
        <w:rPr>
          <w:rFonts w:ascii="黑体" w:eastAsia="黑体" w:hAnsi="黑体" w:hint="eastAsia"/>
          <w:b/>
          <w:bCs/>
          <w:sz w:val="24"/>
          <w:szCs w:val="24"/>
          <w:lang w:eastAsia="zh-CN"/>
        </w:rPr>
        <w:t>萃智介绍</w:t>
      </w:r>
    </w:p>
    <w:p w14:paraId="76467531" w14:textId="6D7267C9" w:rsidR="00CB26F3" w:rsidRPr="00A678EA" w:rsidRDefault="00070FE5" w:rsidP="00A678EA">
      <w:pPr>
        <w:spacing w:line="276" w:lineRule="auto"/>
        <w:ind w:firstLine="425"/>
        <w:jc w:val="both"/>
        <w:rPr>
          <w:rFonts w:ascii="Times New Roman" w:hAnsi="Times New Roman"/>
          <w:sz w:val="24"/>
          <w:szCs w:val="24"/>
          <w:lang w:eastAsia="zh-CN"/>
        </w:rPr>
      </w:pPr>
      <w:r w:rsidRPr="001F1DA4">
        <w:rPr>
          <w:rFonts w:ascii="Times New Roman" w:eastAsia="宋体" w:hAnsi="Times New Roman"/>
          <w:sz w:val="24"/>
          <w:szCs w:val="24"/>
          <w:lang w:eastAsia="zh-CN"/>
        </w:rPr>
        <w:t>TRIZ</w:t>
      </w:r>
      <w:r w:rsidRPr="001F1DA4">
        <w:rPr>
          <w:rFonts w:ascii="Times New Roman" w:eastAsia="宋体" w:hAnsi="Times New Roman" w:hint="eastAsia"/>
          <w:sz w:val="24"/>
          <w:szCs w:val="24"/>
          <w:lang w:eastAsia="zh-CN"/>
        </w:rPr>
        <w:t>中文称呼为「萃智</w:t>
      </w:r>
      <w:r w:rsidRPr="00A678EA">
        <w:rPr>
          <w:rFonts w:ascii="Times New Roman" w:hAnsi="Times New Roman" w:hint="eastAsia"/>
          <w:sz w:val="24"/>
          <w:szCs w:val="24"/>
          <w:lang w:eastAsia="zh-CN"/>
        </w:rPr>
        <w:t>｣</w:t>
      </w:r>
      <w:r w:rsidRPr="001F1DA4">
        <w:rPr>
          <w:rFonts w:ascii="Times New Roman" w:eastAsia="宋体" w:hAnsi="Times New Roman" w:hint="eastAsia"/>
          <w:sz w:val="24"/>
          <w:szCs w:val="24"/>
          <w:lang w:eastAsia="zh-CN"/>
        </w:rPr>
        <w:t>，为「发明性问题解决理论」（</w:t>
      </w:r>
      <w:r w:rsidRPr="001F1DA4">
        <w:rPr>
          <w:rFonts w:ascii="Times New Roman" w:eastAsia="宋体" w:hAnsi="Times New Roman"/>
          <w:sz w:val="24"/>
          <w:szCs w:val="24"/>
          <w:lang w:eastAsia="zh-CN"/>
        </w:rPr>
        <w:t>Theory of Inventive Problem Solving</w:t>
      </w:r>
      <w:r w:rsidRPr="001F1DA4">
        <w:rPr>
          <w:rFonts w:ascii="Times New Roman" w:eastAsia="宋体" w:hAnsi="Times New Roman" w:hint="eastAsia"/>
          <w:sz w:val="24"/>
          <w:szCs w:val="24"/>
          <w:lang w:eastAsia="zh-CN"/>
        </w:rPr>
        <w:t>）之俄文缩写，是由前苏联发明家</w:t>
      </w:r>
      <w:r w:rsidRPr="001F1DA4">
        <w:rPr>
          <w:rFonts w:ascii="Times New Roman" w:eastAsia="宋体" w:hAnsi="Times New Roman"/>
          <w:sz w:val="24"/>
          <w:szCs w:val="24"/>
          <w:lang w:eastAsia="zh-CN"/>
        </w:rPr>
        <w:t xml:space="preserve"> </w:t>
      </w:r>
      <w:proofErr w:type="spellStart"/>
      <w:r w:rsidRPr="001F1DA4">
        <w:rPr>
          <w:rFonts w:ascii="Times New Roman" w:eastAsia="宋体" w:hAnsi="Times New Roman"/>
          <w:sz w:val="24"/>
          <w:szCs w:val="24"/>
          <w:lang w:eastAsia="zh-CN"/>
        </w:rPr>
        <w:t>Genrich</w:t>
      </w:r>
      <w:proofErr w:type="spellEnd"/>
      <w:r w:rsidRPr="001F1DA4">
        <w:rPr>
          <w:rFonts w:ascii="Times New Roman" w:eastAsia="宋体" w:hAnsi="Times New Roman"/>
          <w:sz w:val="24"/>
          <w:szCs w:val="24"/>
          <w:lang w:eastAsia="zh-CN"/>
        </w:rPr>
        <w:t xml:space="preserve"> </w:t>
      </w:r>
      <w:proofErr w:type="spellStart"/>
      <w:r w:rsidRPr="001F1DA4">
        <w:rPr>
          <w:rFonts w:ascii="Times New Roman" w:eastAsia="宋体" w:hAnsi="Times New Roman"/>
          <w:sz w:val="24"/>
          <w:szCs w:val="24"/>
          <w:lang w:eastAsia="zh-CN"/>
        </w:rPr>
        <w:t>Altshuller</w:t>
      </w:r>
      <w:proofErr w:type="spellEnd"/>
      <w:r w:rsidRPr="001F1DA4">
        <w:rPr>
          <w:rFonts w:ascii="Times New Roman" w:eastAsia="宋体" w:hAnsi="Times New Roman" w:hint="eastAsia"/>
          <w:sz w:val="24"/>
          <w:szCs w:val="24"/>
          <w:lang w:eastAsia="zh-CN"/>
        </w:rPr>
        <w:t>等人研究</w:t>
      </w:r>
      <w:r w:rsidRPr="001F1DA4">
        <w:rPr>
          <w:rFonts w:ascii="Times New Roman" w:eastAsia="宋体" w:hAnsi="Times New Roman"/>
          <w:sz w:val="24"/>
          <w:szCs w:val="24"/>
          <w:lang w:eastAsia="zh-CN"/>
        </w:rPr>
        <w:t>20</w:t>
      </w:r>
      <w:r w:rsidRPr="001F1DA4">
        <w:rPr>
          <w:rFonts w:ascii="Times New Roman" w:eastAsia="宋体" w:hAnsi="Times New Roman" w:hint="eastAsia"/>
          <w:sz w:val="24"/>
          <w:szCs w:val="24"/>
          <w:lang w:eastAsia="zh-CN"/>
        </w:rPr>
        <w:t>万份专利后，所统合出来的系统性创新理论及实务解决方法。</w:t>
      </w:r>
      <w:r w:rsidRPr="001F1DA4">
        <w:rPr>
          <w:rFonts w:ascii="Times New Roman" w:eastAsia="宋体" w:hAnsi="Times New Roman"/>
          <w:sz w:val="24"/>
          <w:szCs w:val="24"/>
          <w:lang w:eastAsia="zh-CN"/>
        </w:rPr>
        <w:t>TRIZ</w:t>
      </w:r>
      <w:r w:rsidRPr="001F1DA4">
        <w:rPr>
          <w:rFonts w:ascii="Times New Roman" w:eastAsia="宋体" w:hAnsi="Times New Roman" w:hint="eastAsia"/>
          <w:sz w:val="24"/>
          <w:szCs w:val="24"/>
          <w:lang w:eastAsia="zh-CN"/>
        </w:rPr>
        <w:t>主要是系统性的利用前人与跨领域之智慧与知识，来解决当前问题，可以有系统的带领我们跳出思考框架，拓展革新思维，并且通盘且有效地将系统性的特性推广于各种产业，也成为当今研发与创新中，相当有效且重要的系统方法。</w:t>
      </w:r>
    </w:p>
    <w:p w14:paraId="5471F467" w14:textId="77777777" w:rsidR="00CB26F3" w:rsidRPr="00A678EA" w:rsidRDefault="00CB26F3" w:rsidP="00A678EA">
      <w:pPr>
        <w:pStyle w:val="a8"/>
        <w:spacing w:line="276" w:lineRule="auto"/>
        <w:ind w:left="425"/>
        <w:rPr>
          <w:rFonts w:ascii="Times New Roman" w:hAnsi="Times New Roman"/>
          <w:b/>
          <w:bCs/>
          <w:sz w:val="24"/>
          <w:szCs w:val="24"/>
          <w:lang w:eastAsia="zh-CN"/>
        </w:rPr>
      </w:pPr>
    </w:p>
    <w:p w14:paraId="26D76E7A" w14:textId="1BC4DAA6" w:rsidR="00CB26F3" w:rsidRPr="001A7F6A" w:rsidRDefault="00070FE5" w:rsidP="001A7F6A">
      <w:pPr>
        <w:pStyle w:val="a8"/>
        <w:numPr>
          <w:ilvl w:val="0"/>
          <w:numId w:val="18"/>
        </w:numPr>
        <w:rPr>
          <w:rFonts w:ascii="黑体" w:eastAsia="黑体" w:hAnsi="黑体"/>
          <w:b/>
          <w:bCs/>
          <w:sz w:val="24"/>
          <w:szCs w:val="24"/>
          <w:lang w:eastAsia="zh-CN"/>
        </w:rPr>
      </w:pPr>
      <w:r w:rsidRPr="001A7F6A">
        <w:rPr>
          <w:rFonts w:ascii="黑体" w:eastAsia="黑体" w:hAnsi="黑体" w:hint="eastAsia"/>
          <w:b/>
          <w:bCs/>
          <w:sz w:val="24"/>
          <w:szCs w:val="24"/>
          <w:lang w:eastAsia="zh-CN"/>
        </w:rPr>
        <w:t>课程目的</w:t>
      </w:r>
    </w:p>
    <w:p w14:paraId="48420C4B" w14:textId="4EE9126E" w:rsidR="00CB26F3" w:rsidRPr="00A678EA" w:rsidRDefault="00070FE5" w:rsidP="00A678EA">
      <w:pPr>
        <w:spacing w:line="276" w:lineRule="auto"/>
        <w:ind w:firstLine="425"/>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推广国际级系统性技术创新方法课程，以提供给各个领域的成员学习与应用。课程目的在于培养学员系统化分析问题与解决工程问题的手法。可以协助解决的问题包括</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产品、制程、工艺、设备上有害、过多、不足、无效益、品质、及降本的问题。</w:t>
      </w:r>
    </w:p>
    <w:p w14:paraId="773FD830" w14:textId="77777777" w:rsidR="00CB26F3" w:rsidRPr="00A678EA" w:rsidRDefault="00CB26F3" w:rsidP="00A678EA">
      <w:pPr>
        <w:spacing w:line="276" w:lineRule="auto"/>
        <w:jc w:val="both"/>
        <w:rPr>
          <w:rFonts w:ascii="Times New Roman" w:hAnsi="Times New Roman"/>
          <w:sz w:val="24"/>
          <w:szCs w:val="24"/>
          <w:lang w:eastAsia="zh-CN"/>
        </w:rPr>
      </w:pPr>
    </w:p>
    <w:p w14:paraId="1CF5FAAF" w14:textId="46109DC1" w:rsidR="008A226B" w:rsidRPr="001A7F6A" w:rsidRDefault="00070FE5" w:rsidP="001A7F6A">
      <w:pPr>
        <w:pStyle w:val="a8"/>
        <w:numPr>
          <w:ilvl w:val="0"/>
          <w:numId w:val="18"/>
        </w:numPr>
        <w:rPr>
          <w:rFonts w:ascii="黑体" w:eastAsia="黑体" w:hAnsi="黑体"/>
          <w:b/>
          <w:bCs/>
          <w:sz w:val="24"/>
          <w:szCs w:val="24"/>
          <w:lang w:eastAsia="zh-CN"/>
        </w:rPr>
      </w:pPr>
      <w:r w:rsidRPr="001A7F6A">
        <w:rPr>
          <w:rFonts w:ascii="黑体" w:eastAsia="黑体" w:hAnsi="黑体" w:hint="eastAsia"/>
          <w:b/>
          <w:bCs/>
          <w:sz w:val="24"/>
          <w:szCs w:val="24"/>
          <w:lang w:eastAsia="zh-CN"/>
        </w:rPr>
        <w:t>课程效益：</w:t>
      </w:r>
    </w:p>
    <w:p w14:paraId="3D539767" w14:textId="498E3A29" w:rsidR="00CB26F3" w:rsidRPr="00A678EA" w:rsidRDefault="00070FE5" w:rsidP="00A678EA">
      <w:pPr>
        <w:spacing w:line="276" w:lineRule="auto"/>
        <w:ind w:firstLine="371"/>
        <w:jc w:val="both"/>
        <w:rPr>
          <w:rFonts w:ascii="Times New Roman" w:hAnsi="Times New Roman"/>
          <w:sz w:val="24"/>
          <w:szCs w:val="24"/>
        </w:rPr>
      </w:pPr>
      <w:r w:rsidRPr="001F1DA4">
        <w:rPr>
          <w:rFonts w:ascii="Times New Roman" w:eastAsia="宋体" w:hAnsi="Times New Roman" w:hint="eastAsia"/>
          <w:sz w:val="24"/>
          <w:szCs w:val="24"/>
          <w:lang w:eastAsia="zh-CN"/>
        </w:rPr>
        <w:t>习得本课程萃智创新的技术后，对于职场工作上的问题，可采用系统化与逻辑性的解决方案应对，能产生创意的点子。也有机会培养成为企业与学校内部的萃智种子教师，让萃智创新在企业与学校内部产生质量幷重的改变，创造与提升竞争力。课程具体效益如下</w:t>
      </w:r>
      <w:r w:rsidRPr="001F1DA4">
        <w:rPr>
          <w:rFonts w:ascii="Times New Roman" w:eastAsia="宋体" w:hAnsi="Times New Roman"/>
          <w:sz w:val="24"/>
          <w:szCs w:val="24"/>
          <w:lang w:eastAsia="zh-CN"/>
        </w:rPr>
        <w:t>:</w:t>
      </w:r>
    </w:p>
    <w:p w14:paraId="4AE42156" w14:textId="6B8F3604"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提升学员的创新思维与逻辑能力，协助求解产业工程问题。</w:t>
      </w:r>
    </w:p>
    <w:p w14:paraId="2CDFAEB2" w14:textId="6A22108A"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提升学员对产业实务（产品、制程与设备）的深度分析与问题解决能力。</w:t>
      </w:r>
    </w:p>
    <w:p w14:paraId="1C3D9CF6" w14:textId="5B6BB7F4"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提升学员的创意概念，除了工程实务之应用，亦能在日常生活产生创新发明的点子。</w:t>
      </w:r>
    </w:p>
    <w:p w14:paraId="02BB48FC" w14:textId="1AD52A08"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研发人员</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用于</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激发创新产品的点子。</w:t>
      </w:r>
    </w:p>
    <w:p w14:paraId="65EBA730" w14:textId="4A216171"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公司主管，用于突破思维惯性，提升创新认知，识别创新机会。</w:t>
      </w:r>
    </w:p>
    <w:p w14:paraId="1C79CCC3" w14:textId="17F8D3B6"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大专院校教师及公司内讯讲师，欲从事「系统化创新」课程之教学。</w:t>
      </w:r>
    </w:p>
    <w:p w14:paraId="636F2E01" w14:textId="3A121EB0" w:rsidR="00CB26F3" w:rsidRPr="00A678EA" w:rsidRDefault="00070FE5" w:rsidP="00A678EA">
      <w:pPr>
        <w:pStyle w:val="a8"/>
        <w:numPr>
          <w:ilvl w:val="0"/>
          <w:numId w:val="6"/>
        </w:numPr>
        <w:spacing w:line="276" w:lineRule="auto"/>
        <w:ind w:left="851"/>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若取得国际创新证照，可以证明有相对应程级的创新解题能力。经学会讲师级认可者，可以为学会代表讲师。</w:t>
      </w:r>
    </w:p>
    <w:p w14:paraId="1C3A9FDB" w14:textId="77777777" w:rsidR="008A226B" w:rsidRPr="00A678EA" w:rsidRDefault="008A226B" w:rsidP="00A678EA">
      <w:pPr>
        <w:pStyle w:val="a8"/>
        <w:spacing w:line="276" w:lineRule="auto"/>
        <w:ind w:left="480"/>
        <w:rPr>
          <w:rFonts w:ascii="Times New Roman" w:hAnsi="Times New Roman"/>
          <w:sz w:val="24"/>
          <w:szCs w:val="24"/>
          <w:lang w:eastAsia="zh-CN"/>
        </w:rPr>
      </w:pPr>
    </w:p>
    <w:p w14:paraId="5B5CF314" w14:textId="6CE2DA98" w:rsidR="004733B8" w:rsidRPr="001A7F6A" w:rsidRDefault="00070FE5" w:rsidP="001A7F6A">
      <w:pPr>
        <w:pStyle w:val="a8"/>
        <w:numPr>
          <w:ilvl w:val="0"/>
          <w:numId w:val="18"/>
        </w:numPr>
        <w:rPr>
          <w:rFonts w:ascii="黑体" w:eastAsia="黑体" w:hAnsi="黑体"/>
          <w:b/>
          <w:bCs/>
          <w:sz w:val="24"/>
          <w:szCs w:val="24"/>
          <w:lang w:eastAsia="zh-CN"/>
        </w:rPr>
      </w:pPr>
      <w:r w:rsidRPr="001A7F6A">
        <w:rPr>
          <w:rFonts w:ascii="黑体" w:eastAsia="黑体" w:hAnsi="黑体" w:hint="eastAsia"/>
          <w:b/>
          <w:bCs/>
          <w:sz w:val="24"/>
          <w:szCs w:val="24"/>
          <w:lang w:eastAsia="zh-CN"/>
        </w:rPr>
        <w:t>授课对象</w:t>
      </w:r>
      <w:r w:rsidRPr="001A7F6A">
        <w:rPr>
          <w:rFonts w:ascii="黑体" w:eastAsia="黑体" w:hAnsi="黑体"/>
          <w:b/>
          <w:bCs/>
          <w:sz w:val="24"/>
          <w:szCs w:val="24"/>
          <w:lang w:eastAsia="zh-CN"/>
        </w:rPr>
        <w:t>:</w:t>
      </w:r>
    </w:p>
    <w:p w14:paraId="625A8484" w14:textId="533E2735"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产品</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制程</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设备等研发人员、工程经理、工程师、生产制造人员、产业顾问。</w:t>
      </w:r>
    </w:p>
    <w:p w14:paraId="459AAFA4" w14:textId="6137D2CB"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欲学习系统化技术创新方法，以解决困难工程问题者。</w:t>
      </w:r>
    </w:p>
    <w:p w14:paraId="5A5111CD" w14:textId="1F3F1BEF"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感兴趣之专科以上之教师、产业顾问，用以开发技术创新教学课程者。</w:t>
      </w:r>
    </w:p>
    <w:p w14:paraId="7324BC89" w14:textId="75890E99"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智财人员、专利事务所工程师、期望成为系统化的发明者。</w:t>
      </w:r>
    </w:p>
    <w:p w14:paraId="6361D684" w14:textId="443478CE" w:rsidR="00CB26F3"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欲培养能够跳出思维窠臼看问题，</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具有创新思维者。</w:t>
      </w:r>
    </w:p>
    <w:p w14:paraId="19FC93D6" w14:textId="470386F6" w:rsidR="004733B8" w:rsidRPr="00A678EA" w:rsidRDefault="00070FE5" w:rsidP="00A678EA">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lastRenderedPageBreak/>
        <w:t>对创新方法有浓厚兴趣之大学理工医等科系研究生以上的学生。</w:t>
      </w:r>
    </w:p>
    <w:p w14:paraId="12399129" w14:textId="77777777" w:rsidR="001A7F6A" w:rsidRDefault="001A7F6A" w:rsidP="001A7F6A">
      <w:pPr>
        <w:spacing w:line="276" w:lineRule="auto"/>
        <w:rPr>
          <w:rFonts w:ascii="Times New Roman" w:hAnsi="Times New Roman"/>
          <w:sz w:val="24"/>
          <w:szCs w:val="24"/>
          <w:lang w:eastAsia="zh-CN"/>
        </w:rPr>
      </w:pPr>
    </w:p>
    <w:p w14:paraId="5475631F" w14:textId="34ACC0A8" w:rsidR="00CB26F3" w:rsidRPr="001A7F6A" w:rsidRDefault="00070FE5" w:rsidP="006618D4">
      <w:pPr>
        <w:pStyle w:val="a8"/>
        <w:numPr>
          <w:ilvl w:val="0"/>
          <w:numId w:val="18"/>
        </w:numPr>
        <w:rPr>
          <w:rFonts w:ascii="黑体" w:eastAsia="黑体" w:hAnsi="黑体"/>
          <w:b/>
          <w:bCs/>
          <w:sz w:val="24"/>
          <w:szCs w:val="24"/>
          <w:lang w:eastAsia="zh-CN"/>
        </w:rPr>
      </w:pPr>
      <w:r w:rsidRPr="001A7F6A">
        <w:rPr>
          <w:rFonts w:ascii="黑体" w:eastAsia="黑体" w:hAnsi="黑体" w:hint="eastAsia"/>
          <w:b/>
          <w:bCs/>
          <w:sz w:val="24"/>
          <w:szCs w:val="24"/>
          <w:lang w:eastAsia="zh-CN"/>
        </w:rPr>
        <w:t>课程大纲：</w:t>
      </w:r>
    </w:p>
    <w:tbl>
      <w:tblPr>
        <w:tblW w:w="9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000" w:firstRow="0" w:lastRow="0" w:firstColumn="0" w:lastColumn="0" w:noHBand="0" w:noVBand="0"/>
      </w:tblPr>
      <w:tblGrid>
        <w:gridCol w:w="567"/>
        <w:gridCol w:w="2693"/>
        <w:gridCol w:w="6202"/>
      </w:tblGrid>
      <w:tr w:rsidR="001A7F6A" w:rsidRPr="00E77444" w14:paraId="1BA50010" w14:textId="77777777" w:rsidTr="00A9188C">
        <w:trPr>
          <w:trHeight w:val="322"/>
          <w:tblCellSpacing w:w="0" w:type="dxa"/>
          <w:jc w:val="center"/>
        </w:trPr>
        <w:tc>
          <w:tcPr>
            <w:tcW w:w="567" w:type="dxa"/>
            <w:shd w:val="clear" w:color="auto" w:fill="DBE5F1" w:themeFill="accent1" w:themeFillTint="33"/>
            <w:vAlign w:val="center"/>
          </w:tcPr>
          <w:p w14:paraId="1F40E181" w14:textId="77777777" w:rsidR="001A7F6A" w:rsidRPr="00E77444" w:rsidRDefault="001A7F6A" w:rsidP="00A9188C">
            <w:pPr>
              <w:snapToGrid w:val="0"/>
              <w:rPr>
                <w:rFonts w:ascii="Times New Roman" w:hAnsi="Times New Roman"/>
                <w:b/>
                <w:bCs/>
                <w:sz w:val="24"/>
                <w:szCs w:val="24"/>
              </w:rPr>
            </w:pPr>
          </w:p>
        </w:tc>
        <w:tc>
          <w:tcPr>
            <w:tcW w:w="2693" w:type="dxa"/>
            <w:shd w:val="clear" w:color="auto" w:fill="DBE5F1" w:themeFill="accent1" w:themeFillTint="33"/>
            <w:vAlign w:val="center"/>
          </w:tcPr>
          <w:p w14:paraId="1717E5A3" w14:textId="422E2BB8" w:rsidR="001A7F6A" w:rsidRPr="00E77444" w:rsidRDefault="00070FE5" w:rsidP="00A9188C">
            <w:pPr>
              <w:autoSpaceDE w:val="0"/>
              <w:autoSpaceDN w:val="0"/>
              <w:adjustRightInd w:val="0"/>
              <w:snapToGrid w:val="0"/>
              <w:jc w:val="center"/>
              <w:rPr>
                <w:rFonts w:ascii="Times New Roman" w:hAnsi="Times New Roman"/>
                <w:sz w:val="24"/>
                <w:szCs w:val="24"/>
              </w:rPr>
            </w:pPr>
            <w:r w:rsidRPr="00A90016">
              <w:rPr>
                <w:rFonts w:ascii="Times New Roman" w:eastAsia="宋体" w:hAnsi="Times New Roman" w:hint="eastAsia"/>
                <w:spacing w:val="30"/>
                <w:sz w:val="24"/>
                <w:szCs w:val="24"/>
                <w:lang w:eastAsia="zh-CN"/>
              </w:rPr>
              <w:t>课程名称</w:t>
            </w:r>
          </w:p>
        </w:tc>
        <w:tc>
          <w:tcPr>
            <w:tcW w:w="6202" w:type="dxa"/>
            <w:shd w:val="clear" w:color="auto" w:fill="DBE5F1" w:themeFill="accent1" w:themeFillTint="33"/>
            <w:vAlign w:val="center"/>
          </w:tcPr>
          <w:p w14:paraId="0AD1548B" w14:textId="18FCD456" w:rsidR="001A7F6A" w:rsidRPr="00E77444" w:rsidRDefault="00070FE5" w:rsidP="00A9188C">
            <w:pPr>
              <w:autoSpaceDE w:val="0"/>
              <w:autoSpaceDN w:val="0"/>
              <w:adjustRightInd w:val="0"/>
              <w:snapToGrid w:val="0"/>
              <w:jc w:val="center"/>
              <w:rPr>
                <w:rFonts w:ascii="Times New Roman" w:hAnsi="Times New Roman"/>
                <w:spacing w:val="30"/>
                <w:sz w:val="24"/>
                <w:szCs w:val="24"/>
              </w:rPr>
            </w:pPr>
            <w:r w:rsidRPr="00A90016">
              <w:rPr>
                <w:rFonts w:ascii="Times New Roman" w:eastAsia="宋体" w:hAnsi="Times New Roman" w:hint="eastAsia"/>
                <w:spacing w:val="30"/>
                <w:sz w:val="24"/>
                <w:szCs w:val="24"/>
                <w:lang w:eastAsia="zh-CN"/>
              </w:rPr>
              <w:t>课程内容</w:t>
            </w:r>
          </w:p>
        </w:tc>
      </w:tr>
      <w:tr w:rsidR="001A7F6A" w:rsidRPr="00E77444" w14:paraId="56C005AB" w14:textId="77777777" w:rsidTr="001A7F6A">
        <w:trPr>
          <w:trHeight w:val="1639"/>
          <w:tblCellSpacing w:w="0" w:type="dxa"/>
          <w:jc w:val="center"/>
        </w:trPr>
        <w:tc>
          <w:tcPr>
            <w:tcW w:w="567" w:type="dxa"/>
            <w:shd w:val="clear" w:color="auto" w:fill="FFFFFF" w:themeFill="background1"/>
            <w:vAlign w:val="center"/>
          </w:tcPr>
          <w:p w14:paraId="240015B2" w14:textId="34DACC92" w:rsidR="001A7F6A" w:rsidRPr="00E77444" w:rsidRDefault="00070FE5" w:rsidP="00A9188C">
            <w:pPr>
              <w:snapToGrid w:val="0"/>
              <w:jc w:val="center"/>
              <w:rPr>
                <w:rFonts w:ascii="Times New Roman" w:hAnsi="Times New Roman"/>
                <w:b/>
                <w:sz w:val="24"/>
                <w:szCs w:val="24"/>
              </w:rPr>
            </w:pPr>
            <w:r w:rsidRPr="00A90016">
              <w:rPr>
                <w:rFonts w:ascii="Times New Roman" w:eastAsia="宋体" w:hAnsi="Times New Roman"/>
                <w:b/>
                <w:bCs/>
                <w:sz w:val="24"/>
                <w:szCs w:val="24"/>
                <w:lang w:eastAsia="zh-CN"/>
              </w:rPr>
              <w:t>01</w:t>
            </w:r>
          </w:p>
        </w:tc>
        <w:tc>
          <w:tcPr>
            <w:tcW w:w="2693" w:type="dxa"/>
            <w:shd w:val="clear" w:color="auto" w:fill="FFFFFF" w:themeFill="background1"/>
            <w:vAlign w:val="center"/>
          </w:tcPr>
          <w:p w14:paraId="324D03C3" w14:textId="5A136FD1" w:rsidR="001A7F6A" w:rsidRPr="00E77444" w:rsidRDefault="00070FE5" w:rsidP="00A9188C">
            <w:pPr>
              <w:autoSpaceDE w:val="0"/>
              <w:autoSpaceDN w:val="0"/>
              <w:snapToGrid w:val="0"/>
              <w:rPr>
                <w:rFonts w:ascii="Times New Roman" w:hAnsi="Times New Roman"/>
                <w:sz w:val="26"/>
                <w:szCs w:val="26"/>
                <w:lang w:eastAsia="zh-CN"/>
              </w:rPr>
            </w:pPr>
            <w:r w:rsidRPr="00A90016">
              <w:rPr>
                <w:rFonts w:ascii="Times New Roman" w:eastAsia="宋体" w:hAnsi="Times New Roman" w:hint="eastAsia"/>
                <w:sz w:val="26"/>
                <w:szCs w:val="26"/>
                <w:lang w:eastAsia="zh-CN"/>
              </w:rPr>
              <w:t>萃智及系统性创新介绍</w:t>
            </w:r>
          </w:p>
        </w:tc>
        <w:tc>
          <w:tcPr>
            <w:tcW w:w="6202" w:type="dxa"/>
            <w:shd w:val="clear" w:color="auto" w:fill="FFFFFF" w:themeFill="background1"/>
            <w:vAlign w:val="center"/>
          </w:tcPr>
          <w:p w14:paraId="4F962F39" w14:textId="6BA1D8D0" w:rsidR="001A7F6A" w:rsidRPr="00E77444" w:rsidRDefault="00070FE5" w:rsidP="00A9188C">
            <w:pPr>
              <w:widowControl w:val="0"/>
              <w:numPr>
                <w:ilvl w:val="1"/>
                <w:numId w:val="16"/>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萃智与系统性创新概观</w:t>
            </w:r>
          </w:p>
          <w:p w14:paraId="4F9E8050" w14:textId="2CD5228A" w:rsidR="001A7F6A" w:rsidRPr="00E77444" w:rsidRDefault="00070FE5" w:rsidP="00A9188C">
            <w:pPr>
              <w:widowControl w:val="0"/>
              <w:numPr>
                <w:ilvl w:val="1"/>
                <w:numId w:val="16"/>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萃智与其他创新手法比较</w:t>
            </w:r>
          </w:p>
          <w:p w14:paraId="0EAD5867" w14:textId="584128A4" w:rsidR="001A7F6A" w:rsidRPr="00E77444" w:rsidRDefault="00070FE5" w:rsidP="00A9188C">
            <w:pPr>
              <w:widowControl w:val="0"/>
              <w:numPr>
                <w:ilvl w:val="1"/>
                <w:numId w:val="16"/>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萃智七大思维哲理</w:t>
            </w:r>
          </w:p>
          <w:p w14:paraId="2B252B01" w14:textId="46489C60" w:rsidR="001A7F6A" w:rsidRPr="00FA5BAD"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萃智工作原理</w:t>
            </w:r>
          </w:p>
          <w:p w14:paraId="4BEF990F" w14:textId="0438B985"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萃智与传统解题方法比较</w:t>
            </w:r>
          </w:p>
          <w:p w14:paraId="41CFAA2B" w14:textId="05C21EA8" w:rsidR="001A7F6A" w:rsidRPr="00E77444" w:rsidRDefault="00070FE5" w:rsidP="00A9188C">
            <w:pPr>
              <w:widowControl w:val="0"/>
              <w:numPr>
                <w:ilvl w:val="1"/>
                <w:numId w:val="17"/>
              </w:numPr>
              <w:autoSpaceDE w:val="0"/>
              <w:autoSpaceDN w:val="0"/>
              <w:adjustRightInd w:val="0"/>
              <w:snapToGrid w:val="0"/>
              <w:rPr>
                <w:rFonts w:ascii="Times New Roman" w:hAnsi="Times New Roman"/>
                <w:sz w:val="26"/>
                <w:szCs w:val="26"/>
              </w:rPr>
            </w:pPr>
            <w:r w:rsidRPr="00A90016">
              <w:rPr>
                <w:rFonts w:ascii="Times New Roman" w:eastAsia="宋体" w:hAnsi="Times New Roman" w:hint="eastAsia"/>
                <w:spacing w:val="30"/>
                <w:sz w:val="26"/>
                <w:szCs w:val="26"/>
                <w:lang w:eastAsia="zh-CN"/>
              </w:rPr>
              <w:t>知识体系综观</w:t>
            </w:r>
          </w:p>
        </w:tc>
      </w:tr>
      <w:tr w:rsidR="001A7F6A" w:rsidRPr="00E77444" w14:paraId="5E7A7D8C" w14:textId="77777777" w:rsidTr="00A9188C">
        <w:trPr>
          <w:trHeight w:val="345"/>
          <w:tblCellSpacing w:w="0" w:type="dxa"/>
          <w:jc w:val="center"/>
        </w:trPr>
        <w:tc>
          <w:tcPr>
            <w:tcW w:w="567" w:type="dxa"/>
            <w:shd w:val="clear" w:color="auto" w:fill="FFFFFF" w:themeFill="background1"/>
            <w:vAlign w:val="center"/>
          </w:tcPr>
          <w:p w14:paraId="1FA646FE" w14:textId="4CD2307F" w:rsidR="001A7F6A" w:rsidRPr="00E77444" w:rsidRDefault="00070FE5" w:rsidP="00A9188C">
            <w:pPr>
              <w:snapToGrid w:val="0"/>
              <w:jc w:val="center"/>
              <w:rPr>
                <w:rFonts w:ascii="Times New Roman" w:hAnsi="Times New Roman"/>
                <w:b/>
                <w:sz w:val="24"/>
                <w:szCs w:val="24"/>
              </w:rPr>
            </w:pPr>
            <w:r w:rsidRPr="00A90016">
              <w:rPr>
                <w:rFonts w:ascii="Times New Roman" w:eastAsia="宋体" w:hAnsi="Times New Roman"/>
                <w:b/>
                <w:bCs/>
                <w:sz w:val="24"/>
                <w:szCs w:val="24"/>
                <w:lang w:eastAsia="zh-CN"/>
              </w:rPr>
              <w:t>02</w:t>
            </w:r>
          </w:p>
        </w:tc>
        <w:tc>
          <w:tcPr>
            <w:tcW w:w="2693" w:type="dxa"/>
            <w:shd w:val="clear" w:color="auto" w:fill="FFFFFF" w:themeFill="background1"/>
            <w:vAlign w:val="center"/>
          </w:tcPr>
          <w:p w14:paraId="48FE37E5" w14:textId="7F3A7147" w:rsidR="001A7F6A" w:rsidRPr="00E77444" w:rsidRDefault="00070FE5" w:rsidP="00A9188C">
            <w:pPr>
              <w:snapToGrid w:val="0"/>
              <w:rPr>
                <w:rFonts w:ascii="Times New Roman" w:hAnsi="Times New Roman"/>
                <w:sz w:val="26"/>
                <w:szCs w:val="26"/>
              </w:rPr>
            </w:pPr>
            <w:r w:rsidRPr="00A90016">
              <w:rPr>
                <w:rFonts w:ascii="Times New Roman" w:eastAsia="宋体" w:hAnsi="Times New Roman" w:hint="eastAsia"/>
                <w:sz w:val="26"/>
                <w:szCs w:val="26"/>
                <w:lang w:eastAsia="zh-CN"/>
              </w:rPr>
              <w:t>装置功能分析</w:t>
            </w:r>
          </w:p>
        </w:tc>
        <w:tc>
          <w:tcPr>
            <w:tcW w:w="6202" w:type="dxa"/>
            <w:shd w:val="clear" w:color="auto" w:fill="FFFFFF" w:themeFill="background1"/>
            <w:vAlign w:val="center"/>
          </w:tcPr>
          <w:p w14:paraId="5BB319D1" w14:textId="4CB88A7D"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功能分析定义和应用</w:t>
            </w:r>
          </w:p>
          <w:p w14:paraId="00F247AA" w14:textId="01B3FBE9" w:rsidR="001A7F6A" w:rsidRPr="00E77444" w:rsidRDefault="00837D5D"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Pr>
                <w:rFonts w:ascii="Times New Roman" w:eastAsia="宋体" w:hAnsi="Times New Roman" w:hint="eastAsia"/>
                <w:spacing w:val="30"/>
                <w:sz w:val="26"/>
                <w:szCs w:val="26"/>
                <w:lang w:eastAsia="zh-CN"/>
              </w:rPr>
              <w:t>元件</w:t>
            </w:r>
            <w:r w:rsidR="00070FE5" w:rsidRPr="00A90016">
              <w:rPr>
                <w:rFonts w:ascii="Times New Roman" w:eastAsia="宋体" w:hAnsi="Times New Roman" w:hint="eastAsia"/>
                <w:spacing w:val="30"/>
                <w:sz w:val="26"/>
                <w:szCs w:val="26"/>
                <w:lang w:eastAsia="zh-CN"/>
              </w:rPr>
              <w:t>分析，功能关系矩阵，功能模型</w:t>
            </w:r>
          </w:p>
          <w:p w14:paraId="69B3E4FA" w14:textId="77489DA5"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物的观点对比人的观点</w:t>
            </w:r>
          </w:p>
          <w:p w14:paraId="356428B5" w14:textId="75F0AF66"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换加减法解不利功能</w:t>
            </w:r>
          </w:p>
        </w:tc>
      </w:tr>
      <w:tr w:rsidR="001A7F6A" w:rsidRPr="00E77444" w14:paraId="36AC3D07" w14:textId="77777777" w:rsidTr="00A9188C">
        <w:trPr>
          <w:trHeight w:val="345"/>
          <w:tblCellSpacing w:w="0" w:type="dxa"/>
          <w:jc w:val="center"/>
        </w:trPr>
        <w:tc>
          <w:tcPr>
            <w:tcW w:w="567" w:type="dxa"/>
            <w:shd w:val="clear" w:color="auto" w:fill="FFFFFF" w:themeFill="background1"/>
            <w:vAlign w:val="center"/>
          </w:tcPr>
          <w:p w14:paraId="1C2F3CE0" w14:textId="0162D8B1" w:rsidR="001A7F6A" w:rsidRPr="00E77444" w:rsidRDefault="00070FE5" w:rsidP="00A9188C">
            <w:pPr>
              <w:snapToGrid w:val="0"/>
              <w:jc w:val="center"/>
              <w:rPr>
                <w:rFonts w:ascii="Times New Roman" w:hAnsi="Times New Roman"/>
                <w:b/>
                <w:sz w:val="24"/>
                <w:szCs w:val="24"/>
              </w:rPr>
            </w:pPr>
            <w:r w:rsidRPr="00A90016">
              <w:rPr>
                <w:rFonts w:ascii="Times New Roman" w:eastAsia="宋体" w:hAnsi="Times New Roman"/>
                <w:b/>
                <w:bCs/>
                <w:sz w:val="24"/>
                <w:szCs w:val="24"/>
                <w:lang w:eastAsia="zh-CN"/>
              </w:rPr>
              <w:t>03</w:t>
            </w:r>
          </w:p>
        </w:tc>
        <w:tc>
          <w:tcPr>
            <w:tcW w:w="2693" w:type="dxa"/>
            <w:shd w:val="clear" w:color="auto" w:fill="FFFFFF" w:themeFill="background1"/>
            <w:vAlign w:val="center"/>
          </w:tcPr>
          <w:p w14:paraId="5B3F2F1F" w14:textId="050D78C9" w:rsidR="001A7F6A" w:rsidRPr="00E77444" w:rsidRDefault="00070FE5" w:rsidP="00A9188C">
            <w:pPr>
              <w:snapToGrid w:val="0"/>
              <w:rPr>
                <w:rFonts w:ascii="Times New Roman" w:hAnsi="Times New Roman"/>
                <w:sz w:val="26"/>
                <w:szCs w:val="26"/>
              </w:rPr>
            </w:pPr>
            <w:r w:rsidRPr="00A90016">
              <w:rPr>
                <w:rFonts w:ascii="Times New Roman" w:eastAsia="宋体" w:hAnsi="Times New Roman" w:hint="eastAsia"/>
                <w:sz w:val="26"/>
                <w:szCs w:val="26"/>
                <w:lang w:eastAsia="zh-CN"/>
              </w:rPr>
              <w:t>因果矛盾链分析</w:t>
            </w:r>
          </w:p>
        </w:tc>
        <w:tc>
          <w:tcPr>
            <w:tcW w:w="6202" w:type="dxa"/>
            <w:shd w:val="clear" w:color="auto" w:fill="FFFFFF" w:themeFill="background1"/>
            <w:vAlign w:val="center"/>
          </w:tcPr>
          <w:p w14:paraId="21FF989F" w14:textId="472A8E9E"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因果链及因果矛盾链分析</w:t>
            </w:r>
          </w:p>
          <w:p w14:paraId="658ED5DD" w14:textId="20D27CC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基于属性的因果链展开法</w:t>
            </w:r>
          </w:p>
          <w:p w14:paraId="33AF71C7" w14:textId="0CE000FC" w:rsidR="001A7F6A"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基于因果矛盾链的问题分析和解题流程</w:t>
            </w:r>
          </w:p>
          <w:p w14:paraId="6CACA7BF" w14:textId="75B9352D"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因果链的解题阶层关系</w:t>
            </w:r>
          </w:p>
        </w:tc>
      </w:tr>
      <w:tr w:rsidR="001A7F6A" w:rsidRPr="00E77444" w14:paraId="4344F5D4" w14:textId="77777777" w:rsidTr="00A9188C">
        <w:trPr>
          <w:trHeight w:val="345"/>
          <w:tblCellSpacing w:w="0" w:type="dxa"/>
          <w:jc w:val="center"/>
        </w:trPr>
        <w:tc>
          <w:tcPr>
            <w:tcW w:w="567" w:type="dxa"/>
            <w:shd w:val="clear" w:color="auto" w:fill="FFFFFF" w:themeFill="background1"/>
            <w:vAlign w:val="center"/>
          </w:tcPr>
          <w:p w14:paraId="08AE0C17" w14:textId="149A9B25" w:rsidR="001A7F6A" w:rsidRPr="00E77444" w:rsidRDefault="00070FE5" w:rsidP="00A9188C">
            <w:pPr>
              <w:snapToGrid w:val="0"/>
              <w:jc w:val="center"/>
              <w:rPr>
                <w:rFonts w:ascii="Times New Roman" w:hAnsi="Times New Roman"/>
                <w:b/>
                <w:sz w:val="24"/>
                <w:szCs w:val="24"/>
              </w:rPr>
            </w:pPr>
            <w:r w:rsidRPr="00A90016">
              <w:rPr>
                <w:rFonts w:ascii="Times New Roman" w:eastAsia="宋体" w:hAnsi="Times New Roman"/>
                <w:b/>
                <w:bCs/>
                <w:sz w:val="24"/>
                <w:szCs w:val="24"/>
                <w:lang w:eastAsia="zh-CN"/>
              </w:rPr>
              <w:t>04</w:t>
            </w:r>
          </w:p>
        </w:tc>
        <w:tc>
          <w:tcPr>
            <w:tcW w:w="2693" w:type="dxa"/>
            <w:shd w:val="clear" w:color="auto" w:fill="FFFFFF" w:themeFill="background1"/>
            <w:vAlign w:val="center"/>
          </w:tcPr>
          <w:p w14:paraId="181279F7" w14:textId="1F864323" w:rsidR="001A7F6A" w:rsidRPr="00E77444" w:rsidRDefault="00070FE5" w:rsidP="00A9188C">
            <w:pPr>
              <w:widowControl w:val="0"/>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发明原理与工程矛盾解题</w:t>
            </w:r>
          </w:p>
        </w:tc>
        <w:tc>
          <w:tcPr>
            <w:tcW w:w="6202" w:type="dxa"/>
            <w:shd w:val="clear" w:color="auto" w:fill="FFFFFF" w:themeFill="background1"/>
            <w:vAlign w:val="center"/>
          </w:tcPr>
          <w:p w14:paraId="17DDC7A2" w14:textId="7BF3A09D"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spacing w:val="30"/>
                <w:sz w:val="26"/>
                <w:szCs w:val="26"/>
                <w:lang w:eastAsia="zh-CN"/>
              </w:rPr>
              <w:t>40+4</w:t>
            </w:r>
            <w:r w:rsidRPr="00A90016">
              <w:rPr>
                <w:rFonts w:ascii="Times New Roman" w:eastAsia="宋体" w:hAnsi="Times New Roman" w:hint="eastAsia"/>
                <w:spacing w:val="30"/>
                <w:sz w:val="26"/>
                <w:szCs w:val="26"/>
                <w:lang w:eastAsia="zh-CN"/>
              </w:rPr>
              <w:t>个发明原理</w:t>
            </w:r>
          </w:p>
          <w:p w14:paraId="32404F98" w14:textId="7B0F0890"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spacing w:val="30"/>
                <w:sz w:val="26"/>
                <w:szCs w:val="26"/>
                <w:lang w:eastAsia="zh-CN"/>
              </w:rPr>
              <w:t>39</w:t>
            </w:r>
            <w:r w:rsidRPr="00A90016">
              <w:rPr>
                <w:rFonts w:ascii="Times New Roman" w:eastAsia="宋体" w:hAnsi="Times New Roman" w:hint="eastAsia"/>
                <w:spacing w:val="30"/>
                <w:sz w:val="26"/>
                <w:szCs w:val="26"/>
                <w:lang w:eastAsia="zh-CN"/>
              </w:rPr>
              <w:t>至</w:t>
            </w:r>
            <w:r w:rsidRPr="00A90016">
              <w:rPr>
                <w:rFonts w:ascii="Times New Roman" w:eastAsia="宋体" w:hAnsi="Times New Roman"/>
                <w:spacing w:val="30"/>
                <w:sz w:val="26"/>
                <w:szCs w:val="26"/>
                <w:lang w:eastAsia="zh-CN"/>
              </w:rPr>
              <w:t>52</w:t>
            </w:r>
            <w:r w:rsidRPr="00A90016">
              <w:rPr>
                <w:rFonts w:ascii="Times New Roman" w:eastAsia="宋体" w:hAnsi="Times New Roman" w:hint="eastAsia"/>
                <w:spacing w:val="30"/>
                <w:sz w:val="26"/>
                <w:szCs w:val="26"/>
                <w:lang w:eastAsia="zh-CN"/>
              </w:rPr>
              <w:t>个工程参数</w:t>
            </w:r>
          </w:p>
          <w:p w14:paraId="683A4778" w14:textId="5E9731D6"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矛盾矩阵</w:t>
            </w:r>
            <w:r w:rsidRPr="00A90016">
              <w:rPr>
                <w:rFonts w:ascii="Times New Roman" w:eastAsia="宋体" w:hAnsi="Times New Roman"/>
                <w:spacing w:val="30"/>
                <w:sz w:val="26"/>
                <w:szCs w:val="26"/>
                <w:lang w:eastAsia="zh-CN"/>
              </w:rPr>
              <w:t>:</w:t>
            </w:r>
            <w:r w:rsidRPr="00A90016">
              <w:rPr>
                <w:rFonts w:ascii="Times New Roman" w:eastAsia="宋体" w:hAnsi="Times New Roman" w:hint="eastAsia"/>
                <w:spacing w:val="30"/>
                <w:sz w:val="26"/>
                <w:szCs w:val="26"/>
                <w:lang w:eastAsia="zh-CN"/>
              </w:rPr>
              <w:t>传统矩阵与新矩阵</w:t>
            </w:r>
          </w:p>
          <w:p w14:paraId="1ED4AADA" w14:textId="1BFBF27B"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工程矛盾模式化</w:t>
            </w:r>
          </w:p>
          <w:p w14:paraId="5FAB2205" w14:textId="1CEC3271"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解决工程矛盾的方法</w:t>
            </w:r>
          </w:p>
        </w:tc>
      </w:tr>
      <w:tr w:rsidR="001A7F6A" w:rsidRPr="00E77444" w14:paraId="2593377F" w14:textId="77777777" w:rsidTr="00A9188C">
        <w:trPr>
          <w:trHeight w:val="345"/>
          <w:tblCellSpacing w:w="0" w:type="dxa"/>
          <w:jc w:val="center"/>
        </w:trPr>
        <w:tc>
          <w:tcPr>
            <w:tcW w:w="567" w:type="dxa"/>
            <w:shd w:val="clear" w:color="auto" w:fill="FFFFFF" w:themeFill="background1"/>
            <w:vAlign w:val="center"/>
          </w:tcPr>
          <w:p w14:paraId="4797A1F4" w14:textId="3E9ED09B" w:rsidR="001A7F6A" w:rsidRPr="00E77444" w:rsidRDefault="00070FE5" w:rsidP="00A9188C">
            <w:pPr>
              <w:snapToGrid w:val="0"/>
              <w:jc w:val="center"/>
              <w:rPr>
                <w:rFonts w:ascii="Times New Roman" w:hAnsi="Times New Roman"/>
                <w:b/>
                <w:sz w:val="24"/>
                <w:szCs w:val="24"/>
              </w:rPr>
            </w:pPr>
            <w:r w:rsidRPr="00A90016">
              <w:rPr>
                <w:rFonts w:ascii="Times New Roman" w:eastAsia="宋体" w:hAnsi="Times New Roman"/>
                <w:b/>
                <w:bCs/>
                <w:sz w:val="24"/>
                <w:szCs w:val="24"/>
                <w:lang w:eastAsia="zh-CN"/>
              </w:rPr>
              <w:t>05</w:t>
            </w:r>
          </w:p>
        </w:tc>
        <w:tc>
          <w:tcPr>
            <w:tcW w:w="2693" w:type="dxa"/>
            <w:shd w:val="clear" w:color="auto" w:fill="FFFFFF" w:themeFill="background1"/>
            <w:vAlign w:val="center"/>
          </w:tcPr>
          <w:p w14:paraId="1F2CE29D" w14:textId="1851B974" w:rsidR="001A7F6A" w:rsidRPr="00E77444" w:rsidRDefault="00070FE5" w:rsidP="00A9188C">
            <w:pPr>
              <w:snapToGrid w:val="0"/>
              <w:rPr>
                <w:rFonts w:ascii="Times New Roman" w:hAnsi="Times New Roman"/>
                <w:sz w:val="26"/>
                <w:szCs w:val="26"/>
              </w:rPr>
            </w:pPr>
            <w:r w:rsidRPr="00A90016">
              <w:rPr>
                <w:rFonts w:ascii="Times New Roman" w:eastAsia="宋体" w:hAnsi="Times New Roman" w:hint="eastAsia"/>
                <w:sz w:val="26"/>
                <w:szCs w:val="26"/>
                <w:lang w:eastAsia="zh-CN"/>
              </w:rPr>
              <w:t>物</w:t>
            </w:r>
            <w:r w:rsidRPr="00E77444">
              <w:rPr>
                <w:rFonts w:ascii="Times New Roman" w:hAnsi="Times New Roman" w:hint="eastAsia"/>
                <w:sz w:val="26"/>
                <w:szCs w:val="26"/>
                <w:lang w:eastAsia="zh-CN"/>
              </w:rPr>
              <w:t>理</w:t>
            </w:r>
            <w:r w:rsidRPr="00A90016">
              <w:rPr>
                <w:rFonts w:ascii="Times New Roman" w:eastAsia="宋体" w:hAnsi="Times New Roman" w:hint="eastAsia"/>
                <w:sz w:val="26"/>
                <w:szCs w:val="26"/>
                <w:lang w:eastAsia="zh-CN"/>
              </w:rPr>
              <w:t>矛盾解题</w:t>
            </w:r>
          </w:p>
          <w:p w14:paraId="17FE53C4" w14:textId="77777777" w:rsidR="001A7F6A" w:rsidRPr="00E77444" w:rsidRDefault="001A7F6A" w:rsidP="00A9188C">
            <w:pPr>
              <w:snapToGrid w:val="0"/>
              <w:rPr>
                <w:rFonts w:ascii="Times New Roman" w:hAnsi="Times New Roman"/>
                <w:sz w:val="26"/>
                <w:szCs w:val="26"/>
              </w:rPr>
            </w:pPr>
          </w:p>
        </w:tc>
        <w:tc>
          <w:tcPr>
            <w:tcW w:w="6202" w:type="dxa"/>
            <w:shd w:val="clear" w:color="auto" w:fill="FFFFFF" w:themeFill="background1"/>
            <w:vAlign w:val="center"/>
          </w:tcPr>
          <w:p w14:paraId="12E0388F" w14:textId="5FC74E6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物理矛盾模式化</w:t>
            </w:r>
          </w:p>
          <w:p w14:paraId="3EE67BD3" w14:textId="5A0591C3"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传统解决物理矛盾的方法</w:t>
            </w:r>
            <w:r w:rsidRPr="00A90016">
              <w:rPr>
                <w:rFonts w:ascii="Times New Roman" w:eastAsia="宋体" w:hAnsi="Times New Roman"/>
                <w:spacing w:val="30"/>
                <w:sz w:val="26"/>
                <w:szCs w:val="26"/>
                <w:lang w:eastAsia="zh-CN"/>
              </w:rPr>
              <w:t xml:space="preserve">: </w:t>
            </w:r>
            <w:r w:rsidRPr="00A90016">
              <w:rPr>
                <w:rFonts w:ascii="Times New Roman" w:eastAsia="宋体" w:hAnsi="Times New Roman" w:hint="eastAsia"/>
                <w:spacing w:val="30"/>
                <w:sz w:val="26"/>
                <w:szCs w:val="26"/>
                <w:lang w:eastAsia="zh-CN"/>
              </w:rPr>
              <w:t>参数内分离</w:t>
            </w:r>
          </w:p>
          <w:p w14:paraId="2B291822" w14:textId="33FFAB6F"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参数展开及参数间分离解物理矛盾</w:t>
            </w:r>
          </w:p>
          <w:p w14:paraId="628F98F5" w14:textId="1F2ACC99"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系统转换</w:t>
            </w:r>
            <w:r w:rsidRPr="00A90016">
              <w:rPr>
                <w:rFonts w:ascii="Times New Roman" w:eastAsia="宋体" w:hAnsi="Times New Roman"/>
                <w:spacing w:val="30"/>
                <w:sz w:val="26"/>
                <w:szCs w:val="26"/>
                <w:lang w:eastAsia="zh-CN"/>
              </w:rPr>
              <w:t>/</w:t>
            </w:r>
            <w:r w:rsidRPr="00A90016">
              <w:rPr>
                <w:rFonts w:ascii="Times New Roman" w:eastAsia="宋体" w:hAnsi="Times New Roman" w:hint="eastAsia"/>
                <w:spacing w:val="30"/>
                <w:sz w:val="26"/>
                <w:szCs w:val="26"/>
                <w:lang w:eastAsia="zh-CN"/>
              </w:rPr>
              <w:t>转移法简介</w:t>
            </w:r>
          </w:p>
          <w:p w14:paraId="39EBC938" w14:textId="09783375"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工程矛盾与物理矛盾的转换</w:t>
            </w:r>
          </w:p>
        </w:tc>
      </w:tr>
      <w:tr w:rsidR="001A7F6A" w:rsidRPr="00E77444" w14:paraId="41B2D142" w14:textId="77777777" w:rsidTr="00A9188C">
        <w:trPr>
          <w:trHeight w:val="345"/>
          <w:tblCellSpacing w:w="0" w:type="dxa"/>
          <w:jc w:val="center"/>
        </w:trPr>
        <w:tc>
          <w:tcPr>
            <w:tcW w:w="567" w:type="dxa"/>
            <w:shd w:val="clear" w:color="auto" w:fill="FFFFFF" w:themeFill="background1"/>
            <w:vAlign w:val="center"/>
          </w:tcPr>
          <w:p w14:paraId="1BC4C7EC" w14:textId="2B365186" w:rsidR="001A7F6A" w:rsidRPr="00E77444" w:rsidRDefault="00070FE5" w:rsidP="00A9188C">
            <w:pPr>
              <w:snapToGrid w:val="0"/>
              <w:jc w:val="center"/>
              <w:rPr>
                <w:rFonts w:ascii="Times New Roman" w:hAnsi="Times New Roman"/>
                <w:b/>
                <w:sz w:val="24"/>
                <w:szCs w:val="24"/>
              </w:rPr>
            </w:pPr>
            <w:r w:rsidRPr="00A90016">
              <w:rPr>
                <w:rFonts w:ascii="Times New Roman" w:eastAsia="宋体" w:hAnsi="Times New Roman"/>
                <w:b/>
                <w:bCs/>
                <w:sz w:val="24"/>
                <w:szCs w:val="24"/>
                <w:lang w:eastAsia="zh-CN"/>
              </w:rPr>
              <w:t>06</w:t>
            </w:r>
          </w:p>
        </w:tc>
        <w:tc>
          <w:tcPr>
            <w:tcW w:w="2693" w:type="dxa"/>
            <w:shd w:val="clear" w:color="auto" w:fill="FFFFFF" w:themeFill="background1"/>
            <w:vAlign w:val="center"/>
          </w:tcPr>
          <w:p w14:paraId="673678D5" w14:textId="0DF35F27" w:rsidR="001A7F6A" w:rsidRPr="00E77444" w:rsidRDefault="00070FE5" w:rsidP="00A9188C">
            <w:pPr>
              <w:snapToGrid w:val="0"/>
              <w:rPr>
                <w:rFonts w:ascii="Times New Roman" w:hAnsi="Times New Roman"/>
                <w:sz w:val="26"/>
                <w:szCs w:val="26"/>
                <w:lang w:eastAsia="zh-CN"/>
              </w:rPr>
            </w:pPr>
            <w:r w:rsidRPr="00A90016">
              <w:rPr>
                <w:rFonts w:ascii="Times New Roman" w:eastAsia="宋体" w:hAnsi="Times New Roman" w:hint="eastAsia"/>
                <w:sz w:val="26"/>
                <w:szCs w:val="26"/>
                <w:lang w:eastAsia="zh-CN"/>
              </w:rPr>
              <w:t>效应</w:t>
            </w:r>
            <w:r w:rsidRPr="00A90016">
              <w:rPr>
                <w:rFonts w:ascii="Times New Roman" w:eastAsia="宋体" w:hAnsi="Times New Roman"/>
                <w:sz w:val="26"/>
                <w:szCs w:val="26"/>
                <w:lang w:eastAsia="zh-CN"/>
              </w:rPr>
              <w:t>/</w:t>
            </w:r>
            <w:r w:rsidRPr="00A90016">
              <w:rPr>
                <w:rFonts w:ascii="Times New Roman" w:eastAsia="宋体" w:hAnsi="Times New Roman" w:hint="eastAsia"/>
                <w:sz w:val="26"/>
                <w:szCs w:val="26"/>
                <w:lang w:eastAsia="zh-CN"/>
              </w:rPr>
              <w:t>资源知识库与功能导向搜索</w:t>
            </w:r>
          </w:p>
        </w:tc>
        <w:tc>
          <w:tcPr>
            <w:tcW w:w="6202" w:type="dxa"/>
            <w:shd w:val="clear" w:color="auto" w:fill="FFFFFF" w:themeFill="background1"/>
            <w:vAlign w:val="center"/>
          </w:tcPr>
          <w:p w14:paraId="2FC663E3" w14:textId="13D4E747"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基于</w:t>
            </w:r>
            <w:r w:rsidRPr="00A90016">
              <w:rPr>
                <w:rFonts w:ascii="Times New Roman" w:eastAsia="宋体" w:hAnsi="Times New Roman"/>
                <w:spacing w:val="30"/>
                <w:sz w:val="26"/>
                <w:szCs w:val="26"/>
                <w:lang w:eastAsia="zh-CN"/>
              </w:rPr>
              <w:t>TRIZ</w:t>
            </w:r>
            <w:r w:rsidRPr="00A90016">
              <w:rPr>
                <w:rFonts w:ascii="Times New Roman" w:eastAsia="宋体" w:hAnsi="Times New Roman" w:hint="eastAsia"/>
                <w:spacing w:val="30"/>
                <w:sz w:val="26"/>
                <w:szCs w:val="26"/>
                <w:lang w:eastAsia="zh-CN"/>
              </w:rPr>
              <w:t>的搜索概观</w:t>
            </w:r>
          </w:p>
          <w:p w14:paraId="68F2D381" w14:textId="6B298DE8"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功能</w:t>
            </w:r>
            <w:r w:rsidRPr="00A90016">
              <w:rPr>
                <w:rFonts w:ascii="Times New Roman" w:eastAsia="宋体" w:hAnsi="Times New Roman"/>
                <w:spacing w:val="30"/>
                <w:sz w:val="26"/>
                <w:szCs w:val="26"/>
                <w:lang w:eastAsia="zh-CN"/>
              </w:rPr>
              <w:t>/</w:t>
            </w:r>
            <w:r w:rsidRPr="00A90016">
              <w:rPr>
                <w:rFonts w:ascii="Times New Roman" w:eastAsia="宋体" w:hAnsi="Times New Roman" w:hint="eastAsia"/>
                <w:spacing w:val="30"/>
                <w:sz w:val="26"/>
                <w:szCs w:val="26"/>
                <w:lang w:eastAsia="zh-CN"/>
              </w:rPr>
              <w:t>属性</w:t>
            </w:r>
            <w:r w:rsidRPr="00A90016">
              <w:rPr>
                <w:rFonts w:ascii="Times New Roman" w:eastAsia="宋体" w:hAnsi="Times New Roman"/>
                <w:spacing w:val="30"/>
                <w:sz w:val="26"/>
                <w:szCs w:val="26"/>
                <w:lang w:eastAsia="zh-CN"/>
              </w:rPr>
              <w:t>/</w:t>
            </w:r>
            <w:r w:rsidRPr="00A90016">
              <w:rPr>
                <w:rFonts w:ascii="Times New Roman" w:eastAsia="宋体" w:hAnsi="Times New Roman" w:hint="eastAsia"/>
                <w:spacing w:val="30"/>
                <w:sz w:val="26"/>
                <w:szCs w:val="26"/>
                <w:lang w:eastAsia="zh-CN"/>
              </w:rPr>
              <w:t>效应</w:t>
            </w:r>
            <w:r w:rsidRPr="00A90016">
              <w:rPr>
                <w:rFonts w:ascii="Times New Roman" w:eastAsia="宋体" w:hAnsi="Times New Roman"/>
                <w:spacing w:val="30"/>
                <w:sz w:val="26"/>
                <w:szCs w:val="26"/>
                <w:lang w:eastAsia="zh-CN"/>
              </w:rPr>
              <w:t>/</w:t>
            </w:r>
            <w:r w:rsidRPr="00A90016">
              <w:rPr>
                <w:rFonts w:ascii="Times New Roman" w:eastAsia="宋体" w:hAnsi="Times New Roman" w:hint="eastAsia"/>
                <w:spacing w:val="30"/>
                <w:sz w:val="26"/>
                <w:szCs w:val="26"/>
                <w:lang w:eastAsia="zh-CN"/>
              </w:rPr>
              <w:t>资源</w:t>
            </w:r>
            <w:r w:rsidRPr="00A90016">
              <w:rPr>
                <w:rFonts w:ascii="Times New Roman" w:eastAsia="宋体" w:hAnsi="Times New Roman"/>
                <w:spacing w:val="30"/>
                <w:sz w:val="26"/>
                <w:szCs w:val="26"/>
                <w:lang w:eastAsia="zh-CN"/>
              </w:rPr>
              <w:t xml:space="preserve"> </w:t>
            </w:r>
            <w:r w:rsidRPr="00A90016">
              <w:rPr>
                <w:rFonts w:ascii="Times New Roman" w:eastAsia="宋体" w:hAnsi="Times New Roman" w:hint="eastAsia"/>
                <w:spacing w:val="30"/>
                <w:sz w:val="26"/>
                <w:szCs w:val="26"/>
                <w:lang w:eastAsia="zh-CN"/>
              </w:rPr>
              <w:t>间的关系</w:t>
            </w:r>
          </w:p>
          <w:p w14:paraId="46A8E61D" w14:textId="7BA1D82D" w:rsidR="001A7F6A" w:rsidRPr="002E665D" w:rsidRDefault="00F25C09" w:rsidP="00F25C09">
            <w:pPr>
              <w:widowControl w:val="0"/>
              <w:numPr>
                <w:ilvl w:val="1"/>
                <w:numId w:val="17"/>
              </w:numPr>
              <w:autoSpaceDE w:val="0"/>
              <w:autoSpaceDN w:val="0"/>
              <w:adjustRightInd w:val="0"/>
              <w:snapToGrid w:val="0"/>
              <w:rPr>
                <w:rFonts w:ascii="Times New Roman" w:eastAsia="宋体" w:hAnsi="Times New Roman"/>
                <w:spacing w:val="30"/>
                <w:sz w:val="26"/>
                <w:szCs w:val="26"/>
                <w:lang w:eastAsia="zh-CN"/>
              </w:rPr>
            </w:pPr>
            <w:r w:rsidRPr="002E665D">
              <w:rPr>
                <w:rFonts w:ascii="Times New Roman" w:eastAsia="宋体" w:hAnsi="Times New Roman" w:hint="eastAsia"/>
                <w:spacing w:val="30"/>
                <w:sz w:val="26"/>
                <w:szCs w:val="26"/>
                <w:lang w:eastAsia="zh-CN"/>
              </w:rPr>
              <w:t>A</w:t>
            </w:r>
            <w:r w:rsidRPr="002E665D">
              <w:rPr>
                <w:rFonts w:ascii="Times New Roman" w:eastAsia="宋体" w:hAnsi="Times New Roman"/>
                <w:spacing w:val="30"/>
                <w:sz w:val="26"/>
                <w:szCs w:val="26"/>
                <w:lang w:eastAsia="zh-CN"/>
              </w:rPr>
              <w:t>I</w:t>
            </w:r>
            <w:r w:rsidRPr="002E665D">
              <w:rPr>
                <w:rFonts w:ascii="Times New Roman" w:eastAsia="宋体" w:hAnsi="Times New Roman" w:hint="eastAsia"/>
                <w:spacing w:val="30"/>
                <w:sz w:val="26"/>
                <w:szCs w:val="26"/>
                <w:lang w:eastAsia="zh-CN"/>
              </w:rPr>
              <w:t>輔助的</w:t>
            </w:r>
            <w:r w:rsidR="00070FE5" w:rsidRPr="00F25C09">
              <w:rPr>
                <w:rFonts w:ascii="Times New Roman" w:eastAsia="宋体" w:hAnsi="Times New Roman" w:hint="eastAsia"/>
                <w:spacing w:val="30"/>
                <w:sz w:val="26"/>
                <w:szCs w:val="26"/>
                <w:lang w:eastAsia="zh-CN"/>
              </w:rPr>
              <w:t>搜寻</w:t>
            </w:r>
            <w:r w:rsidRPr="002E665D">
              <w:rPr>
                <w:rFonts w:ascii="Times New Roman" w:eastAsia="宋体" w:hAnsi="Times New Roman" w:hint="eastAsia"/>
                <w:spacing w:val="30"/>
                <w:sz w:val="26"/>
                <w:szCs w:val="26"/>
                <w:lang w:eastAsia="zh-CN"/>
              </w:rPr>
              <w:t>法</w:t>
            </w:r>
          </w:p>
          <w:p w14:paraId="5890AFBD" w14:textId="0D75B1D1"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功能导向搜索：一个整合的流程</w:t>
            </w:r>
          </w:p>
        </w:tc>
      </w:tr>
      <w:tr w:rsidR="001A7F6A" w:rsidRPr="00E77444" w14:paraId="2435852F" w14:textId="77777777" w:rsidTr="00A9188C">
        <w:trPr>
          <w:trHeight w:val="345"/>
          <w:tblCellSpacing w:w="0" w:type="dxa"/>
          <w:jc w:val="center"/>
        </w:trPr>
        <w:tc>
          <w:tcPr>
            <w:tcW w:w="567" w:type="dxa"/>
            <w:shd w:val="clear" w:color="auto" w:fill="FFFFFF" w:themeFill="background1"/>
            <w:vAlign w:val="center"/>
          </w:tcPr>
          <w:p w14:paraId="0412A487" w14:textId="06D8EC00" w:rsidR="001A7F6A" w:rsidRPr="00E77444" w:rsidRDefault="00070FE5" w:rsidP="00A9188C">
            <w:pPr>
              <w:snapToGrid w:val="0"/>
              <w:jc w:val="center"/>
              <w:rPr>
                <w:rFonts w:ascii="Times New Roman" w:hAnsi="Times New Roman"/>
                <w:b/>
                <w:sz w:val="24"/>
                <w:szCs w:val="24"/>
              </w:rPr>
            </w:pPr>
            <w:r w:rsidRPr="00A90016">
              <w:rPr>
                <w:rFonts w:ascii="Times New Roman" w:eastAsia="宋体" w:hAnsi="Times New Roman"/>
                <w:b/>
                <w:bCs/>
                <w:sz w:val="24"/>
                <w:szCs w:val="24"/>
                <w:lang w:eastAsia="zh-CN"/>
              </w:rPr>
              <w:t>07</w:t>
            </w:r>
          </w:p>
        </w:tc>
        <w:tc>
          <w:tcPr>
            <w:tcW w:w="2693" w:type="dxa"/>
            <w:shd w:val="clear" w:color="auto" w:fill="FFFFFF" w:themeFill="background1"/>
            <w:vAlign w:val="center"/>
          </w:tcPr>
          <w:p w14:paraId="5A3E7076" w14:textId="6A5FFE10" w:rsidR="001A7F6A" w:rsidRPr="00E77444" w:rsidRDefault="00070FE5" w:rsidP="00A9188C">
            <w:pPr>
              <w:snapToGrid w:val="0"/>
              <w:rPr>
                <w:rFonts w:ascii="Times New Roman" w:hAnsi="Times New Roman"/>
                <w:sz w:val="26"/>
                <w:szCs w:val="26"/>
              </w:rPr>
            </w:pPr>
            <w:r w:rsidRPr="00A90016">
              <w:rPr>
                <w:rFonts w:ascii="Times New Roman" w:eastAsia="宋体" w:hAnsi="Times New Roman" w:hint="eastAsia"/>
                <w:sz w:val="26"/>
                <w:szCs w:val="26"/>
                <w:lang w:eastAsia="zh-CN"/>
              </w:rPr>
              <w:t>装置裁剪</w:t>
            </w:r>
          </w:p>
        </w:tc>
        <w:tc>
          <w:tcPr>
            <w:tcW w:w="6202" w:type="dxa"/>
            <w:shd w:val="clear" w:color="auto" w:fill="FFFFFF" w:themeFill="background1"/>
            <w:vAlign w:val="center"/>
          </w:tcPr>
          <w:p w14:paraId="286D3928" w14:textId="19E55E38" w:rsidR="001A7F6A" w:rsidRPr="00E77444" w:rsidRDefault="00070FE5"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装置裁剪概观</w:t>
            </w:r>
          </w:p>
          <w:p w14:paraId="013688A7" w14:textId="650C414C" w:rsidR="001A7F6A" w:rsidRPr="00E77444" w:rsidRDefault="00070FE5" w:rsidP="00A9188C">
            <w:pPr>
              <w:widowControl w:val="0"/>
              <w:numPr>
                <w:ilvl w:val="1"/>
                <w:numId w:val="17"/>
              </w:numPr>
              <w:tabs>
                <w:tab w:val="clear" w:pos="992"/>
              </w:tabs>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裁剪流程</w:t>
            </w:r>
          </w:p>
          <w:p w14:paraId="24252F55" w14:textId="4347C491"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spacing w:val="30"/>
                <w:sz w:val="26"/>
                <w:szCs w:val="26"/>
                <w:lang w:eastAsia="zh-CN"/>
              </w:rPr>
              <w:t>6+11</w:t>
            </w:r>
            <w:r w:rsidRPr="00A90016">
              <w:rPr>
                <w:rFonts w:ascii="Times New Roman" w:eastAsia="宋体" w:hAnsi="Times New Roman" w:hint="eastAsia"/>
                <w:spacing w:val="30"/>
                <w:sz w:val="26"/>
                <w:szCs w:val="26"/>
                <w:lang w:eastAsia="zh-CN"/>
              </w:rPr>
              <w:t>裁剪模式</w:t>
            </w:r>
          </w:p>
          <w:p w14:paraId="4195A05A" w14:textId="53CFC1FD"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裁剪规划</w:t>
            </w:r>
            <w:r w:rsidRPr="00A90016">
              <w:rPr>
                <w:rFonts w:ascii="Times New Roman" w:eastAsia="宋体" w:hAnsi="Times New Roman"/>
                <w:spacing w:val="30"/>
                <w:sz w:val="26"/>
                <w:szCs w:val="26"/>
                <w:lang w:eastAsia="zh-CN"/>
              </w:rPr>
              <w:t>/</w:t>
            </w:r>
            <w:r w:rsidRPr="00A90016">
              <w:rPr>
                <w:rFonts w:ascii="Times New Roman" w:eastAsia="宋体" w:hAnsi="Times New Roman" w:hint="eastAsia"/>
                <w:spacing w:val="30"/>
                <w:sz w:val="26"/>
                <w:szCs w:val="26"/>
                <w:lang w:eastAsia="zh-CN"/>
              </w:rPr>
              <w:t>规则</w:t>
            </w:r>
            <w:r w:rsidRPr="00A90016">
              <w:rPr>
                <w:rFonts w:ascii="Times New Roman" w:eastAsia="宋体" w:hAnsi="Times New Roman"/>
                <w:spacing w:val="30"/>
                <w:sz w:val="26"/>
                <w:szCs w:val="26"/>
                <w:lang w:eastAsia="zh-CN"/>
              </w:rPr>
              <w:t>/</w:t>
            </w:r>
            <w:r w:rsidRPr="00A90016">
              <w:rPr>
                <w:rFonts w:ascii="Times New Roman" w:eastAsia="宋体" w:hAnsi="Times New Roman" w:hint="eastAsia"/>
                <w:spacing w:val="30"/>
                <w:sz w:val="26"/>
                <w:szCs w:val="26"/>
                <w:lang w:eastAsia="zh-CN"/>
              </w:rPr>
              <w:t>方法</w:t>
            </w:r>
          </w:p>
        </w:tc>
      </w:tr>
      <w:tr w:rsidR="001A7F6A" w:rsidRPr="00E77444" w14:paraId="4D6DD1BB" w14:textId="77777777" w:rsidTr="00A9188C">
        <w:trPr>
          <w:trHeight w:val="65"/>
          <w:tblCellSpacing w:w="0" w:type="dxa"/>
          <w:jc w:val="center"/>
        </w:trPr>
        <w:tc>
          <w:tcPr>
            <w:tcW w:w="567" w:type="dxa"/>
            <w:shd w:val="clear" w:color="auto" w:fill="FFFFFF" w:themeFill="background1"/>
            <w:vAlign w:val="center"/>
          </w:tcPr>
          <w:p w14:paraId="34432E32" w14:textId="1752AC15" w:rsidR="001A7F6A" w:rsidRPr="00E77444" w:rsidRDefault="00070FE5" w:rsidP="00A9188C">
            <w:pPr>
              <w:snapToGrid w:val="0"/>
              <w:jc w:val="center"/>
              <w:rPr>
                <w:rFonts w:ascii="Times New Roman" w:hAnsi="Times New Roman"/>
                <w:b/>
                <w:bCs/>
                <w:sz w:val="24"/>
                <w:szCs w:val="24"/>
              </w:rPr>
            </w:pPr>
            <w:r w:rsidRPr="00A90016">
              <w:rPr>
                <w:rFonts w:ascii="Times New Roman" w:eastAsia="宋体" w:hAnsi="Times New Roman"/>
                <w:b/>
                <w:bCs/>
                <w:sz w:val="24"/>
                <w:szCs w:val="24"/>
                <w:lang w:eastAsia="zh-CN"/>
              </w:rPr>
              <w:t>08</w:t>
            </w:r>
          </w:p>
        </w:tc>
        <w:tc>
          <w:tcPr>
            <w:tcW w:w="2693" w:type="dxa"/>
            <w:shd w:val="clear" w:color="auto" w:fill="FFFFFF" w:themeFill="background1"/>
            <w:vAlign w:val="center"/>
          </w:tcPr>
          <w:p w14:paraId="10501101" w14:textId="77F352B5" w:rsidR="001A7F6A" w:rsidRPr="00E77444" w:rsidRDefault="00070FE5" w:rsidP="00A9188C">
            <w:pPr>
              <w:snapToGrid w:val="0"/>
              <w:rPr>
                <w:rFonts w:ascii="Times New Roman" w:hAnsi="Times New Roman"/>
                <w:sz w:val="26"/>
                <w:szCs w:val="26"/>
                <w:lang w:eastAsia="zh-CN"/>
              </w:rPr>
            </w:pPr>
            <w:r w:rsidRPr="00A90016">
              <w:rPr>
                <w:rFonts w:ascii="Times New Roman" w:eastAsia="宋体" w:hAnsi="Times New Roman" w:hint="eastAsia"/>
                <w:sz w:val="26"/>
                <w:szCs w:val="26"/>
                <w:lang w:eastAsia="zh-CN"/>
              </w:rPr>
              <w:t>相关组织与学习资源简介</w:t>
            </w:r>
          </w:p>
        </w:tc>
        <w:tc>
          <w:tcPr>
            <w:tcW w:w="6202" w:type="dxa"/>
            <w:shd w:val="clear" w:color="auto" w:fill="FFFFFF" w:themeFill="background1"/>
            <w:vAlign w:val="center"/>
          </w:tcPr>
          <w:p w14:paraId="6AA908DC" w14:textId="6E2D7F9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lang w:eastAsia="zh-CN"/>
              </w:rPr>
            </w:pPr>
            <w:r w:rsidRPr="00A90016">
              <w:rPr>
                <w:rFonts w:ascii="Times New Roman" w:eastAsia="宋体" w:hAnsi="Times New Roman" w:hint="eastAsia"/>
                <w:spacing w:val="30"/>
                <w:sz w:val="26"/>
                <w:szCs w:val="26"/>
                <w:lang w:eastAsia="zh-CN"/>
              </w:rPr>
              <w:t>国际创新方法学会介绍与学习资源</w:t>
            </w:r>
          </w:p>
          <w:p w14:paraId="71C5D448" w14:textId="04FE5BA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进一步萃智学习资源</w:t>
            </w:r>
          </w:p>
        </w:tc>
      </w:tr>
      <w:tr w:rsidR="001A7F6A" w:rsidRPr="00E77444" w14:paraId="081152F8" w14:textId="77777777" w:rsidTr="00A9188C">
        <w:trPr>
          <w:trHeight w:val="85"/>
          <w:tblCellSpacing w:w="0" w:type="dxa"/>
          <w:jc w:val="center"/>
        </w:trPr>
        <w:tc>
          <w:tcPr>
            <w:tcW w:w="567" w:type="dxa"/>
            <w:shd w:val="clear" w:color="auto" w:fill="FFFFFF" w:themeFill="background1"/>
            <w:vAlign w:val="center"/>
          </w:tcPr>
          <w:p w14:paraId="0913CB47" w14:textId="19F9C968" w:rsidR="001A7F6A" w:rsidRPr="00E77444" w:rsidRDefault="00070FE5" w:rsidP="00A9188C">
            <w:pPr>
              <w:snapToGrid w:val="0"/>
              <w:jc w:val="center"/>
              <w:rPr>
                <w:rFonts w:ascii="Times New Roman" w:hAnsi="Times New Roman"/>
                <w:b/>
                <w:bCs/>
                <w:sz w:val="24"/>
                <w:szCs w:val="24"/>
              </w:rPr>
            </w:pPr>
            <w:r w:rsidRPr="00A90016">
              <w:rPr>
                <w:rFonts w:ascii="Times New Roman" w:eastAsia="宋体" w:hAnsi="Times New Roman"/>
                <w:b/>
                <w:bCs/>
                <w:sz w:val="24"/>
                <w:szCs w:val="24"/>
                <w:lang w:eastAsia="zh-CN"/>
              </w:rPr>
              <w:t>09</w:t>
            </w:r>
          </w:p>
        </w:tc>
        <w:tc>
          <w:tcPr>
            <w:tcW w:w="2693" w:type="dxa"/>
            <w:shd w:val="clear" w:color="auto" w:fill="FFFFFF" w:themeFill="background1"/>
            <w:vAlign w:val="center"/>
          </w:tcPr>
          <w:p w14:paraId="576A1C30" w14:textId="6FBC48DB" w:rsidR="001A7F6A" w:rsidRPr="00E77444" w:rsidRDefault="00070FE5" w:rsidP="00A9188C">
            <w:pPr>
              <w:snapToGrid w:val="0"/>
              <w:rPr>
                <w:rFonts w:ascii="Times New Roman" w:hAnsi="Times New Roman"/>
                <w:sz w:val="26"/>
                <w:szCs w:val="26"/>
              </w:rPr>
            </w:pPr>
            <w:r w:rsidRPr="00A90016">
              <w:rPr>
                <w:rFonts w:ascii="Times New Roman" w:eastAsia="宋体" w:hAnsi="Times New Roman" w:hint="eastAsia"/>
                <w:sz w:val="26"/>
                <w:szCs w:val="26"/>
                <w:lang w:eastAsia="zh-CN"/>
              </w:rPr>
              <w:t>总结与考试</w:t>
            </w:r>
          </w:p>
        </w:tc>
        <w:tc>
          <w:tcPr>
            <w:tcW w:w="6202" w:type="dxa"/>
            <w:shd w:val="clear" w:color="auto" w:fill="FFFFFF" w:themeFill="background1"/>
            <w:vAlign w:val="center"/>
          </w:tcPr>
          <w:p w14:paraId="1CC83C86" w14:textId="3C589995"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重点复习</w:t>
            </w:r>
          </w:p>
          <w:p w14:paraId="48C6A769" w14:textId="7B5066D4" w:rsidR="001A7F6A" w:rsidRPr="00E77444" w:rsidRDefault="00070FE5" w:rsidP="00A9188C">
            <w:pPr>
              <w:widowControl w:val="0"/>
              <w:numPr>
                <w:ilvl w:val="1"/>
                <w:numId w:val="17"/>
              </w:numPr>
              <w:autoSpaceDE w:val="0"/>
              <w:autoSpaceDN w:val="0"/>
              <w:adjustRightInd w:val="0"/>
              <w:snapToGrid w:val="0"/>
              <w:rPr>
                <w:rFonts w:ascii="Times New Roman" w:hAnsi="Times New Roman"/>
                <w:spacing w:val="30"/>
                <w:sz w:val="26"/>
                <w:szCs w:val="26"/>
              </w:rPr>
            </w:pPr>
            <w:r w:rsidRPr="00A90016">
              <w:rPr>
                <w:rFonts w:ascii="Times New Roman" w:eastAsia="宋体" w:hAnsi="Times New Roman" w:hint="eastAsia"/>
                <w:spacing w:val="30"/>
                <w:sz w:val="26"/>
                <w:szCs w:val="26"/>
                <w:lang w:eastAsia="zh-CN"/>
              </w:rPr>
              <w:t>考试</w:t>
            </w:r>
            <w:r w:rsidRPr="00A90016">
              <w:rPr>
                <w:rFonts w:ascii="Times New Roman" w:eastAsia="宋体" w:hAnsi="Times New Roman"/>
                <w:spacing w:val="30"/>
                <w:sz w:val="26"/>
                <w:szCs w:val="26"/>
                <w:lang w:eastAsia="zh-CN"/>
              </w:rPr>
              <w:t>(</w:t>
            </w:r>
            <w:r w:rsidRPr="00A90016">
              <w:rPr>
                <w:rFonts w:ascii="Times New Roman" w:eastAsia="宋体" w:hAnsi="Times New Roman" w:hint="eastAsia"/>
                <w:spacing w:val="30"/>
                <w:sz w:val="26"/>
                <w:szCs w:val="26"/>
                <w:lang w:eastAsia="zh-CN"/>
              </w:rPr>
              <w:t>另行安排</w:t>
            </w:r>
            <w:r w:rsidRPr="00A90016">
              <w:rPr>
                <w:rFonts w:ascii="Times New Roman" w:eastAsia="宋体" w:hAnsi="Times New Roman"/>
                <w:spacing w:val="30"/>
                <w:sz w:val="26"/>
                <w:szCs w:val="26"/>
                <w:lang w:eastAsia="zh-CN"/>
              </w:rPr>
              <w:t>)</w:t>
            </w:r>
          </w:p>
        </w:tc>
      </w:tr>
    </w:tbl>
    <w:p w14:paraId="070B3252" w14:textId="1110764B" w:rsidR="004B44ED" w:rsidRDefault="00070FE5" w:rsidP="004733B8">
      <w:pPr>
        <w:rPr>
          <w:rFonts w:ascii="Times New Roman" w:hAnsi="Times New Roman"/>
          <w:sz w:val="24"/>
          <w:szCs w:val="24"/>
          <w:lang w:eastAsia="zh-CN"/>
        </w:rPr>
      </w:pPr>
      <w:r w:rsidRPr="00A90016">
        <w:rPr>
          <w:rFonts w:ascii="Times New Roman" w:eastAsia="宋体" w:hAnsi="Times New Roman" w:hint="eastAsia"/>
          <w:b/>
          <w:bCs/>
          <w:sz w:val="24"/>
          <w:szCs w:val="24"/>
          <w:lang w:eastAsia="zh-CN"/>
        </w:rPr>
        <w:t>【课程简介视频</w:t>
      </w:r>
      <w:r w:rsidRPr="00A90016">
        <w:rPr>
          <w:rFonts w:ascii="Times New Roman" w:eastAsia="宋体" w:hAnsi="Times New Roman"/>
          <w:b/>
          <w:bCs/>
          <w:sz w:val="24"/>
          <w:szCs w:val="24"/>
          <w:lang w:eastAsia="zh-CN"/>
        </w:rPr>
        <w:t xml:space="preserve"> </w:t>
      </w:r>
      <w:r w:rsidRPr="00A90016">
        <w:rPr>
          <w:rFonts w:ascii="Times New Roman" w:eastAsia="宋体" w:hAnsi="Times New Roman" w:hint="eastAsia"/>
          <w:b/>
          <w:bCs/>
          <w:sz w:val="24"/>
          <w:szCs w:val="24"/>
          <w:lang w:eastAsia="zh-CN"/>
        </w:rPr>
        <w:t>连结】</w:t>
      </w:r>
      <w:hyperlink r:id="rId8" w:history="1">
        <w:r w:rsidRPr="00A90016">
          <w:rPr>
            <w:rStyle w:val="ae"/>
            <w:rFonts w:ascii="Times New Roman" w:eastAsia="宋体" w:hAnsi="Times New Roman"/>
            <w:sz w:val="24"/>
            <w:szCs w:val="24"/>
            <w:lang w:eastAsia="zh-CN"/>
          </w:rPr>
          <w:t>https://www.bilibili.com/video/BV1ks4y1B7Vf/</w:t>
        </w:r>
      </w:hyperlink>
    </w:p>
    <w:p w14:paraId="74F07878" w14:textId="77777777" w:rsidR="00A678EA" w:rsidRPr="00A678EA" w:rsidRDefault="00A678EA" w:rsidP="004733B8">
      <w:pPr>
        <w:rPr>
          <w:rFonts w:ascii="Times New Roman" w:hAnsi="Times New Roman"/>
          <w:sz w:val="24"/>
          <w:szCs w:val="24"/>
          <w:lang w:eastAsia="zh-CN"/>
        </w:rPr>
      </w:pPr>
    </w:p>
    <w:p w14:paraId="6AB51FFC" w14:textId="447BDD6C" w:rsidR="00EE0A78" w:rsidRPr="001A7F6A" w:rsidRDefault="00070FE5" w:rsidP="00E77444">
      <w:pPr>
        <w:pStyle w:val="a8"/>
        <w:numPr>
          <w:ilvl w:val="0"/>
          <w:numId w:val="5"/>
        </w:numPr>
        <w:snapToGrid w:val="0"/>
        <w:spacing w:line="276" w:lineRule="auto"/>
        <w:rPr>
          <w:rFonts w:ascii="黑体" w:eastAsia="黑体" w:hAnsi="黑体"/>
          <w:sz w:val="24"/>
          <w:szCs w:val="24"/>
          <w:lang w:eastAsia="zh-CN"/>
        </w:rPr>
      </w:pPr>
      <w:r w:rsidRPr="001A7F6A">
        <w:rPr>
          <w:rFonts w:ascii="黑体" w:eastAsia="黑体" w:hAnsi="黑体" w:hint="eastAsia"/>
          <w:b/>
          <w:bCs/>
          <w:sz w:val="24"/>
          <w:szCs w:val="24"/>
          <w:lang w:eastAsia="zh-CN"/>
        </w:rPr>
        <w:lastRenderedPageBreak/>
        <w:t>课程讲师：</w:t>
      </w:r>
      <w:r w:rsidRPr="001A7F6A">
        <w:rPr>
          <w:rFonts w:ascii="黑体" w:eastAsia="黑体" w:hAnsi="黑体"/>
          <w:b/>
          <w:bCs/>
          <w:sz w:val="24"/>
          <w:szCs w:val="24"/>
          <w:lang w:eastAsia="zh-CN"/>
        </w:rPr>
        <w:t xml:space="preserve">  </w:t>
      </w:r>
      <w:r w:rsidRPr="006B4A40">
        <w:rPr>
          <w:rStyle w:val="ae"/>
          <w:rFonts w:hint="eastAsia"/>
          <w:b/>
          <w:bCs/>
          <w:color w:val="auto"/>
          <w:sz w:val="26"/>
          <w:szCs w:val="26"/>
          <w:u w:val="none"/>
          <w:lang w:eastAsia="zh-CN"/>
        </w:rPr>
        <w:t>许栋梁</w:t>
      </w:r>
      <w:r w:rsidRPr="006B4A40">
        <w:rPr>
          <w:rStyle w:val="ae"/>
          <w:b/>
          <w:bCs/>
          <w:color w:val="auto"/>
          <w:sz w:val="26"/>
          <w:szCs w:val="26"/>
          <w:u w:val="none"/>
          <w:lang w:eastAsia="zh-CN"/>
        </w:rPr>
        <w:t xml:space="preserve"> </w:t>
      </w:r>
      <w:r w:rsidRPr="006B4A40">
        <w:rPr>
          <w:rStyle w:val="ae"/>
          <w:rFonts w:hint="eastAsia"/>
          <w:b/>
          <w:bCs/>
          <w:color w:val="auto"/>
          <w:sz w:val="26"/>
          <w:szCs w:val="26"/>
          <w:u w:val="none"/>
          <w:lang w:eastAsia="zh-CN"/>
        </w:rPr>
        <w:t>教授</w:t>
      </w:r>
      <w:r w:rsidRPr="001A7F6A">
        <w:rPr>
          <w:rFonts w:ascii="黑体" w:eastAsia="黑体" w:hAnsi="黑体"/>
          <w:sz w:val="24"/>
          <w:szCs w:val="24"/>
          <w:lang w:eastAsia="zh-CN"/>
        </w:rPr>
        <w:t xml:space="preserve"> </w:t>
      </w:r>
      <w:hyperlink r:id="rId9" w:history="1">
        <w:r w:rsidRPr="001A7F6A">
          <w:rPr>
            <w:rStyle w:val="ae"/>
            <w:rFonts w:ascii="黑体" w:eastAsia="黑体" w:hAnsi="黑体" w:hint="eastAsia"/>
            <w:color w:val="auto"/>
            <w:sz w:val="26"/>
            <w:szCs w:val="26"/>
            <w:lang w:eastAsia="zh-CN"/>
          </w:rPr>
          <w:t>简历连结</w:t>
        </w:r>
      </w:hyperlink>
    </w:p>
    <w:p w14:paraId="49350E56" w14:textId="2B6C2FC1" w:rsidR="00C5420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宋体" w:hAnsi="Times New Roman" w:hint="eastAsia"/>
          <w:sz w:val="24"/>
          <w:szCs w:val="24"/>
          <w:lang w:eastAsia="zh-CN"/>
        </w:rPr>
        <w:t>现职</w:t>
      </w:r>
      <w:r w:rsidRPr="001F1DA4">
        <w:rPr>
          <w:rFonts w:ascii="Times New Roman" w:eastAsia="宋体" w:hAnsi="Times New Roman"/>
          <w:sz w:val="24"/>
          <w:szCs w:val="24"/>
          <w:lang w:eastAsia="zh-CN"/>
        </w:rPr>
        <w:t xml:space="preserve"> : </w:t>
      </w:r>
      <w:r w:rsidRPr="001F1DA4">
        <w:rPr>
          <w:rFonts w:ascii="Times New Roman" w:eastAsia="宋体" w:hAnsi="Times New Roman" w:hint="eastAsia"/>
          <w:sz w:val="24"/>
          <w:szCs w:val="24"/>
          <w:lang w:eastAsia="zh-CN"/>
        </w:rPr>
        <w:t>国际创新方法学会理事长。中华系统性创新学会名誉理事长。国际系统性创新期刊主编</w:t>
      </w:r>
      <w:r w:rsidRPr="001F1DA4">
        <w:rPr>
          <w:rFonts w:ascii="Times New Roman" w:eastAsia="宋体" w:hAnsi="Times New Roman"/>
          <w:sz w:val="24"/>
          <w:szCs w:val="24"/>
          <w:lang w:eastAsia="zh-CN"/>
        </w:rPr>
        <w:t>(SCOPUS &amp; Google Scholar</w:t>
      </w:r>
      <w:r w:rsidRPr="001F1DA4">
        <w:rPr>
          <w:rFonts w:ascii="Times New Roman" w:eastAsia="宋体" w:hAnsi="Times New Roman" w:hint="eastAsia"/>
          <w:sz w:val="24"/>
          <w:szCs w:val="24"/>
          <w:lang w:eastAsia="zh-CN"/>
        </w:rPr>
        <w:t>检索</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。计算机与工业工程期刊</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领域编辑</w:t>
      </w:r>
      <w:r w:rsidRPr="001F1DA4">
        <w:rPr>
          <w:rFonts w:ascii="Times New Roman" w:eastAsia="宋体" w:hAnsi="Times New Roman"/>
          <w:sz w:val="24"/>
          <w:szCs w:val="24"/>
          <w:lang w:eastAsia="zh-CN"/>
        </w:rPr>
        <w:t>(SCI</w:t>
      </w:r>
      <w:r w:rsidRPr="001F1DA4">
        <w:rPr>
          <w:rFonts w:ascii="Times New Roman" w:eastAsia="宋体" w:hAnsi="Times New Roman" w:hint="eastAsia"/>
          <w:sz w:val="24"/>
          <w:szCs w:val="24"/>
          <w:lang w:eastAsia="zh-CN"/>
        </w:rPr>
        <w:t>检索</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。广东工商职业学校客座讲座教授。台湾清华大学荣誉退休教授。</w:t>
      </w:r>
    </w:p>
    <w:p w14:paraId="1373E524" w14:textId="2ED7CD4B" w:rsidR="00C5420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学历</w:t>
      </w:r>
      <w:r w:rsidRPr="001F1DA4">
        <w:rPr>
          <w:rFonts w:ascii="Times New Roman" w:eastAsia="宋体" w:hAnsi="Times New Roman"/>
          <w:sz w:val="24"/>
          <w:szCs w:val="24"/>
          <w:lang w:eastAsia="zh-CN"/>
        </w:rPr>
        <w:t xml:space="preserve"> : </w:t>
      </w:r>
      <w:r w:rsidRPr="001F1DA4">
        <w:rPr>
          <w:rFonts w:ascii="Times New Roman" w:eastAsia="宋体" w:hAnsi="Times New Roman" w:hint="eastAsia"/>
          <w:sz w:val="24"/>
          <w:szCs w:val="24"/>
          <w:lang w:eastAsia="zh-CN"/>
        </w:rPr>
        <w:t>美国加州大学洛杉矶分校工学博士、信息科学硕士</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美国西北大学企管硕士</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纽约州立大学机械硕士</w:t>
      </w:r>
    </w:p>
    <w:p w14:paraId="6E9F632E" w14:textId="24513FFB" w:rsidR="007F620E"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教学</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人工智能导论、萃智系统化创新方法、专利规避再生与强化、萃智系统化商业管理创新、创新产品与服务机会辨识、研发与设计管理、生产系统设计、失效模式与效应分析。</w:t>
      </w:r>
    </w:p>
    <w:p w14:paraId="79B02200" w14:textId="15A95166" w:rsidR="007F620E" w:rsidRPr="00A678EA" w:rsidRDefault="00E77444" w:rsidP="00E77444">
      <w:pPr>
        <w:pStyle w:val="a8"/>
        <w:spacing w:line="276" w:lineRule="auto"/>
        <w:ind w:left="851"/>
        <w:rPr>
          <w:rFonts w:ascii="Times New Roman" w:hAnsi="Times New Roman"/>
          <w:sz w:val="24"/>
          <w:szCs w:val="24"/>
          <w:lang w:eastAsia="zh-CN"/>
        </w:rPr>
      </w:pPr>
      <w:r w:rsidRPr="00A678EA">
        <w:rPr>
          <w:rFonts w:ascii="Times New Roman" w:hAnsi="Times New Roman" w:hint="eastAsia"/>
          <w:b/>
          <w:bCs/>
          <w:noProof/>
          <w:sz w:val="24"/>
          <w:szCs w:val="24"/>
        </w:rPr>
        <w:drawing>
          <wp:anchor distT="0" distB="0" distL="114300" distR="114300" simplePos="0" relativeHeight="251658240" behindDoc="1" locked="0" layoutInCell="1" allowOverlap="1" wp14:anchorId="5BF90123" wp14:editId="3F3963D0">
            <wp:simplePos x="0" y="0"/>
            <wp:positionH relativeFrom="column">
              <wp:posOffset>4648835</wp:posOffset>
            </wp:positionH>
            <wp:positionV relativeFrom="paragraph">
              <wp:posOffset>180975</wp:posOffset>
            </wp:positionV>
            <wp:extent cx="1428750" cy="1064895"/>
            <wp:effectExtent l="0" t="0" r="0" b="1905"/>
            <wp:wrapTight wrapText="bothSides">
              <wp:wrapPolygon edited="0">
                <wp:start x="0" y="0"/>
                <wp:lineTo x="0" y="21252"/>
                <wp:lineTo x="21312" y="21252"/>
                <wp:lineTo x="21312"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8750" cy="1064895"/>
                    </a:xfrm>
                    <a:prstGeom prst="rect">
                      <a:avLst/>
                    </a:prstGeom>
                  </pic:spPr>
                </pic:pic>
              </a:graphicData>
            </a:graphic>
            <wp14:sizeRelH relativeFrom="page">
              <wp14:pctWidth>0</wp14:pctWidth>
            </wp14:sizeRelH>
            <wp14:sizeRelV relativeFrom="page">
              <wp14:pctHeight>0</wp14:pctHeight>
            </wp14:sizeRelV>
          </wp:anchor>
        </w:drawing>
      </w:r>
    </w:p>
    <w:p w14:paraId="46C4E90E" w14:textId="7863607B" w:rsidR="00880554" w:rsidRPr="001A7F6A" w:rsidRDefault="00070FE5" w:rsidP="00E77444">
      <w:pPr>
        <w:pStyle w:val="a8"/>
        <w:numPr>
          <w:ilvl w:val="0"/>
          <w:numId w:val="5"/>
        </w:numPr>
        <w:spacing w:line="276" w:lineRule="auto"/>
        <w:rPr>
          <w:rFonts w:ascii="黑体" w:eastAsia="黑体" w:hAnsi="黑体"/>
          <w:b/>
          <w:bCs/>
          <w:sz w:val="24"/>
          <w:szCs w:val="24"/>
        </w:rPr>
      </w:pPr>
      <w:r w:rsidRPr="001A7F6A">
        <w:rPr>
          <w:rFonts w:ascii="黑体" w:eastAsia="黑体" w:hAnsi="黑体" w:hint="eastAsia"/>
          <w:b/>
          <w:bCs/>
          <w:sz w:val="24"/>
          <w:szCs w:val="24"/>
          <w:lang w:eastAsia="zh-CN"/>
        </w:rPr>
        <w:t>专业证照</w:t>
      </w:r>
    </w:p>
    <w:p w14:paraId="725AB0C1" w14:textId="229ADA63" w:rsidR="00880554"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于实体课程出席率达八成，可取得【结业证书】。</w:t>
      </w:r>
    </w:p>
    <w:p w14:paraId="73B93EAE" w14:textId="63482DE2" w:rsidR="00C5420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于课程结束并通过考试，可取得【</w:t>
      </w:r>
      <w:r w:rsidRPr="001F1DA4">
        <w:rPr>
          <w:rFonts w:ascii="Times New Roman" w:eastAsia="宋体" w:hAnsi="Times New Roman"/>
          <w:sz w:val="24"/>
          <w:szCs w:val="24"/>
          <w:lang w:eastAsia="zh-CN"/>
        </w:rPr>
        <w:t xml:space="preserve">I-SIM TRIZ Level 1 </w:t>
      </w:r>
      <w:r w:rsidRPr="001F1DA4">
        <w:rPr>
          <w:rFonts w:ascii="Times New Roman" w:eastAsia="宋体" w:hAnsi="Times New Roman" w:hint="eastAsia"/>
          <w:sz w:val="24"/>
          <w:szCs w:val="24"/>
          <w:lang w:eastAsia="zh-CN"/>
        </w:rPr>
        <w:t>系统化技术创新师</w:t>
      </w:r>
      <w:r w:rsidRPr="001F1DA4">
        <w:rPr>
          <w:rFonts w:ascii="Times New Roman" w:eastAsia="宋体" w:hAnsi="Times New Roman"/>
          <w:sz w:val="24"/>
          <w:szCs w:val="24"/>
          <w:lang w:eastAsia="zh-CN"/>
        </w:rPr>
        <w:t xml:space="preserve"> L1</w:t>
      </w:r>
      <w:r w:rsidRPr="001F1DA4">
        <w:rPr>
          <w:rFonts w:ascii="Times New Roman" w:eastAsia="宋体" w:hAnsi="Times New Roman" w:hint="eastAsia"/>
          <w:sz w:val="24"/>
          <w:szCs w:val="24"/>
          <w:lang w:eastAsia="zh-CN"/>
        </w:rPr>
        <w:t>】证照。</w:t>
      </w:r>
    </w:p>
    <w:p w14:paraId="1E59F0AB" w14:textId="77777777" w:rsidR="00CB26F3" w:rsidRPr="00A678EA" w:rsidRDefault="00CB26F3" w:rsidP="00E77444">
      <w:pPr>
        <w:pStyle w:val="a8"/>
        <w:spacing w:line="276" w:lineRule="auto"/>
        <w:ind w:left="851"/>
        <w:rPr>
          <w:rFonts w:ascii="Times New Roman" w:hAnsi="Times New Roman"/>
          <w:sz w:val="24"/>
          <w:szCs w:val="24"/>
          <w:lang w:eastAsia="zh-CN"/>
        </w:rPr>
      </w:pPr>
    </w:p>
    <w:p w14:paraId="05F2A1F8" w14:textId="3F4B04C5" w:rsidR="00CB26F3" w:rsidRPr="001A7F6A" w:rsidRDefault="00070FE5" w:rsidP="00E77444">
      <w:pPr>
        <w:pStyle w:val="a8"/>
        <w:numPr>
          <w:ilvl w:val="0"/>
          <w:numId w:val="5"/>
        </w:numPr>
        <w:spacing w:line="276" w:lineRule="auto"/>
        <w:rPr>
          <w:rFonts w:ascii="黑体" w:eastAsia="黑体" w:hAnsi="黑体"/>
          <w:b/>
          <w:bCs/>
          <w:sz w:val="24"/>
          <w:szCs w:val="24"/>
          <w:lang w:eastAsia="zh-CN"/>
        </w:rPr>
      </w:pPr>
      <w:r w:rsidRPr="001A7F6A">
        <w:rPr>
          <w:rFonts w:ascii="黑体" w:eastAsia="黑体" w:hAnsi="黑体" w:hint="eastAsia"/>
          <w:b/>
          <w:bCs/>
          <w:sz w:val="24"/>
          <w:szCs w:val="24"/>
          <w:lang w:eastAsia="zh-CN"/>
        </w:rPr>
        <w:t>学会简介</w:t>
      </w:r>
    </w:p>
    <w:p w14:paraId="524B222F" w14:textId="5736207F" w:rsidR="00CB26F3" w:rsidRPr="00A678EA" w:rsidRDefault="00070FE5" w:rsidP="00E77444">
      <w:pPr>
        <w:spacing w:line="276" w:lineRule="auto"/>
        <w:ind w:firstLine="425"/>
        <w:jc w:val="both"/>
        <w:rPr>
          <w:rFonts w:ascii="Times New Roman" w:hAnsi="Times New Roman"/>
          <w:sz w:val="24"/>
          <w:szCs w:val="24"/>
          <w:lang w:eastAsia="zh-CN"/>
        </w:rPr>
      </w:pPr>
      <w:r w:rsidRPr="001F1DA4">
        <w:rPr>
          <w:rFonts w:ascii="Times New Roman" w:eastAsia="宋体" w:hAnsi="Times New Roman" w:hint="eastAsia"/>
          <w:b/>
          <w:bCs/>
          <w:sz w:val="24"/>
          <w:szCs w:val="24"/>
          <w:lang w:eastAsia="zh-CN"/>
        </w:rPr>
        <w:t>国际创新方法学会</w:t>
      </w:r>
      <w:r w:rsidRPr="001F1DA4">
        <w:rPr>
          <w:rFonts w:ascii="Times New Roman" w:eastAsia="宋体" w:hAnsi="Times New Roman"/>
          <w:sz w:val="24"/>
          <w:szCs w:val="24"/>
          <w:lang w:eastAsia="zh-CN"/>
        </w:rPr>
        <w:t>I-SIM (International Society of Innovation Methods)</w:t>
      </w:r>
      <w:r w:rsidRPr="001F1DA4">
        <w:rPr>
          <w:rFonts w:ascii="Times New Roman" w:eastAsia="宋体" w:hAnsi="Times New Roman" w:hint="eastAsia"/>
          <w:sz w:val="24"/>
          <w:szCs w:val="24"/>
          <w:lang w:eastAsia="zh-CN"/>
        </w:rPr>
        <w:t>，总会在美国创新中心的硅谷，为世界上第一个，也是唯一以创新方法为名的国际社团组织。有别于一般萃智（</w:t>
      </w:r>
      <w:r w:rsidRPr="001F1DA4">
        <w:rPr>
          <w:rFonts w:ascii="Times New Roman" w:eastAsia="宋体" w:hAnsi="Times New Roman"/>
          <w:sz w:val="24"/>
          <w:szCs w:val="24"/>
          <w:lang w:eastAsia="zh-CN"/>
        </w:rPr>
        <w:t>TRIZ</w:t>
      </w:r>
      <w:r w:rsidRPr="001F1DA4">
        <w:rPr>
          <w:rFonts w:ascii="Times New Roman" w:eastAsia="宋体" w:hAnsi="Times New Roman" w:hint="eastAsia"/>
          <w:sz w:val="24"/>
          <w:szCs w:val="24"/>
          <w:lang w:eastAsia="zh-CN"/>
        </w:rPr>
        <w:t>）的学会</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协会，国际创新方法学会，宗旨为研究、开发、整合、传播、应用，各种创新方法幷形成综效，以为产官学研界创新的助力。其中萃智系统化创新，与其他各种创新方法，均为创新方法的一部分。国际创新方法学会已成为国际推动创新方法整合与综效的最重要单位，除了提供创新方法领域人员交流切磋的平台外，也提供此领域最丰富的学习与应用资源。</w:t>
      </w:r>
    </w:p>
    <w:p w14:paraId="72B0DBF1" w14:textId="77777777" w:rsidR="00CB26F3" w:rsidRPr="00A678EA" w:rsidRDefault="00CB26F3" w:rsidP="00E77444">
      <w:pPr>
        <w:pStyle w:val="a8"/>
        <w:spacing w:line="276" w:lineRule="auto"/>
        <w:ind w:left="851"/>
        <w:rPr>
          <w:rFonts w:ascii="Times New Roman" w:hAnsi="Times New Roman"/>
          <w:sz w:val="24"/>
          <w:szCs w:val="24"/>
          <w:lang w:eastAsia="zh-CN"/>
        </w:rPr>
      </w:pPr>
    </w:p>
    <w:p w14:paraId="5AB4A8D7" w14:textId="15036A98" w:rsidR="00DD32E3" w:rsidRPr="001A7F6A" w:rsidRDefault="00070FE5" w:rsidP="00E77444">
      <w:pPr>
        <w:pStyle w:val="a8"/>
        <w:numPr>
          <w:ilvl w:val="0"/>
          <w:numId w:val="5"/>
        </w:numPr>
        <w:spacing w:line="276" w:lineRule="auto"/>
        <w:rPr>
          <w:rFonts w:ascii="黑体" w:eastAsia="黑体" w:hAnsi="黑体"/>
          <w:b/>
          <w:bCs/>
          <w:sz w:val="24"/>
          <w:szCs w:val="24"/>
          <w:lang w:eastAsia="zh-CN"/>
        </w:rPr>
      </w:pPr>
      <w:r w:rsidRPr="001A7F6A">
        <w:rPr>
          <w:rFonts w:ascii="黑体" w:eastAsia="黑体" w:hAnsi="黑体" w:hint="eastAsia"/>
          <w:b/>
          <w:bCs/>
          <w:sz w:val="24"/>
          <w:szCs w:val="24"/>
          <w:lang w:eastAsia="zh-CN"/>
        </w:rPr>
        <w:t>课程特色</w:t>
      </w:r>
      <w:r w:rsidRPr="001A7F6A">
        <w:rPr>
          <w:rFonts w:ascii="黑体" w:eastAsia="黑体" w:hAnsi="黑体"/>
          <w:b/>
          <w:bCs/>
          <w:sz w:val="24"/>
          <w:szCs w:val="24"/>
          <w:lang w:eastAsia="zh-CN"/>
        </w:rPr>
        <w:t>:</w:t>
      </w:r>
    </w:p>
    <w:p w14:paraId="5FBE160C" w14:textId="553CBCF9" w:rsidR="00DD32E3" w:rsidRPr="00A678EA" w:rsidRDefault="00070FE5" w:rsidP="00E77444">
      <w:pPr>
        <w:spacing w:line="276" w:lineRule="auto"/>
        <w:ind w:firstLine="371"/>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本课程内容系</w:t>
      </w:r>
      <w:r w:rsidRPr="00A90016">
        <w:rPr>
          <w:rFonts w:ascii="Times New Roman" w:eastAsia="宋体" w:hAnsi="Times New Roman" w:hint="eastAsia"/>
          <w:b/>
          <w:bCs/>
          <w:sz w:val="24"/>
          <w:szCs w:val="24"/>
          <w:lang w:eastAsia="zh-CN"/>
        </w:rPr>
        <w:t>整合</w:t>
      </w:r>
      <w:r w:rsidRPr="00A90016">
        <w:rPr>
          <w:rFonts w:ascii="Times New Roman" w:eastAsia="宋体" w:hAnsi="Times New Roman"/>
          <w:b/>
          <w:bCs/>
          <w:sz w:val="24"/>
          <w:szCs w:val="24"/>
          <w:lang w:eastAsia="zh-CN"/>
        </w:rPr>
        <w:t>8</w:t>
      </w:r>
      <w:r w:rsidRPr="00A90016">
        <w:rPr>
          <w:rFonts w:ascii="Times New Roman" w:eastAsia="宋体" w:hAnsi="Times New Roman" w:hint="eastAsia"/>
          <w:b/>
          <w:bCs/>
          <w:sz w:val="24"/>
          <w:szCs w:val="24"/>
          <w:lang w:eastAsia="zh-CN"/>
        </w:rPr>
        <w:t>家传统</w:t>
      </w:r>
      <w:r w:rsidRPr="00A90016">
        <w:rPr>
          <w:rFonts w:ascii="Times New Roman" w:eastAsia="宋体" w:hAnsi="Times New Roman"/>
          <w:b/>
          <w:bCs/>
          <w:sz w:val="24"/>
          <w:szCs w:val="24"/>
          <w:lang w:eastAsia="zh-CN"/>
        </w:rPr>
        <w:t>TRIZ</w:t>
      </w:r>
      <w:r w:rsidRPr="00A90016">
        <w:rPr>
          <w:rFonts w:ascii="Times New Roman" w:eastAsia="宋体" w:hAnsi="Times New Roman" w:hint="eastAsia"/>
          <w:b/>
          <w:bCs/>
          <w:sz w:val="24"/>
          <w:szCs w:val="24"/>
          <w:lang w:eastAsia="zh-CN"/>
        </w:rPr>
        <w:t>及讲师团队十多年来发展的新工具所形成的新</w:t>
      </w:r>
      <w:r w:rsidRPr="00A90016">
        <w:rPr>
          <w:rFonts w:ascii="Times New Roman" w:eastAsia="宋体" w:hAnsi="Times New Roman"/>
          <w:b/>
          <w:bCs/>
          <w:sz w:val="24"/>
          <w:szCs w:val="24"/>
          <w:lang w:eastAsia="zh-CN"/>
        </w:rPr>
        <w:t>A</w:t>
      </w:r>
      <w:r w:rsidRPr="00A90016">
        <w:rPr>
          <w:rFonts w:ascii="Times New Roman" w:eastAsia="宋体" w:hAnsi="Times New Roman"/>
          <w:b/>
          <w:bCs/>
          <w:sz w:val="24"/>
          <w:szCs w:val="24"/>
          <w:vertAlign w:val="superscript"/>
          <w:lang w:eastAsia="zh-CN"/>
        </w:rPr>
        <w:t>+</w:t>
      </w:r>
      <w:r w:rsidRPr="00A90016">
        <w:rPr>
          <w:rFonts w:ascii="Times New Roman" w:eastAsia="宋体" w:hAnsi="Times New Roman"/>
          <w:b/>
          <w:bCs/>
          <w:sz w:val="24"/>
          <w:szCs w:val="24"/>
          <w:lang w:eastAsia="zh-CN"/>
        </w:rPr>
        <w:t xml:space="preserve">TRIZ </w:t>
      </w:r>
      <w:r w:rsidRPr="00A90016">
        <w:rPr>
          <w:rFonts w:ascii="Times New Roman" w:eastAsia="宋体" w:hAnsi="Times New Roman" w:hint="eastAsia"/>
          <w:b/>
          <w:bCs/>
          <w:sz w:val="24"/>
          <w:szCs w:val="24"/>
          <w:lang w:eastAsia="zh-CN"/>
        </w:rPr>
        <w:t>高效系统化创新工具</w:t>
      </w:r>
      <w:r w:rsidRPr="001F1DA4">
        <w:rPr>
          <w:rFonts w:ascii="Times New Roman" w:eastAsia="宋体" w:hAnsi="Times New Roman" w:hint="eastAsia"/>
          <w:sz w:val="24"/>
          <w:szCs w:val="24"/>
          <w:lang w:eastAsia="zh-CN"/>
        </w:rPr>
        <w:t>。除了整合</w:t>
      </w:r>
      <w:r w:rsidRPr="001F1DA4">
        <w:rPr>
          <w:rFonts w:ascii="Times New Roman" w:eastAsia="宋体" w:hAnsi="Times New Roman"/>
          <w:sz w:val="24"/>
          <w:szCs w:val="24"/>
          <w:lang w:eastAsia="zh-CN"/>
        </w:rPr>
        <w:t xml:space="preserve">Mann, MA TRIZ, Fey, Petrov, </w:t>
      </w:r>
      <w:r w:rsidRPr="001F1DA4">
        <w:rPr>
          <w:rFonts w:ascii="Times New Roman" w:eastAsia="宋体" w:hAnsi="Times New Roman" w:hint="eastAsia"/>
          <w:sz w:val="24"/>
          <w:szCs w:val="24"/>
          <w:lang w:eastAsia="zh-CN"/>
        </w:rPr>
        <w:t>等各家之长，去芜存菁外，并增加超过</w:t>
      </w:r>
      <w:r w:rsidRPr="001F1DA4">
        <w:rPr>
          <w:rFonts w:ascii="Times New Roman" w:eastAsia="宋体" w:hAnsi="Times New Roman"/>
          <w:sz w:val="24"/>
          <w:szCs w:val="24"/>
          <w:lang w:eastAsia="zh-CN"/>
        </w:rPr>
        <w:t>20</w:t>
      </w:r>
      <w:r w:rsidRPr="001F1DA4">
        <w:rPr>
          <w:rFonts w:ascii="Times New Roman" w:eastAsia="宋体" w:hAnsi="Times New Roman" w:hint="eastAsia"/>
          <w:sz w:val="24"/>
          <w:szCs w:val="24"/>
          <w:lang w:eastAsia="zh-CN"/>
        </w:rPr>
        <w:t>个自行研发的新思维及新工具</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改善工具，其内容远超过经典和传统</w:t>
      </w:r>
      <w:r w:rsidRPr="001F1DA4">
        <w:rPr>
          <w:rFonts w:ascii="Times New Roman" w:eastAsia="宋体" w:hAnsi="Times New Roman"/>
          <w:sz w:val="24"/>
          <w:szCs w:val="24"/>
          <w:lang w:eastAsia="zh-CN"/>
        </w:rPr>
        <w:t>TRIZ</w:t>
      </w:r>
      <w:r w:rsidRPr="001F1DA4">
        <w:rPr>
          <w:rFonts w:ascii="Times New Roman" w:eastAsia="宋体" w:hAnsi="Times New Roman" w:hint="eastAsia"/>
          <w:sz w:val="24"/>
          <w:szCs w:val="24"/>
          <w:lang w:eastAsia="zh-CN"/>
        </w:rPr>
        <w:t>，并辅以大量案例及演练。以下为</w:t>
      </w:r>
      <w:r w:rsidRPr="001F1DA4">
        <w:rPr>
          <w:rFonts w:ascii="Times New Roman" w:eastAsia="宋体" w:hAnsi="Times New Roman"/>
          <w:sz w:val="24"/>
          <w:szCs w:val="24"/>
          <w:lang w:eastAsia="zh-CN"/>
        </w:rPr>
        <w:t>A+TRIZ</w:t>
      </w:r>
      <w:r w:rsidRPr="001F1DA4">
        <w:rPr>
          <w:rFonts w:ascii="Times New Roman" w:eastAsia="宋体" w:hAnsi="Times New Roman" w:hint="eastAsia"/>
          <w:sz w:val="24"/>
          <w:szCs w:val="24"/>
          <w:lang w:eastAsia="zh-CN"/>
        </w:rPr>
        <w:t>系列课程的新思维和新工具</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皆为坊间其他</w:t>
      </w:r>
      <w:r w:rsidRPr="001F1DA4">
        <w:rPr>
          <w:rFonts w:ascii="Times New Roman" w:eastAsia="宋体" w:hAnsi="Times New Roman"/>
          <w:sz w:val="24"/>
          <w:szCs w:val="24"/>
          <w:lang w:eastAsia="zh-CN"/>
        </w:rPr>
        <w:t>TRIZ</w:t>
      </w:r>
      <w:r w:rsidRPr="001F1DA4">
        <w:rPr>
          <w:rFonts w:ascii="Times New Roman" w:eastAsia="宋体" w:hAnsi="Times New Roman" w:hint="eastAsia"/>
          <w:sz w:val="24"/>
          <w:szCs w:val="24"/>
          <w:lang w:eastAsia="zh-CN"/>
        </w:rPr>
        <w:t>课程所没有的</w:t>
      </w:r>
      <w:r w:rsidRPr="001F1DA4">
        <w:rPr>
          <w:rFonts w:ascii="Times New Roman" w:eastAsia="宋体" w:hAnsi="Times New Roman"/>
          <w:sz w:val="24"/>
          <w:szCs w:val="24"/>
          <w:lang w:eastAsia="zh-CN"/>
        </w:rPr>
        <w:t>:</w:t>
      </w:r>
    </w:p>
    <w:p w14:paraId="1A60B150" w14:textId="6EB94A6C"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sz w:val="24"/>
          <w:szCs w:val="24"/>
          <w:lang w:eastAsia="zh-CN"/>
        </w:rPr>
        <w:t>A</w:t>
      </w:r>
      <w:r w:rsidRPr="001F1DA4">
        <w:rPr>
          <w:rFonts w:ascii="Times New Roman" w:eastAsia="宋体" w:hAnsi="Times New Roman"/>
          <w:sz w:val="24"/>
          <w:szCs w:val="24"/>
          <w:vertAlign w:val="superscript"/>
          <w:lang w:eastAsia="zh-CN"/>
        </w:rPr>
        <w:t>+</w:t>
      </w:r>
      <w:r w:rsidRPr="001F1DA4">
        <w:rPr>
          <w:rFonts w:ascii="Times New Roman" w:eastAsia="宋体" w:hAnsi="Times New Roman"/>
          <w:sz w:val="24"/>
          <w:szCs w:val="24"/>
          <w:lang w:eastAsia="zh-CN"/>
        </w:rPr>
        <w:t>TRIZ</w:t>
      </w:r>
      <w:r w:rsidRPr="001F1DA4">
        <w:rPr>
          <w:rFonts w:ascii="Times New Roman" w:eastAsia="宋体" w:hAnsi="Times New Roman" w:hint="eastAsia"/>
          <w:sz w:val="24"/>
          <w:szCs w:val="24"/>
          <w:lang w:eastAsia="zh-CN"/>
        </w:rPr>
        <w:t>七大哲理</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理想性</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资源</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功能</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价值</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冲突</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空间</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时间</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领域</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界面</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系统转移</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系统转换。为</w:t>
      </w:r>
      <w:r w:rsidRPr="001F1DA4">
        <w:rPr>
          <w:rFonts w:ascii="Times New Roman" w:eastAsia="宋体" w:hAnsi="Times New Roman"/>
          <w:sz w:val="24"/>
          <w:szCs w:val="24"/>
          <w:lang w:eastAsia="zh-CN"/>
        </w:rPr>
        <w:t xml:space="preserve">TRIZ </w:t>
      </w:r>
      <w:r w:rsidRPr="001F1DA4">
        <w:rPr>
          <w:rFonts w:ascii="Times New Roman" w:eastAsia="宋体" w:hAnsi="Times New Roman" w:hint="eastAsia"/>
          <w:sz w:val="24"/>
          <w:szCs w:val="24"/>
          <w:lang w:eastAsia="zh-CN"/>
        </w:rPr>
        <w:t>可以产生强效的思维模式和工作原理。</w:t>
      </w:r>
    </w:p>
    <w:p w14:paraId="0A7F1392" w14:textId="36543BC2"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宋体" w:hAnsi="Times New Roman" w:hint="eastAsia"/>
          <w:sz w:val="24"/>
          <w:szCs w:val="24"/>
          <w:lang w:eastAsia="zh-CN"/>
        </w:rPr>
        <w:t>因果矛盾链</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及</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基于属性的因果矛盾链</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整合因果及工程</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物理矛盾辨识于同一工具，</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又可以最大化因果矛盾链的完整性。</w:t>
      </w:r>
      <w:r w:rsidRPr="001F1DA4">
        <w:rPr>
          <w:rFonts w:ascii="Times New Roman" w:eastAsia="宋体" w:hAnsi="Times New Roman"/>
          <w:sz w:val="24"/>
          <w:szCs w:val="24"/>
          <w:lang w:eastAsia="zh-CN"/>
        </w:rPr>
        <w:t>(L1)</w:t>
      </w:r>
    </w:p>
    <w:p w14:paraId="481E82C8" w14:textId="3DAD0638"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知识体系综观</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完整显示</w:t>
      </w:r>
      <w:r w:rsidRPr="001F1DA4">
        <w:rPr>
          <w:rFonts w:ascii="Times New Roman" w:eastAsia="宋体" w:hAnsi="Times New Roman"/>
          <w:sz w:val="24"/>
          <w:szCs w:val="24"/>
          <w:lang w:eastAsia="zh-CN"/>
        </w:rPr>
        <w:t>TRIZ</w:t>
      </w:r>
      <w:r w:rsidRPr="001F1DA4">
        <w:rPr>
          <w:rFonts w:ascii="Times New Roman" w:eastAsia="宋体" w:hAnsi="Times New Roman" w:hint="eastAsia"/>
          <w:sz w:val="24"/>
          <w:szCs w:val="24"/>
          <w:lang w:eastAsia="zh-CN"/>
        </w:rPr>
        <w:t>领域解题流程及各工具间的关系及综效。</w:t>
      </w:r>
    </w:p>
    <w:p w14:paraId="558C1C14" w14:textId="6DC0E31D"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宋体" w:hAnsi="Times New Roman" w:hint="eastAsia"/>
          <w:sz w:val="24"/>
          <w:szCs w:val="24"/>
          <w:lang w:eastAsia="zh-CN"/>
        </w:rPr>
        <w:t>物的观点对比人的观点</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跳脱思维惯性，看到一般人看不到的实体现象。</w:t>
      </w:r>
      <w:r w:rsidRPr="001F1DA4">
        <w:rPr>
          <w:rFonts w:ascii="Times New Roman" w:eastAsia="宋体" w:hAnsi="Times New Roman"/>
          <w:sz w:val="24"/>
          <w:szCs w:val="24"/>
          <w:lang w:eastAsia="zh-CN"/>
        </w:rPr>
        <w:t>(L1)</w:t>
      </w:r>
    </w:p>
    <w:p w14:paraId="7B1E1AE8" w14:textId="21E96130"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换加减法解不利功能。（</w:t>
      </w:r>
      <w:r w:rsidRPr="001F1DA4">
        <w:rPr>
          <w:rFonts w:ascii="Times New Roman" w:eastAsia="宋体" w:hAnsi="Times New Roman"/>
          <w:sz w:val="24"/>
          <w:szCs w:val="24"/>
          <w:lang w:eastAsia="zh-CN"/>
        </w:rPr>
        <w:t>L1</w:t>
      </w:r>
      <w:r w:rsidRPr="001F1DA4">
        <w:rPr>
          <w:rFonts w:ascii="Times New Roman" w:eastAsia="宋体" w:hAnsi="Times New Roman" w:hint="eastAsia"/>
          <w:sz w:val="24"/>
          <w:szCs w:val="24"/>
          <w:lang w:eastAsia="zh-CN"/>
        </w:rPr>
        <w:t>）</w:t>
      </w:r>
    </w:p>
    <w:p w14:paraId="4CFB28D9" w14:textId="08DB1867"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发明原理增加</w:t>
      </w:r>
      <w:r w:rsidR="00DE4DBF">
        <w:rPr>
          <w:rFonts w:ascii="Times New Roman" w:eastAsia="宋体" w:hAnsi="Times New Roman"/>
          <w:sz w:val="24"/>
          <w:szCs w:val="24"/>
          <w:lang w:eastAsia="zh-CN"/>
        </w:rPr>
        <w:t>4</w:t>
      </w:r>
      <w:r w:rsidRPr="001F1DA4">
        <w:rPr>
          <w:rFonts w:ascii="Times New Roman" w:eastAsia="宋体" w:hAnsi="Times New Roman" w:hint="eastAsia"/>
          <w:sz w:val="24"/>
          <w:szCs w:val="24"/>
          <w:lang w:eastAsia="zh-CN"/>
        </w:rPr>
        <w:t>个到</w:t>
      </w:r>
      <w:r w:rsidRPr="001F1DA4">
        <w:rPr>
          <w:rFonts w:ascii="Times New Roman" w:eastAsia="宋体" w:hAnsi="Times New Roman"/>
          <w:sz w:val="24"/>
          <w:szCs w:val="24"/>
          <w:lang w:eastAsia="zh-CN"/>
        </w:rPr>
        <w:t>4</w:t>
      </w:r>
      <w:r w:rsidR="00DE4DBF">
        <w:rPr>
          <w:rFonts w:ascii="Times New Roman" w:eastAsia="宋体" w:hAnsi="Times New Roman"/>
          <w:sz w:val="24"/>
          <w:szCs w:val="24"/>
          <w:lang w:eastAsia="zh-CN"/>
        </w:rPr>
        <w:t>4</w:t>
      </w:r>
      <w:r w:rsidRPr="001F1DA4">
        <w:rPr>
          <w:rFonts w:ascii="Times New Roman" w:eastAsia="宋体" w:hAnsi="Times New Roman" w:hint="eastAsia"/>
          <w:sz w:val="24"/>
          <w:szCs w:val="24"/>
          <w:lang w:eastAsia="zh-CN"/>
        </w:rPr>
        <w:t>个。</w:t>
      </w:r>
      <w:r w:rsidRPr="001F1DA4">
        <w:rPr>
          <w:rFonts w:ascii="Times New Roman" w:eastAsia="宋体" w:hAnsi="Times New Roman"/>
          <w:sz w:val="24"/>
          <w:szCs w:val="24"/>
          <w:lang w:eastAsia="zh-CN"/>
        </w:rPr>
        <w:t>(L1)</w:t>
      </w:r>
    </w:p>
    <w:p w14:paraId="5A5ADC54" w14:textId="265E2D8B"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sz w:val="24"/>
          <w:szCs w:val="24"/>
          <w:lang w:eastAsia="zh-CN"/>
        </w:rPr>
        <w:t>10</w:t>
      </w:r>
      <w:r w:rsidRPr="001F1DA4">
        <w:rPr>
          <w:rFonts w:ascii="Times New Roman" w:eastAsia="宋体" w:hAnsi="Times New Roman" w:hint="eastAsia"/>
          <w:sz w:val="24"/>
          <w:szCs w:val="24"/>
          <w:lang w:eastAsia="zh-CN"/>
        </w:rPr>
        <w:t>倍效益的物理矛盾新解法</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参数展开与操作，所有现有工具仅为此手法</w:t>
      </w:r>
      <w:r w:rsidRPr="001F1DA4">
        <w:rPr>
          <w:rFonts w:ascii="Times New Roman" w:eastAsia="宋体" w:hAnsi="Times New Roman"/>
          <w:sz w:val="24"/>
          <w:szCs w:val="24"/>
          <w:lang w:eastAsia="zh-CN"/>
        </w:rPr>
        <w:t>17</w:t>
      </w:r>
      <w:r w:rsidRPr="001F1DA4">
        <w:rPr>
          <w:rFonts w:ascii="Times New Roman" w:eastAsia="宋体" w:hAnsi="Times New Roman" w:hint="eastAsia"/>
          <w:sz w:val="24"/>
          <w:szCs w:val="24"/>
          <w:lang w:eastAsia="zh-CN"/>
        </w:rPr>
        <w:t>个解题策略中的</w:t>
      </w:r>
      <w:r w:rsidRPr="001F1DA4">
        <w:rPr>
          <w:rFonts w:ascii="Times New Roman" w:eastAsia="宋体" w:hAnsi="Times New Roman"/>
          <w:sz w:val="24"/>
          <w:szCs w:val="24"/>
          <w:lang w:eastAsia="zh-CN"/>
        </w:rPr>
        <w:t>4</w:t>
      </w:r>
      <w:r w:rsidRPr="001F1DA4">
        <w:rPr>
          <w:rFonts w:ascii="Times New Roman" w:eastAsia="宋体" w:hAnsi="Times New Roman" w:hint="eastAsia"/>
          <w:sz w:val="24"/>
          <w:szCs w:val="24"/>
          <w:lang w:eastAsia="zh-CN"/>
        </w:rPr>
        <w:t>个策略。大幅提升解题效益。</w:t>
      </w:r>
      <w:r w:rsidRPr="001F1DA4">
        <w:rPr>
          <w:rFonts w:ascii="Times New Roman" w:eastAsia="宋体" w:hAnsi="Times New Roman"/>
          <w:sz w:val="24"/>
          <w:szCs w:val="24"/>
          <w:lang w:eastAsia="zh-CN"/>
        </w:rPr>
        <w:t>(L1 &amp; L2)</w:t>
      </w:r>
    </w:p>
    <w:p w14:paraId="6AC37800" w14:textId="4C4C69F7" w:rsidR="00DD32E3" w:rsidRPr="00A678EA" w:rsidRDefault="00070FE5" w:rsidP="00E77444">
      <w:pPr>
        <w:pStyle w:val="a8"/>
        <w:numPr>
          <w:ilvl w:val="0"/>
          <w:numId w:val="6"/>
        </w:numPr>
        <w:spacing w:line="276" w:lineRule="auto"/>
        <w:ind w:left="851"/>
        <w:rPr>
          <w:rFonts w:ascii="Times New Roman" w:hAnsi="Times New Roman"/>
          <w:sz w:val="24"/>
          <w:szCs w:val="24"/>
          <w:lang w:eastAsia="zh-CN"/>
        </w:rPr>
      </w:pPr>
      <w:r w:rsidRPr="001F1DA4">
        <w:rPr>
          <w:rFonts w:ascii="Times New Roman" w:eastAsia="宋体" w:hAnsi="Times New Roman" w:hint="eastAsia"/>
          <w:sz w:val="24"/>
          <w:szCs w:val="24"/>
          <w:lang w:eastAsia="zh-CN"/>
        </w:rPr>
        <w:t>强化参数组合及新矛盾矩阵。</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从</w:t>
      </w:r>
      <w:r w:rsidRPr="001F1DA4">
        <w:rPr>
          <w:rFonts w:ascii="Times New Roman" w:eastAsia="宋体" w:hAnsi="Times New Roman"/>
          <w:sz w:val="24"/>
          <w:szCs w:val="24"/>
          <w:lang w:eastAsia="zh-CN"/>
        </w:rPr>
        <w:t>39</w:t>
      </w:r>
      <w:r w:rsidRPr="001F1DA4">
        <w:rPr>
          <w:rFonts w:ascii="Times New Roman" w:eastAsia="宋体" w:hAnsi="Times New Roman" w:hint="eastAsia"/>
          <w:sz w:val="24"/>
          <w:szCs w:val="24"/>
          <w:lang w:eastAsia="zh-CN"/>
        </w:rPr>
        <w:t>工程参数增至</w:t>
      </w:r>
      <w:r w:rsidRPr="001F1DA4">
        <w:rPr>
          <w:rFonts w:ascii="Times New Roman" w:eastAsia="宋体" w:hAnsi="Times New Roman"/>
          <w:sz w:val="24"/>
          <w:szCs w:val="24"/>
          <w:lang w:eastAsia="zh-CN"/>
        </w:rPr>
        <w:t>52</w:t>
      </w:r>
      <w:r w:rsidRPr="001F1DA4">
        <w:rPr>
          <w:rFonts w:ascii="Times New Roman" w:eastAsia="宋体" w:hAnsi="Times New Roman" w:hint="eastAsia"/>
          <w:sz w:val="24"/>
          <w:szCs w:val="24"/>
          <w:lang w:eastAsia="zh-CN"/>
        </w:rPr>
        <w:t>工程参数及新矛盾矩阵</w:t>
      </w:r>
      <w:r w:rsidRPr="001F1DA4">
        <w:rPr>
          <w:rFonts w:ascii="Times New Roman" w:eastAsia="宋体" w:hAnsi="Times New Roman"/>
          <w:sz w:val="24"/>
          <w:szCs w:val="24"/>
          <w:lang w:eastAsia="zh-CN"/>
        </w:rPr>
        <w:t>)(L1)</w:t>
      </w:r>
    </w:p>
    <w:p w14:paraId="67DF9102" w14:textId="44F53652"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宋体" w:hAnsi="Times New Roman" w:hint="eastAsia"/>
          <w:sz w:val="24"/>
          <w:szCs w:val="24"/>
          <w:lang w:eastAsia="zh-CN"/>
        </w:rPr>
        <w:lastRenderedPageBreak/>
        <w:t>完整的装置裁减的手法</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有别于传统只有</w:t>
      </w:r>
      <w:r w:rsidRPr="001F1DA4">
        <w:rPr>
          <w:rFonts w:ascii="Times New Roman" w:eastAsia="宋体" w:hAnsi="Times New Roman"/>
          <w:sz w:val="24"/>
          <w:szCs w:val="24"/>
          <w:lang w:eastAsia="zh-CN"/>
        </w:rPr>
        <w:t>ABC</w:t>
      </w:r>
      <w:r w:rsidRPr="001F1DA4">
        <w:rPr>
          <w:rFonts w:ascii="Times New Roman" w:eastAsia="宋体" w:hAnsi="Times New Roman" w:hint="eastAsia"/>
          <w:sz w:val="24"/>
          <w:szCs w:val="24"/>
          <w:lang w:eastAsia="zh-CN"/>
        </w:rPr>
        <w:t>裁剪法则，本系统提供</w:t>
      </w:r>
      <w:r w:rsidRPr="001F1DA4">
        <w:rPr>
          <w:rFonts w:ascii="Times New Roman" w:eastAsia="宋体" w:hAnsi="Times New Roman"/>
          <w:sz w:val="24"/>
          <w:szCs w:val="24"/>
          <w:lang w:eastAsia="zh-CN"/>
        </w:rPr>
        <w:t>: AXBCDE, 6+11</w:t>
      </w:r>
      <w:r w:rsidRPr="001F1DA4">
        <w:rPr>
          <w:rFonts w:ascii="Times New Roman" w:eastAsia="宋体" w:hAnsi="Times New Roman" w:hint="eastAsia"/>
          <w:sz w:val="24"/>
          <w:szCs w:val="24"/>
          <w:lang w:eastAsia="zh-CN"/>
        </w:rPr>
        <w:t>个裁剪法则。</w:t>
      </w:r>
      <w:r w:rsidRPr="001F1DA4">
        <w:rPr>
          <w:rFonts w:ascii="Times New Roman" w:eastAsia="宋体" w:hAnsi="Times New Roman"/>
          <w:sz w:val="24"/>
          <w:szCs w:val="24"/>
          <w:lang w:eastAsia="zh-CN"/>
        </w:rPr>
        <w:t>(L1)</w:t>
      </w:r>
    </w:p>
    <w:p w14:paraId="06CAE0FB" w14:textId="22CAE40B"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宋体" w:hAnsi="Times New Roman" w:hint="eastAsia"/>
          <w:sz w:val="24"/>
          <w:szCs w:val="24"/>
          <w:lang w:eastAsia="zh-CN"/>
        </w:rPr>
        <w:t>流程裁剪的法则及手法。</w:t>
      </w:r>
      <w:r w:rsidRPr="001F1DA4">
        <w:rPr>
          <w:rFonts w:ascii="Times New Roman" w:eastAsia="宋体" w:hAnsi="Times New Roman"/>
          <w:sz w:val="24"/>
          <w:szCs w:val="24"/>
          <w:lang w:eastAsia="zh-CN"/>
        </w:rPr>
        <w:t>(L3)</w:t>
      </w:r>
    </w:p>
    <w:p w14:paraId="3025BC33" w14:textId="7FC97F2E"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宋体" w:hAnsi="Times New Roman" w:hint="eastAsia"/>
          <w:sz w:val="24"/>
          <w:szCs w:val="24"/>
          <w:lang w:eastAsia="zh-CN"/>
        </w:rPr>
        <w:t>资源搜寻：化无用为有用的具体手法。（</w:t>
      </w:r>
      <w:r w:rsidRPr="001F1DA4">
        <w:rPr>
          <w:rFonts w:ascii="Times New Roman" w:eastAsia="宋体" w:hAnsi="Times New Roman"/>
          <w:sz w:val="24"/>
          <w:szCs w:val="24"/>
          <w:lang w:eastAsia="zh-CN"/>
        </w:rPr>
        <w:t>L2</w:t>
      </w:r>
      <w:r w:rsidRPr="001F1DA4">
        <w:rPr>
          <w:rFonts w:ascii="Times New Roman" w:eastAsia="宋体" w:hAnsi="Times New Roman" w:hint="eastAsia"/>
          <w:sz w:val="24"/>
          <w:szCs w:val="24"/>
          <w:lang w:eastAsia="zh-CN"/>
        </w:rPr>
        <w:t>）</w:t>
      </w:r>
    </w:p>
    <w:p w14:paraId="32B1C127" w14:textId="02767655"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宋体" w:hAnsi="Times New Roman" w:hint="eastAsia"/>
          <w:sz w:val="24"/>
          <w:szCs w:val="24"/>
          <w:lang w:eastAsia="zh-CN"/>
        </w:rPr>
        <w:t>资源转换：化有害为有利的具体手法。（</w:t>
      </w:r>
      <w:r w:rsidRPr="001F1DA4">
        <w:rPr>
          <w:rFonts w:ascii="Times New Roman" w:eastAsia="宋体" w:hAnsi="Times New Roman"/>
          <w:sz w:val="24"/>
          <w:szCs w:val="24"/>
          <w:lang w:eastAsia="zh-CN"/>
        </w:rPr>
        <w:t>L2</w:t>
      </w:r>
      <w:r w:rsidRPr="001F1DA4">
        <w:rPr>
          <w:rFonts w:ascii="Times New Roman" w:eastAsia="宋体" w:hAnsi="Times New Roman" w:hint="eastAsia"/>
          <w:sz w:val="24"/>
          <w:szCs w:val="24"/>
          <w:lang w:eastAsia="zh-CN"/>
        </w:rPr>
        <w:t>）</w:t>
      </w:r>
    </w:p>
    <w:p w14:paraId="684BB9BA" w14:textId="3C56CFF8"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宋体" w:hAnsi="Times New Roman" w:hint="eastAsia"/>
          <w:sz w:val="24"/>
          <w:szCs w:val="24"/>
          <w:lang w:eastAsia="zh-CN"/>
        </w:rPr>
        <w:t>扩展的</w:t>
      </w:r>
      <w:r w:rsidRPr="001F1DA4">
        <w:rPr>
          <w:rFonts w:ascii="Times New Roman" w:eastAsia="宋体" w:hAnsi="Times New Roman"/>
          <w:sz w:val="24"/>
          <w:szCs w:val="24"/>
          <w:lang w:eastAsia="zh-CN"/>
        </w:rPr>
        <w:t>52</w:t>
      </w:r>
      <w:r w:rsidRPr="001F1DA4">
        <w:rPr>
          <w:rFonts w:ascii="Times New Roman" w:eastAsia="宋体" w:hAnsi="Times New Roman" w:hint="eastAsia"/>
          <w:sz w:val="24"/>
          <w:szCs w:val="24"/>
          <w:lang w:eastAsia="zh-CN"/>
        </w:rPr>
        <w:t>个技术演化趋势。（</w:t>
      </w:r>
      <w:r w:rsidRPr="001F1DA4">
        <w:rPr>
          <w:rFonts w:ascii="Times New Roman" w:eastAsia="宋体" w:hAnsi="Times New Roman"/>
          <w:sz w:val="24"/>
          <w:szCs w:val="24"/>
          <w:lang w:eastAsia="zh-CN"/>
        </w:rPr>
        <w:t>L3</w:t>
      </w:r>
      <w:r w:rsidRPr="001F1DA4">
        <w:rPr>
          <w:rFonts w:ascii="Times New Roman" w:eastAsia="宋体" w:hAnsi="Times New Roman" w:hint="eastAsia"/>
          <w:sz w:val="24"/>
          <w:szCs w:val="24"/>
          <w:lang w:eastAsia="zh-CN"/>
        </w:rPr>
        <w:t>）</w:t>
      </w:r>
    </w:p>
    <w:p w14:paraId="3C20F621" w14:textId="581103B4"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宋体" w:hAnsi="Times New Roman" w:hint="eastAsia"/>
          <w:sz w:val="24"/>
          <w:szCs w:val="24"/>
          <w:lang w:eastAsia="zh-CN"/>
        </w:rPr>
        <w:t>问题重架构分析</w:t>
      </w:r>
      <w:r w:rsidRPr="001F1DA4">
        <w:rPr>
          <w:rFonts w:ascii="Times New Roman" w:eastAsia="宋体" w:hAnsi="Times New Roman"/>
          <w:sz w:val="24"/>
          <w:szCs w:val="24"/>
          <w:lang w:eastAsia="zh-CN"/>
        </w:rPr>
        <w:t>:</w:t>
      </w:r>
      <w:r w:rsidRPr="001F1DA4">
        <w:rPr>
          <w:rFonts w:ascii="Times New Roman" w:eastAsia="宋体" w:hAnsi="Times New Roman" w:hint="eastAsia"/>
          <w:sz w:val="24"/>
          <w:szCs w:val="24"/>
          <w:lang w:eastAsia="zh-CN"/>
        </w:rPr>
        <w:t>不面对问题，解决当前问题的方法。</w:t>
      </w:r>
      <w:r w:rsidRPr="001F1DA4">
        <w:rPr>
          <w:rFonts w:ascii="Times New Roman" w:eastAsia="宋体" w:hAnsi="Times New Roman"/>
          <w:sz w:val="24"/>
          <w:szCs w:val="24"/>
          <w:lang w:eastAsia="zh-CN"/>
        </w:rPr>
        <w:t>(L3)</w:t>
      </w:r>
    </w:p>
    <w:p w14:paraId="578F167F" w14:textId="1FB351AB" w:rsidR="00DD32E3" w:rsidRPr="00A678EA" w:rsidRDefault="00070FE5" w:rsidP="00E77444">
      <w:pPr>
        <w:pStyle w:val="a8"/>
        <w:numPr>
          <w:ilvl w:val="0"/>
          <w:numId w:val="6"/>
        </w:numPr>
        <w:spacing w:line="276" w:lineRule="auto"/>
        <w:ind w:left="851"/>
        <w:rPr>
          <w:rFonts w:ascii="Times New Roman" w:hAnsi="Times New Roman"/>
          <w:sz w:val="24"/>
          <w:szCs w:val="24"/>
        </w:rPr>
      </w:pPr>
      <w:r w:rsidRPr="001F1DA4">
        <w:rPr>
          <w:rFonts w:ascii="Times New Roman" w:eastAsia="宋体" w:hAnsi="Times New Roman" w:hint="eastAsia"/>
          <w:sz w:val="24"/>
          <w:szCs w:val="24"/>
          <w:lang w:eastAsia="zh-CN"/>
        </w:rPr>
        <w:t>失效规避导向的产品设计方法。</w:t>
      </w:r>
      <w:r w:rsidRPr="001F1DA4">
        <w:rPr>
          <w:rFonts w:ascii="Times New Roman" w:eastAsia="宋体" w:hAnsi="Times New Roman"/>
          <w:sz w:val="24"/>
          <w:szCs w:val="24"/>
          <w:lang w:eastAsia="zh-CN"/>
        </w:rPr>
        <w:t>(L3)</w:t>
      </w:r>
    </w:p>
    <w:p w14:paraId="275EDD0E" w14:textId="142155E3" w:rsidR="00DD32E3" w:rsidRPr="00B45CDC" w:rsidRDefault="00070FE5" w:rsidP="00E77444">
      <w:pPr>
        <w:pStyle w:val="a8"/>
        <w:numPr>
          <w:ilvl w:val="0"/>
          <w:numId w:val="6"/>
        </w:numPr>
        <w:spacing w:line="276" w:lineRule="auto"/>
        <w:ind w:left="851"/>
        <w:rPr>
          <w:rFonts w:ascii="Times New Roman" w:hAnsi="Times New Roman"/>
          <w:sz w:val="24"/>
          <w:szCs w:val="24"/>
        </w:rPr>
      </w:pPr>
      <w:bookmarkStart w:id="0" w:name="_Hlk157970428"/>
      <w:r w:rsidRPr="001F1DA4">
        <w:rPr>
          <w:rFonts w:ascii="Times New Roman" w:eastAsia="宋体" w:hAnsi="Times New Roman" w:hint="eastAsia"/>
          <w:sz w:val="24"/>
          <w:szCs w:val="24"/>
          <w:lang w:eastAsia="zh-CN"/>
        </w:rPr>
        <w:t>系统化物场分析的解题结构和流程，可产生比</w:t>
      </w:r>
      <w:r w:rsidRPr="001F1DA4">
        <w:rPr>
          <w:rFonts w:ascii="Times New Roman" w:eastAsia="宋体" w:hAnsi="Times New Roman"/>
          <w:sz w:val="24"/>
          <w:szCs w:val="24"/>
          <w:lang w:eastAsia="zh-CN"/>
        </w:rPr>
        <w:t>76</w:t>
      </w:r>
      <w:r w:rsidRPr="001F1DA4">
        <w:rPr>
          <w:rFonts w:ascii="Times New Roman" w:eastAsia="宋体" w:hAnsi="Times New Roman" w:hint="eastAsia"/>
          <w:sz w:val="24"/>
          <w:szCs w:val="24"/>
          <w:lang w:eastAsia="zh-CN"/>
        </w:rPr>
        <w:t>标准解加倍的可能解题模式。</w:t>
      </w:r>
      <w:r w:rsidRPr="001F1DA4">
        <w:rPr>
          <w:rFonts w:ascii="Times New Roman" w:eastAsia="宋体" w:hAnsi="Times New Roman"/>
          <w:sz w:val="24"/>
          <w:szCs w:val="24"/>
          <w:lang w:eastAsia="zh-CN"/>
        </w:rPr>
        <w:t>(L2)</w:t>
      </w:r>
    </w:p>
    <w:p w14:paraId="1FC41F7F" w14:textId="0BB3CB63" w:rsidR="00545E11" w:rsidRDefault="00545E11" w:rsidP="00B45CDC">
      <w:pPr>
        <w:pStyle w:val="a8"/>
        <w:spacing w:line="276" w:lineRule="auto"/>
        <w:ind w:left="851"/>
        <w:rPr>
          <w:rFonts w:ascii="Times New Roman" w:hAnsi="Times New Roman"/>
          <w:sz w:val="24"/>
          <w:szCs w:val="24"/>
        </w:rPr>
      </w:pPr>
    </w:p>
    <w:p w14:paraId="7E271191" w14:textId="6D14F33F" w:rsidR="00545E11" w:rsidRPr="00A678EA" w:rsidRDefault="00070FE5" w:rsidP="00545E11">
      <w:pPr>
        <w:pStyle w:val="a8"/>
        <w:numPr>
          <w:ilvl w:val="0"/>
          <w:numId w:val="5"/>
        </w:numPr>
        <w:spacing w:line="276" w:lineRule="auto"/>
        <w:rPr>
          <w:rFonts w:ascii="Times New Roman" w:hAnsi="Times New Roman"/>
          <w:b/>
          <w:bCs/>
          <w:sz w:val="24"/>
          <w:szCs w:val="24"/>
        </w:rPr>
      </w:pPr>
      <w:r w:rsidRPr="00070FE5">
        <w:rPr>
          <w:rFonts w:ascii="Times New Roman" w:eastAsia="宋体" w:hAnsi="Times New Roman" w:hint="eastAsia"/>
          <w:b/>
          <w:bCs/>
          <w:sz w:val="24"/>
          <w:szCs w:val="24"/>
          <w:lang w:eastAsia="zh-CN"/>
        </w:rPr>
        <w:t>上</w:t>
      </w:r>
      <w:r w:rsidRPr="00D3123A">
        <w:rPr>
          <w:rFonts w:ascii="Times New Roman" w:eastAsia="宋体" w:hAnsi="Times New Roman" w:hint="eastAsia"/>
          <w:b/>
          <w:bCs/>
          <w:sz w:val="24"/>
          <w:szCs w:val="24"/>
          <w:lang w:eastAsia="zh-CN"/>
        </w:rPr>
        <w:t>课程</w:t>
      </w:r>
      <w:r w:rsidRPr="00070FE5">
        <w:rPr>
          <w:rFonts w:ascii="PMingLiU" w:eastAsia="宋体" w:hAnsi="PMingLiU" w:hint="eastAsia"/>
          <w:b/>
          <w:bCs/>
          <w:sz w:val="24"/>
          <w:szCs w:val="24"/>
          <w:lang w:eastAsia="zh-CN"/>
        </w:rPr>
        <w:t>方式</w:t>
      </w:r>
      <w:r w:rsidRPr="00D3123A">
        <w:rPr>
          <w:rFonts w:ascii="Times New Roman" w:eastAsia="宋体" w:hAnsi="Times New Roman"/>
          <w:b/>
          <w:bCs/>
          <w:sz w:val="24"/>
          <w:szCs w:val="24"/>
          <w:lang w:eastAsia="zh-CN"/>
        </w:rPr>
        <w:t>:</w:t>
      </w:r>
    </w:p>
    <w:p w14:paraId="15D7A7A0" w14:textId="07D0BC21" w:rsidR="00545E11" w:rsidRPr="00CE65C7" w:rsidRDefault="00CE65C7" w:rsidP="00545E11">
      <w:pPr>
        <w:pStyle w:val="a8"/>
        <w:numPr>
          <w:ilvl w:val="0"/>
          <w:numId w:val="6"/>
        </w:numPr>
        <w:spacing w:line="276" w:lineRule="auto"/>
        <w:ind w:left="851"/>
        <w:rPr>
          <w:rFonts w:ascii="Times New Roman" w:eastAsia="宋体" w:hAnsi="Times New Roman"/>
          <w:b/>
          <w:bCs/>
          <w:color w:val="EE0000"/>
          <w:sz w:val="24"/>
          <w:szCs w:val="24"/>
          <w:lang w:eastAsia="zh-CN"/>
        </w:rPr>
      </w:pPr>
      <w:r w:rsidRPr="00CE65C7">
        <w:rPr>
          <w:rFonts w:ascii="Times New Roman" w:eastAsia="宋体" w:hAnsi="Times New Roman" w:hint="eastAsia"/>
          <w:b/>
          <w:bCs/>
          <w:color w:val="EE0000"/>
          <w:sz w:val="24"/>
          <w:szCs w:val="24"/>
          <w:lang w:eastAsia="zh-CN"/>
        </w:rPr>
        <w:t>前</w:t>
      </w:r>
      <w:r w:rsidRPr="00CE65C7">
        <w:rPr>
          <w:rFonts w:ascii="Times New Roman" w:eastAsia="宋体" w:hAnsi="Times New Roman"/>
          <w:b/>
          <w:bCs/>
          <w:color w:val="EE0000"/>
          <w:sz w:val="24"/>
          <w:szCs w:val="24"/>
          <w:lang w:eastAsia="zh-CN"/>
        </w:rPr>
        <w:t>2</w:t>
      </w:r>
      <w:r w:rsidRPr="00CE65C7">
        <w:rPr>
          <w:rFonts w:ascii="Times New Roman" w:eastAsia="宋体" w:hAnsi="Times New Roman" w:hint="eastAsia"/>
          <w:b/>
          <w:bCs/>
          <w:color w:val="EE0000"/>
          <w:sz w:val="24"/>
          <w:szCs w:val="24"/>
          <w:lang w:eastAsia="zh-CN"/>
        </w:rPr>
        <w:t>天配合国际系统性创新研讨会会前</w:t>
      </w:r>
      <w:r w:rsidRPr="00CE65C7">
        <w:rPr>
          <w:rFonts w:ascii="Times New Roman" w:eastAsia="宋体" w:hAnsi="Times New Roman"/>
          <w:b/>
          <w:bCs/>
          <w:color w:val="EE0000"/>
          <w:sz w:val="24"/>
          <w:szCs w:val="24"/>
          <w:lang w:eastAsia="zh-CN"/>
        </w:rPr>
        <w:t>2</w:t>
      </w:r>
      <w:r w:rsidRPr="00CE65C7">
        <w:rPr>
          <w:rFonts w:ascii="Times New Roman" w:eastAsia="宋体" w:hAnsi="Times New Roman" w:hint="eastAsia"/>
          <w:b/>
          <w:bCs/>
          <w:color w:val="EE0000"/>
          <w:sz w:val="24"/>
          <w:szCs w:val="24"/>
          <w:lang w:eastAsia="zh-CN"/>
        </w:rPr>
        <w:t>天上课</w:t>
      </w:r>
      <w:r w:rsidRPr="00CE65C7">
        <w:rPr>
          <w:rFonts w:ascii="Times New Roman" w:eastAsia="宋体" w:hAnsi="Times New Roman"/>
          <w:b/>
          <w:bCs/>
          <w:color w:val="EE0000"/>
          <w:sz w:val="24"/>
          <w:szCs w:val="24"/>
          <w:lang w:eastAsia="zh-CN"/>
        </w:rPr>
        <w:t xml:space="preserve"> (2025/07/24~25)</w:t>
      </w:r>
      <w:r w:rsidRPr="00CE65C7">
        <w:rPr>
          <w:rFonts w:ascii="Times New Roman" w:eastAsia="宋体" w:hAnsi="Times New Roman" w:hint="eastAsia"/>
          <w:b/>
          <w:bCs/>
          <w:color w:val="EE0000"/>
          <w:sz w:val="24"/>
          <w:szCs w:val="24"/>
          <w:lang w:eastAsia="zh-CN"/>
        </w:rPr>
        <w:t>。</w:t>
      </w:r>
      <w:r w:rsidRPr="00CE65C7">
        <w:rPr>
          <w:rFonts w:ascii="Times New Roman" w:hAnsi="Times New Roman"/>
          <w:b/>
          <w:bCs/>
          <w:color w:val="EE0000"/>
          <w:sz w:val="24"/>
          <w:szCs w:val="24"/>
          <w:lang w:eastAsia="zh-CN"/>
        </w:rPr>
        <w:br/>
      </w:r>
      <w:r w:rsidRPr="00CE65C7">
        <w:rPr>
          <w:rFonts w:ascii="Times New Roman" w:eastAsia="宋体" w:hAnsi="Times New Roman"/>
          <w:b/>
          <w:bCs/>
          <w:color w:val="EE0000"/>
          <w:sz w:val="24"/>
          <w:szCs w:val="24"/>
          <w:lang w:eastAsia="zh-CN"/>
        </w:rPr>
        <w:t>7/24-25</w:t>
      </w:r>
      <w:r w:rsidRPr="00CE65C7">
        <w:rPr>
          <w:rFonts w:ascii="Times New Roman" w:eastAsia="宋体" w:hAnsi="Times New Roman" w:hint="eastAsia"/>
          <w:b/>
          <w:bCs/>
          <w:color w:val="EE0000"/>
          <w:sz w:val="24"/>
          <w:szCs w:val="24"/>
          <w:lang w:eastAsia="zh-CN"/>
        </w:rPr>
        <w:t>上课地点：西安交通大学现场</w:t>
      </w:r>
      <w:r w:rsidRPr="00CE65C7">
        <w:rPr>
          <w:rFonts w:ascii="Times New Roman" w:eastAsia="宋体" w:hAnsi="Times New Roman"/>
          <w:b/>
          <w:bCs/>
          <w:color w:val="EE0000"/>
          <w:sz w:val="24"/>
          <w:szCs w:val="24"/>
          <w:lang w:eastAsia="zh-CN"/>
        </w:rPr>
        <w:t>+</w:t>
      </w:r>
      <w:r w:rsidRPr="00CE65C7">
        <w:rPr>
          <w:rFonts w:ascii="Times New Roman" w:eastAsia="宋体" w:hAnsi="Times New Roman" w:hint="eastAsia"/>
          <w:b/>
          <w:bCs/>
          <w:color w:val="EE0000"/>
          <w:sz w:val="24"/>
          <w:szCs w:val="24"/>
          <w:lang w:eastAsia="zh-CN"/>
        </w:rPr>
        <w:t>在线即时上课</w:t>
      </w:r>
      <w:r w:rsidRPr="00CE65C7">
        <w:rPr>
          <w:rFonts w:ascii="Times New Roman" w:eastAsia="宋体" w:hAnsi="Times New Roman"/>
          <w:b/>
          <w:bCs/>
          <w:color w:val="EE0000"/>
          <w:sz w:val="24"/>
          <w:szCs w:val="24"/>
          <w:lang w:eastAsia="zh-CN"/>
        </w:rPr>
        <w:t xml:space="preserve">  (</w:t>
      </w:r>
      <w:r w:rsidRPr="00CE65C7">
        <w:rPr>
          <w:rFonts w:ascii="Times New Roman" w:eastAsia="宋体" w:hAnsi="Times New Roman" w:hint="eastAsia"/>
          <w:b/>
          <w:bCs/>
          <w:color w:val="EE0000"/>
          <w:sz w:val="24"/>
          <w:szCs w:val="24"/>
          <w:lang w:eastAsia="zh-CN"/>
        </w:rPr>
        <w:t>课前</w:t>
      </w:r>
      <w:r w:rsidRPr="00CE65C7">
        <w:rPr>
          <w:rFonts w:ascii="Times New Roman" w:eastAsia="宋体" w:hAnsi="Times New Roman"/>
          <w:b/>
          <w:bCs/>
          <w:color w:val="EE0000"/>
          <w:sz w:val="24"/>
          <w:szCs w:val="24"/>
          <w:lang w:eastAsia="zh-CN"/>
        </w:rPr>
        <w:t>2</w:t>
      </w:r>
      <w:r w:rsidRPr="00CE65C7">
        <w:rPr>
          <w:rFonts w:ascii="Times New Roman" w:eastAsia="宋体" w:hAnsi="Times New Roman" w:hint="eastAsia"/>
          <w:b/>
          <w:bCs/>
          <w:color w:val="EE0000"/>
          <w:sz w:val="24"/>
          <w:szCs w:val="24"/>
          <w:lang w:eastAsia="zh-CN"/>
        </w:rPr>
        <w:t>天提供细节位置</w:t>
      </w:r>
      <w:r w:rsidRPr="00CE65C7">
        <w:rPr>
          <w:rFonts w:ascii="Times New Roman" w:eastAsia="宋体" w:hAnsi="Times New Roman"/>
          <w:b/>
          <w:bCs/>
          <w:color w:val="EE0000"/>
          <w:sz w:val="24"/>
          <w:szCs w:val="24"/>
          <w:lang w:eastAsia="zh-CN"/>
        </w:rPr>
        <w:t>)</w:t>
      </w:r>
    </w:p>
    <w:p w14:paraId="5F3AB8C3" w14:textId="1DF64CEC" w:rsidR="00545E11" w:rsidRPr="00CE65C7" w:rsidRDefault="00CE65C7" w:rsidP="00545E11">
      <w:pPr>
        <w:pStyle w:val="a8"/>
        <w:numPr>
          <w:ilvl w:val="0"/>
          <w:numId w:val="6"/>
        </w:numPr>
        <w:spacing w:line="276" w:lineRule="auto"/>
        <w:ind w:left="851"/>
        <w:rPr>
          <w:rFonts w:ascii="Times New Roman" w:eastAsia="宋体" w:hAnsi="Times New Roman"/>
          <w:b/>
          <w:bCs/>
          <w:color w:val="EE0000"/>
          <w:sz w:val="24"/>
          <w:szCs w:val="24"/>
          <w:lang w:eastAsia="zh-CN"/>
        </w:rPr>
      </w:pPr>
      <w:r w:rsidRPr="00CE65C7">
        <w:rPr>
          <w:rFonts w:ascii="Times New Roman" w:eastAsia="宋体" w:hAnsi="Times New Roman" w:hint="eastAsia"/>
          <w:b/>
          <w:bCs/>
          <w:color w:val="EE0000"/>
          <w:sz w:val="24"/>
          <w:szCs w:val="24"/>
          <w:lang w:eastAsia="zh-CN"/>
        </w:rPr>
        <w:t>后一天于</w:t>
      </w:r>
      <w:r w:rsidRPr="00CE65C7">
        <w:rPr>
          <w:rFonts w:ascii="Times New Roman" w:eastAsia="宋体" w:hAnsi="Times New Roman"/>
          <w:b/>
          <w:bCs/>
          <w:color w:val="EE0000"/>
          <w:sz w:val="24"/>
          <w:szCs w:val="24"/>
          <w:lang w:eastAsia="zh-CN"/>
        </w:rPr>
        <w:t xml:space="preserve"> 8/2</w:t>
      </w:r>
      <w:r w:rsidRPr="00CE65C7">
        <w:rPr>
          <w:rFonts w:ascii="Times New Roman" w:eastAsia="宋体" w:hAnsi="Times New Roman" w:hint="eastAsia"/>
          <w:b/>
          <w:bCs/>
          <w:color w:val="EE0000"/>
          <w:sz w:val="24"/>
          <w:szCs w:val="24"/>
          <w:lang w:eastAsia="zh-CN"/>
        </w:rPr>
        <w:t>日</w:t>
      </w:r>
      <w:r w:rsidRPr="00CE65C7">
        <w:rPr>
          <w:rFonts w:ascii="Times New Roman" w:eastAsia="宋体" w:hAnsi="Times New Roman"/>
          <w:b/>
          <w:bCs/>
          <w:color w:val="EE0000"/>
          <w:sz w:val="24"/>
          <w:szCs w:val="24"/>
          <w:lang w:eastAsia="zh-CN"/>
        </w:rPr>
        <w:t xml:space="preserve"> </w:t>
      </w:r>
      <w:r w:rsidRPr="00CE65C7">
        <w:rPr>
          <w:rFonts w:ascii="Times New Roman" w:eastAsia="宋体" w:hAnsi="Times New Roman" w:hint="eastAsia"/>
          <w:b/>
          <w:bCs/>
          <w:color w:val="EE0000"/>
          <w:sz w:val="24"/>
          <w:szCs w:val="24"/>
          <w:lang w:eastAsia="zh-CN"/>
        </w:rPr>
        <w:t>在线即时</w:t>
      </w:r>
      <w:r w:rsidRPr="00CE65C7">
        <w:rPr>
          <w:rFonts w:ascii="Times New Roman" w:eastAsia="宋体" w:hAnsi="Times New Roman"/>
          <w:b/>
          <w:bCs/>
          <w:color w:val="EE0000"/>
          <w:sz w:val="24"/>
          <w:szCs w:val="24"/>
          <w:lang w:eastAsia="zh-CN"/>
        </w:rPr>
        <w:t xml:space="preserve"> </w:t>
      </w:r>
      <w:r w:rsidRPr="00CE65C7">
        <w:rPr>
          <w:rFonts w:ascii="Times New Roman" w:eastAsia="宋体" w:hAnsi="Times New Roman" w:hint="eastAsia"/>
          <w:b/>
          <w:bCs/>
          <w:color w:val="EE0000"/>
          <w:sz w:val="24"/>
          <w:szCs w:val="24"/>
          <w:lang w:eastAsia="zh-CN"/>
        </w:rPr>
        <w:t>或厦门现场上课。</w:t>
      </w:r>
    </w:p>
    <w:p w14:paraId="0AF15E5E" w14:textId="77777777" w:rsidR="00545E11" w:rsidRPr="00545E11" w:rsidRDefault="00545E11" w:rsidP="00B45CDC">
      <w:pPr>
        <w:pStyle w:val="a8"/>
        <w:spacing w:line="276" w:lineRule="auto"/>
        <w:ind w:left="851"/>
        <w:rPr>
          <w:rFonts w:ascii="Times New Roman" w:hAnsi="Times New Roman"/>
          <w:sz w:val="24"/>
          <w:szCs w:val="24"/>
          <w:lang w:eastAsia="zh-CN"/>
        </w:rPr>
      </w:pPr>
    </w:p>
    <w:bookmarkEnd w:id="0"/>
    <w:p w14:paraId="09AC08E1" w14:textId="07FAF78A" w:rsidR="00B45CDC" w:rsidRPr="00A678EA" w:rsidRDefault="00070FE5" w:rsidP="00B45CDC">
      <w:pPr>
        <w:pStyle w:val="a8"/>
        <w:numPr>
          <w:ilvl w:val="0"/>
          <w:numId w:val="5"/>
        </w:numPr>
        <w:spacing w:line="276" w:lineRule="auto"/>
        <w:rPr>
          <w:rFonts w:ascii="Times New Roman" w:hAnsi="Times New Roman"/>
          <w:b/>
          <w:bCs/>
          <w:sz w:val="24"/>
          <w:szCs w:val="24"/>
        </w:rPr>
      </w:pPr>
      <w:r w:rsidRPr="00D3123A">
        <w:rPr>
          <w:rFonts w:ascii="Times New Roman" w:eastAsia="宋体" w:hAnsi="Times New Roman" w:hint="eastAsia"/>
          <w:b/>
          <w:bCs/>
          <w:sz w:val="24"/>
          <w:szCs w:val="24"/>
          <w:lang w:eastAsia="zh-CN"/>
        </w:rPr>
        <w:t>课程福利</w:t>
      </w:r>
      <w:r w:rsidRPr="00D3123A">
        <w:rPr>
          <w:rFonts w:ascii="Times New Roman" w:eastAsia="宋体" w:hAnsi="Times New Roman"/>
          <w:b/>
          <w:bCs/>
          <w:sz w:val="24"/>
          <w:szCs w:val="24"/>
          <w:lang w:eastAsia="zh-CN"/>
        </w:rPr>
        <w:t>:</w:t>
      </w:r>
    </w:p>
    <w:p w14:paraId="27DD5AEF" w14:textId="4B2B36C2" w:rsidR="00B45CDC" w:rsidRPr="00134250" w:rsidRDefault="00070FE5" w:rsidP="00B45CDC">
      <w:pPr>
        <w:pStyle w:val="a8"/>
        <w:numPr>
          <w:ilvl w:val="0"/>
          <w:numId w:val="6"/>
        </w:numPr>
        <w:spacing w:line="276" w:lineRule="auto"/>
        <w:ind w:left="851"/>
        <w:rPr>
          <w:rFonts w:ascii="Times New Roman" w:hAnsi="Times New Roman"/>
          <w:b/>
          <w:bCs/>
          <w:sz w:val="24"/>
          <w:szCs w:val="24"/>
        </w:rPr>
      </w:pPr>
      <w:r w:rsidRPr="00134250">
        <w:rPr>
          <w:rFonts w:ascii="Microsoft JhengHei" w:eastAsia="宋体" w:hAnsi="Microsoft JhengHei" w:hint="eastAsia"/>
          <w:b/>
          <w:bCs/>
          <w:color w:val="000000" w:themeColor="text1"/>
          <w:sz w:val="24"/>
          <w:szCs w:val="24"/>
          <w:lang w:eastAsia="zh-CN"/>
        </w:rPr>
        <w:t>报名参加者赠</w:t>
      </w:r>
      <w:r w:rsidRPr="00134250">
        <w:rPr>
          <w:rFonts w:ascii="Microsoft JhengHei" w:eastAsia="宋体" w:hAnsi="Microsoft JhengHei"/>
          <w:b/>
          <w:bCs/>
          <w:color w:val="000000" w:themeColor="text1"/>
          <w:sz w:val="24"/>
          <w:szCs w:val="24"/>
          <w:lang w:eastAsia="zh-CN"/>
        </w:rPr>
        <w:t>:</w:t>
      </w:r>
    </w:p>
    <w:p w14:paraId="615FE29D" w14:textId="77777777" w:rsidR="00521FDB" w:rsidRPr="00521FDB" w:rsidRDefault="00070FE5" w:rsidP="008552CF">
      <w:pPr>
        <w:pStyle w:val="a8"/>
        <w:numPr>
          <w:ilvl w:val="0"/>
          <w:numId w:val="20"/>
        </w:numPr>
        <w:spacing w:line="276" w:lineRule="auto"/>
        <w:ind w:left="1276"/>
        <w:rPr>
          <w:rFonts w:ascii="Microsoft JhengHei" w:eastAsia="Microsoft JhengHei" w:hAnsi="Microsoft JhengHei"/>
          <w:b/>
          <w:bCs/>
          <w:color w:val="FF0000"/>
          <w:sz w:val="24"/>
          <w:szCs w:val="24"/>
          <w:lang w:eastAsia="zh-CN"/>
        </w:rPr>
      </w:pPr>
      <w:r w:rsidRPr="00521FDB">
        <w:rPr>
          <w:rFonts w:ascii="PMingLiU" w:eastAsia="宋体" w:hAnsi="PMingLiU" w:hint="eastAsia"/>
          <w:b/>
          <w:bCs/>
          <w:color w:val="000000" w:themeColor="text1"/>
          <w:sz w:val="24"/>
          <w:szCs w:val="24"/>
          <w:lang w:eastAsia="zh-CN"/>
        </w:rPr>
        <w:t>课程对应书籍</w:t>
      </w:r>
      <w:r w:rsidRPr="00521FDB">
        <w:rPr>
          <w:rFonts w:ascii="PMingLiU" w:eastAsia="宋体" w:hAnsi="PMingLiU"/>
          <w:b/>
          <w:bCs/>
          <w:color w:val="000000" w:themeColor="text1"/>
          <w:sz w:val="24"/>
          <w:szCs w:val="24"/>
          <w:lang w:eastAsia="zh-CN"/>
        </w:rPr>
        <w:t>:</w:t>
      </w:r>
      <w:r w:rsidRPr="00521FDB">
        <w:rPr>
          <w:rFonts w:ascii="Microsoft JhengHei" w:eastAsia="宋体" w:hAnsi="Microsoft JhengHei"/>
          <w:b/>
          <w:bCs/>
          <w:color w:val="000000" w:themeColor="text1"/>
          <w:sz w:val="24"/>
          <w:szCs w:val="24"/>
          <w:lang w:eastAsia="zh-CN"/>
        </w:rPr>
        <w:t xml:space="preserve"> </w:t>
      </w:r>
      <w:r w:rsidRPr="00521FDB">
        <w:rPr>
          <w:rFonts w:ascii="Microsoft JhengHei" w:eastAsia="宋体" w:hAnsi="Microsoft JhengHei" w:hint="eastAsia"/>
          <w:b/>
          <w:bCs/>
          <w:color w:val="000000" w:themeColor="text1"/>
          <w:sz w:val="24"/>
          <w:szCs w:val="24"/>
          <w:lang w:eastAsia="zh-CN"/>
        </w:rPr>
        <w:t>【</w:t>
      </w:r>
      <w:r w:rsidRPr="00521FDB">
        <w:rPr>
          <w:rFonts w:ascii="Microsoft JhengHei" w:eastAsia="宋体" w:hAnsi="Microsoft JhengHei" w:hint="eastAsia"/>
          <w:b/>
          <w:bCs/>
          <w:color w:val="FF0000"/>
          <w:sz w:val="24"/>
          <w:szCs w:val="24"/>
          <w:highlight w:val="yellow"/>
          <w:lang w:eastAsia="zh-CN"/>
        </w:rPr>
        <w:t>萃智创新工具精通</w:t>
      </w:r>
      <w:r w:rsidRPr="00521FDB">
        <w:rPr>
          <w:rFonts w:ascii="Microsoft JhengHei" w:eastAsia="宋体" w:hAnsi="Microsoft JhengHei"/>
          <w:b/>
          <w:bCs/>
          <w:color w:val="FF0000"/>
          <w:sz w:val="24"/>
          <w:szCs w:val="24"/>
          <w:highlight w:val="yellow"/>
          <w:lang w:eastAsia="zh-CN"/>
        </w:rPr>
        <w:t xml:space="preserve">: </w:t>
      </w:r>
      <w:r w:rsidRPr="00521FDB">
        <w:rPr>
          <w:rFonts w:ascii="Microsoft JhengHei" w:eastAsia="宋体" w:hAnsi="Microsoft JhengHei" w:hint="eastAsia"/>
          <w:b/>
          <w:bCs/>
          <w:color w:val="FF0000"/>
          <w:sz w:val="24"/>
          <w:szCs w:val="24"/>
          <w:highlight w:val="yellow"/>
          <w:lang w:eastAsia="zh-CN"/>
        </w:rPr>
        <w:t>上册</w:t>
      </w:r>
      <w:r w:rsidRPr="00521FDB">
        <w:rPr>
          <w:rFonts w:ascii="Microsoft JhengHei" w:eastAsia="宋体" w:hAnsi="Microsoft JhengHei" w:hint="eastAsia"/>
          <w:b/>
          <w:bCs/>
          <w:color w:val="000000" w:themeColor="text1"/>
          <w:sz w:val="24"/>
          <w:szCs w:val="24"/>
          <w:lang w:eastAsia="zh-CN"/>
        </w:rPr>
        <w:t>】。提供课程补充及更多演练题。</w:t>
      </w:r>
    </w:p>
    <w:p w14:paraId="106818CD" w14:textId="31DB7825" w:rsidR="00B45CDC" w:rsidRPr="00521FDB" w:rsidRDefault="00521FDB" w:rsidP="008552CF">
      <w:pPr>
        <w:pStyle w:val="a8"/>
        <w:numPr>
          <w:ilvl w:val="0"/>
          <w:numId w:val="20"/>
        </w:numPr>
        <w:spacing w:line="276" w:lineRule="auto"/>
        <w:ind w:left="1276"/>
        <w:rPr>
          <w:rFonts w:ascii="Microsoft JhengHei" w:eastAsia="Microsoft JhengHei" w:hAnsi="Microsoft JhengHei"/>
          <w:b/>
          <w:bCs/>
          <w:color w:val="FF0000"/>
          <w:sz w:val="24"/>
          <w:szCs w:val="24"/>
          <w:lang w:eastAsia="zh-CN"/>
        </w:rPr>
      </w:pPr>
      <w:r w:rsidRPr="00521FDB">
        <w:rPr>
          <w:rFonts w:ascii="Microsoft JhengHei" w:eastAsia="宋体" w:hAnsi="Microsoft JhengHei" w:hint="eastAsia"/>
          <w:b/>
          <w:bCs/>
          <w:color w:val="FF0000"/>
          <w:sz w:val="24"/>
          <w:szCs w:val="24"/>
          <w:highlight w:val="yellow"/>
          <w:lang w:eastAsia="zh-CN"/>
        </w:rPr>
        <w:t>实</w:t>
      </w:r>
      <w:r w:rsidR="00070FE5" w:rsidRPr="00521FDB">
        <w:rPr>
          <w:rFonts w:ascii="Microsoft JhengHei" w:eastAsia="宋体" w:hAnsi="Microsoft JhengHei" w:hint="eastAsia"/>
          <w:b/>
          <w:bCs/>
          <w:color w:val="FF0000"/>
          <w:sz w:val="24"/>
          <w:szCs w:val="24"/>
          <w:highlight w:val="yellow"/>
          <w:lang w:eastAsia="zh-CN"/>
        </w:rPr>
        <w:t>战解决问题的</w:t>
      </w:r>
      <w:r w:rsidR="00070FE5" w:rsidRPr="00521FDB">
        <w:rPr>
          <w:rFonts w:ascii="Microsoft JhengHei" w:eastAsia="宋体" w:hAnsi="Microsoft JhengHei"/>
          <w:b/>
          <w:bCs/>
          <w:color w:val="FF0000"/>
          <w:sz w:val="24"/>
          <w:szCs w:val="24"/>
          <w:highlight w:val="yellow"/>
          <w:lang w:eastAsia="zh-CN"/>
        </w:rPr>
        <w:t xml:space="preserve"> </w:t>
      </w:r>
      <w:r w:rsidR="00070FE5" w:rsidRPr="00521FDB">
        <w:rPr>
          <w:rFonts w:ascii="Microsoft JhengHei" w:eastAsia="宋体" w:hAnsi="Microsoft JhengHei" w:hint="eastAsia"/>
          <w:b/>
          <w:bCs/>
          <w:color w:val="FF0000"/>
          <w:sz w:val="24"/>
          <w:szCs w:val="24"/>
          <w:highlight w:val="yellow"/>
          <w:lang w:eastAsia="zh-CN"/>
        </w:rPr>
        <w:t>系列</w:t>
      </w:r>
      <w:r w:rsidR="00070FE5" w:rsidRPr="00521FDB">
        <w:rPr>
          <w:rFonts w:ascii="Microsoft JhengHei" w:eastAsia="宋体" w:hAnsi="Microsoft JhengHei"/>
          <w:b/>
          <w:bCs/>
          <w:color w:val="FF0000"/>
          <w:sz w:val="24"/>
          <w:szCs w:val="24"/>
          <w:highlight w:val="yellow"/>
          <w:lang w:eastAsia="zh-CN"/>
        </w:rPr>
        <w:t xml:space="preserve"> </w:t>
      </w:r>
      <w:r w:rsidR="00070FE5" w:rsidRPr="00521FDB">
        <w:rPr>
          <w:rFonts w:ascii="Microsoft JhengHei" w:eastAsia="宋体" w:hAnsi="Microsoft JhengHei" w:hint="eastAsia"/>
          <w:b/>
          <w:bCs/>
          <w:color w:val="FF0000"/>
          <w:sz w:val="24"/>
          <w:szCs w:val="24"/>
          <w:highlight w:val="yellow"/>
          <w:lang w:eastAsia="zh-CN"/>
        </w:rPr>
        <w:t>表格</w:t>
      </w:r>
      <w:r w:rsidR="00070FE5" w:rsidRPr="00521FDB">
        <w:rPr>
          <w:rFonts w:ascii="Microsoft JhengHei" w:eastAsia="宋体" w:hAnsi="Microsoft JhengHei"/>
          <w:b/>
          <w:bCs/>
          <w:color w:val="FF0000"/>
          <w:sz w:val="24"/>
          <w:szCs w:val="24"/>
          <w:highlight w:val="yellow"/>
          <w:lang w:eastAsia="zh-CN"/>
        </w:rPr>
        <w:t xml:space="preserve"> </w:t>
      </w:r>
      <w:r w:rsidR="00070FE5" w:rsidRPr="00521FDB">
        <w:rPr>
          <w:rFonts w:ascii="Microsoft JhengHei" w:eastAsia="宋体" w:hAnsi="Microsoft JhengHei" w:hint="eastAsia"/>
          <w:b/>
          <w:bCs/>
          <w:color w:val="FF0000"/>
          <w:sz w:val="24"/>
          <w:szCs w:val="24"/>
          <w:highlight w:val="yellow"/>
          <w:lang w:eastAsia="zh-CN"/>
        </w:rPr>
        <w:t>和</w:t>
      </w:r>
      <w:r w:rsidR="00070FE5" w:rsidRPr="00521FDB">
        <w:rPr>
          <w:rFonts w:ascii="Microsoft JhengHei" w:eastAsia="宋体" w:hAnsi="Microsoft JhengHei"/>
          <w:b/>
          <w:bCs/>
          <w:color w:val="FF0000"/>
          <w:sz w:val="24"/>
          <w:szCs w:val="24"/>
          <w:highlight w:val="yellow"/>
          <w:lang w:eastAsia="zh-CN"/>
        </w:rPr>
        <w:t xml:space="preserve"> </w:t>
      </w:r>
      <w:r w:rsidR="00070FE5" w:rsidRPr="00521FDB">
        <w:rPr>
          <w:rFonts w:ascii="Microsoft JhengHei" w:eastAsia="宋体" w:hAnsi="Microsoft JhengHei" w:hint="eastAsia"/>
          <w:b/>
          <w:bCs/>
          <w:color w:val="FF0000"/>
          <w:sz w:val="24"/>
          <w:szCs w:val="24"/>
          <w:highlight w:val="yellow"/>
          <w:lang w:eastAsia="zh-CN"/>
        </w:rPr>
        <w:t>指引</w:t>
      </w:r>
      <w:r w:rsidRPr="00521FDB">
        <w:rPr>
          <w:rFonts w:ascii="PMingLiU" w:hAnsi="PMingLiU" w:hint="eastAsia"/>
          <w:b/>
          <w:bCs/>
          <w:color w:val="FF0000"/>
          <w:sz w:val="24"/>
          <w:szCs w:val="24"/>
          <w:highlight w:val="yellow"/>
          <w:lang w:eastAsia="zh-CN"/>
        </w:rPr>
        <w:t>。</w:t>
      </w:r>
    </w:p>
    <w:p w14:paraId="177DDFEF" w14:textId="72CB7BBF" w:rsidR="00411B03" w:rsidRPr="00521FDB" w:rsidRDefault="00411B03" w:rsidP="00B45CDC">
      <w:pPr>
        <w:pStyle w:val="a8"/>
        <w:numPr>
          <w:ilvl w:val="0"/>
          <w:numId w:val="20"/>
        </w:numPr>
        <w:spacing w:line="276" w:lineRule="auto"/>
        <w:ind w:left="1276"/>
        <w:rPr>
          <w:rFonts w:ascii="Microsoft JhengHei" w:eastAsia="Microsoft JhengHei" w:hAnsi="Microsoft JhengHei"/>
          <w:b/>
          <w:bCs/>
          <w:color w:val="FF0000"/>
          <w:sz w:val="24"/>
          <w:szCs w:val="24"/>
          <w:lang w:eastAsia="zh-CN"/>
        </w:rPr>
      </w:pPr>
      <w:r w:rsidRPr="00521FDB">
        <w:rPr>
          <w:rFonts w:ascii="PMingLiU" w:hAnsi="PMingLiU" w:hint="eastAsia"/>
          <w:b/>
          <w:bCs/>
          <w:color w:val="FF0000"/>
          <w:sz w:val="24"/>
          <w:szCs w:val="24"/>
          <w:highlight w:val="yellow"/>
          <w:lang w:eastAsia="zh-CN"/>
        </w:rPr>
        <w:t>报名考证照者，考前得安排回放复习。</w:t>
      </w:r>
    </w:p>
    <w:p w14:paraId="048C1890" w14:textId="59E539A6" w:rsidR="00B45CDC" w:rsidRPr="00CE65C7" w:rsidRDefault="00CE65C7" w:rsidP="00B45CDC">
      <w:pPr>
        <w:pStyle w:val="a8"/>
        <w:numPr>
          <w:ilvl w:val="0"/>
          <w:numId w:val="6"/>
        </w:numPr>
        <w:spacing w:line="276" w:lineRule="auto"/>
        <w:ind w:left="851"/>
        <w:rPr>
          <w:rFonts w:ascii="Microsoft JhengHei" w:eastAsia="Microsoft JhengHei" w:hAnsi="Microsoft JhengHei"/>
          <w:color w:val="000000" w:themeColor="text1"/>
          <w:sz w:val="24"/>
          <w:szCs w:val="24"/>
          <w:lang w:eastAsia="zh-CN"/>
        </w:rPr>
      </w:pPr>
      <w:r w:rsidRPr="00CE65C7">
        <w:rPr>
          <w:rFonts w:ascii="Microsoft JhengHei" w:eastAsia="宋体" w:hAnsi="Microsoft JhengHei" w:hint="eastAsia"/>
          <w:color w:val="000000" w:themeColor="text1"/>
          <w:sz w:val="24"/>
          <w:szCs w:val="24"/>
          <w:lang w:eastAsia="zh-CN"/>
        </w:rPr>
        <w:t>出席率达</w:t>
      </w:r>
      <w:r w:rsidRPr="00CE65C7">
        <w:rPr>
          <w:rFonts w:ascii="Microsoft JhengHei" w:eastAsia="宋体" w:hAnsi="Microsoft JhengHei"/>
          <w:color w:val="000000" w:themeColor="text1"/>
          <w:sz w:val="24"/>
          <w:szCs w:val="24"/>
          <w:lang w:eastAsia="zh-CN"/>
        </w:rPr>
        <w:t>80%</w:t>
      </w:r>
      <w:r w:rsidRPr="00CE65C7">
        <w:rPr>
          <w:rFonts w:ascii="Microsoft JhengHei" w:eastAsia="宋体" w:hAnsi="Microsoft JhengHei" w:hint="eastAsia"/>
          <w:color w:val="000000" w:themeColor="text1"/>
          <w:sz w:val="24"/>
          <w:szCs w:val="24"/>
          <w:lang w:eastAsia="zh-CN"/>
        </w:rPr>
        <w:t>以上者</w:t>
      </w:r>
      <w:r w:rsidRPr="00CE65C7">
        <w:rPr>
          <w:rFonts w:ascii="Microsoft JhengHei" w:eastAsia="宋体" w:hAnsi="Microsoft JhengHei"/>
          <w:color w:val="000000" w:themeColor="text1"/>
          <w:sz w:val="24"/>
          <w:szCs w:val="24"/>
          <w:lang w:eastAsia="zh-CN"/>
        </w:rPr>
        <w:t xml:space="preserve"> </w:t>
      </w:r>
      <w:r w:rsidRPr="00CE65C7">
        <w:rPr>
          <w:rFonts w:ascii="Microsoft JhengHei" w:eastAsia="宋体" w:hAnsi="Microsoft JhengHei" w:hint="eastAsia"/>
          <w:color w:val="000000" w:themeColor="text1"/>
          <w:sz w:val="24"/>
          <w:szCs w:val="24"/>
          <w:lang w:eastAsia="zh-CN"/>
        </w:rPr>
        <w:t>颁授国际新方法学会</w:t>
      </w:r>
      <w:r w:rsidRPr="00CE65C7">
        <w:rPr>
          <w:rFonts w:ascii="Microsoft JhengHei" w:eastAsia="宋体" w:hAnsi="Microsoft JhengHei"/>
          <w:color w:val="000000" w:themeColor="text1"/>
          <w:sz w:val="24"/>
          <w:szCs w:val="24"/>
          <w:lang w:eastAsia="zh-CN"/>
        </w:rPr>
        <w:t xml:space="preserve"> 21</w:t>
      </w:r>
      <w:r w:rsidRPr="00CE65C7">
        <w:rPr>
          <w:rFonts w:ascii="Microsoft JhengHei" w:eastAsia="宋体" w:hAnsi="Microsoft JhengHei" w:hint="eastAsia"/>
          <w:color w:val="000000" w:themeColor="text1"/>
          <w:sz w:val="24"/>
          <w:szCs w:val="24"/>
          <w:lang w:eastAsia="zh-CN"/>
        </w:rPr>
        <w:t>小时的结业证书。</w:t>
      </w:r>
    </w:p>
    <w:p w14:paraId="0CA2C037" w14:textId="12A149E9" w:rsidR="006618D4" w:rsidRDefault="006618D4">
      <w:pPr>
        <w:rPr>
          <w:rFonts w:ascii="Times New Roman" w:hAnsi="Times New Roman"/>
          <w:sz w:val="24"/>
          <w:szCs w:val="24"/>
          <w:lang w:eastAsia="zh-CN"/>
        </w:rPr>
      </w:pPr>
      <w:r>
        <w:rPr>
          <w:rFonts w:ascii="Times New Roman" w:hAnsi="Times New Roman"/>
          <w:sz w:val="24"/>
          <w:szCs w:val="24"/>
          <w:lang w:eastAsia="zh-CN"/>
        </w:rPr>
        <w:br w:type="page"/>
      </w:r>
    </w:p>
    <w:p w14:paraId="6369862E" w14:textId="77777777" w:rsidR="006618D4" w:rsidRDefault="006618D4" w:rsidP="006618D4">
      <w:pPr>
        <w:pStyle w:val="a8"/>
        <w:spacing w:line="276" w:lineRule="auto"/>
        <w:ind w:left="425"/>
        <w:rPr>
          <w:rFonts w:ascii="Times New Roman" w:eastAsia="宋体" w:hAnsi="Times New Roman"/>
          <w:b/>
          <w:bCs/>
          <w:sz w:val="24"/>
          <w:szCs w:val="24"/>
          <w:lang w:eastAsia="zh-CN"/>
        </w:rPr>
      </w:pPr>
    </w:p>
    <w:p w14:paraId="1743EF5B" w14:textId="250C1BF6" w:rsidR="00B45CDC" w:rsidRPr="00B45CDC" w:rsidRDefault="00B864B4" w:rsidP="00B45CDC">
      <w:pPr>
        <w:pStyle w:val="a8"/>
        <w:numPr>
          <w:ilvl w:val="0"/>
          <w:numId w:val="5"/>
        </w:numPr>
        <w:spacing w:line="276" w:lineRule="auto"/>
        <w:rPr>
          <w:rFonts w:ascii="Times New Roman" w:eastAsia="宋体" w:hAnsi="Times New Roman"/>
          <w:b/>
          <w:bCs/>
          <w:sz w:val="24"/>
          <w:szCs w:val="24"/>
          <w:lang w:eastAsia="zh-CN"/>
        </w:rPr>
      </w:pPr>
      <w:r>
        <w:rPr>
          <w:rStyle w:val="ae"/>
          <w:rFonts w:ascii="Times New Roman" w:eastAsia="宋体" w:hAnsi="Times New Roman"/>
          <w:b/>
          <w:bCs/>
          <w:noProof/>
          <w:sz w:val="24"/>
          <w:szCs w:val="24"/>
          <w:lang w:eastAsia="zh-CN"/>
        </w:rPr>
        <w:drawing>
          <wp:anchor distT="0" distB="0" distL="114300" distR="114300" simplePos="0" relativeHeight="251659264" behindDoc="0" locked="0" layoutInCell="1" allowOverlap="1" wp14:anchorId="72A778E3" wp14:editId="67B5B16F">
            <wp:simplePos x="0" y="0"/>
            <wp:positionH relativeFrom="column">
              <wp:posOffset>4935855</wp:posOffset>
            </wp:positionH>
            <wp:positionV relativeFrom="paragraph">
              <wp:posOffset>193675</wp:posOffset>
            </wp:positionV>
            <wp:extent cx="1476375" cy="1476375"/>
            <wp:effectExtent l="0" t="0" r="9525" b="9525"/>
            <wp:wrapNone/>
            <wp:docPr id="151451255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FE5" w:rsidRPr="00B45CDC">
        <w:rPr>
          <w:rFonts w:ascii="Times New Roman" w:eastAsia="宋体" w:hAnsi="Times New Roman" w:hint="eastAsia"/>
          <w:b/>
          <w:bCs/>
          <w:sz w:val="24"/>
          <w:szCs w:val="24"/>
          <w:lang w:eastAsia="zh-CN"/>
        </w:rPr>
        <w:t>课程咨询与报名</w:t>
      </w:r>
      <w:r w:rsidR="00070FE5" w:rsidRPr="00B45CDC">
        <w:rPr>
          <w:rFonts w:ascii="Times New Roman" w:eastAsia="宋体" w:hAnsi="Times New Roman"/>
          <w:b/>
          <w:bCs/>
          <w:sz w:val="24"/>
          <w:szCs w:val="24"/>
          <w:lang w:eastAsia="zh-CN"/>
        </w:rPr>
        <w:t>:</w:t>
      </w:r>
    </w:p>
    <w:p w14:paraId="6D8C7CFC" w14:textId="2C407E15" w:rsidR="00D3123A" w:rsidRPr="00D3123A" w:rsidRDefault="00070FE5" w:rsidP="00D3123A">
      <w:pPr>
        <w:pStyle w:val="a8"/>
        <w:numPr>
          <w:ilvl w:val="0"/>
          <w:numId w:val="6"/>
        </w:numPr>
        <w:spacing w:line="276" w:lineRule="auto"/>
        <w:ind w:left="851"/>
        <w:rPr>
          <w:rFonts w:ascii="Times New Roman" w:eastAsia="宋体" w:hAnsi="Times New Roman"/>
          <w:sz w:val="24"/>
          <w:szCs w:val="24"/>
          <w:lang w:eastAsia="zh-CN"/>
        </w:rPr>
      </w:pPr>
      <w:r w:rsidRPr="00D3123A">
        <w:rPr>
          <w:rFonts w:ascii="Times New Roman" w:eastAsia="宋体" w:hAnsi="Times New Roman" w:hint="eastAsia"/>
          <w:sz w:val="24"/>
          <w:szCs w:val="24"/>
          <w:lang w:eastAsia="zh-CN"/>
        </w:rPr>
        <w:t>联络单位：雅智（厦门）咨询有限公司，电话：</w:t>
      </w:r>
      <w:r w:rsidRPr="00D3123A">
        <w:rPr>
          <w:rFonts w:ascii="Times New Roman" w:eastAsia="宋体" w:hAnsi="Times New Roman"/>
          <w:sz w:val="24"/>
          <w:szCs w:val="24"/>
          <w:lang w:eastAsia="zh-CN"/>
        </w:rPr>
        <w:t>198-5927 3172</w:t>
      </w:r>
      <w:r w:rsidR="00D3123A" w:rsidRPr="00D3123A">
        <w:rPr>
          <w:rFonts w:ascii="Times New Roman" w:eastAsia="宋体" w:hAnsi="Times New Roman"/>
          <w:sz w:val="24"/>
          <w:szCs w:val="24"/>
          <w:lang w:eastAsia="zh-CN"/>
        </w:rPr>
        <w:t xml:space="preserve"> </w:t>
      </w:r>
    </w:p>
    <w:p w14:paraId="6419F5E7" w14:textId="1A82BFFD" w:rsidR="00B864B4" w:rsidRPr="00B864B4" w:rsidRDefault="00070FE5" w:rsidP="00B864B4">
      <w:pPr>
        <w:pStyle w:val="a8"/>
        <w:numPr>
          <w:ilvl w:val="0"/>
          <w:numId w:val="6"/>
        </w:numPr>
        <w:spacing w:line="276" w:lineRule="auto"/>
        <w:ind w:left="851"/>
        <w:rPr>
          <w:rFonts w:ascii="Times New Roman" w:eastAsia="宋体" w:hAnsi="Times New Roman"/>
          <w:sz w:val="24"/>
          <w:szCs w:val="24"/>
          <w:highlight w:val="yellow"/>
          <w:lang w:eastAsia="zh-CN"/>
        </w:rPr>
      </w:pPr>
      <w:r w:rsidRPr="003575E4">
        <w:rPr>
          <w:rFonts w:ascii="Times New Roman" w:eastAsia="宋体" w:hAnsi="Times New Roman" w:hint="eastAsia"/>
          <w:sz w:val="24"/>
          <w:szCs w:val="24"/>
          <w:highlight w:val="yellow"/>
          <w:lang w:eastAsia="zh-CN"/>
        </w:rPr>
        <w:t>报名方式：</w:t>
      </w:r>
      <w:r w:rsidRPr="003575E4">
        <w:rPr>
          <w:rFonts w:ascii="Times New Roman" w:eastAsia="宋体" w:hAnsi="Times New Roman" w:hint="eastAsia"/>
          <w:b/>
          <w:bCs/>
          <w:color w:val="FF0000"/>
          <w:sz w:val="24"/>
          <w:szCs w:val="24"/>
          <w:highlight w:val="yellow"/>
          <w:lang w:eastAsia="zh-CN"/>
        </w:rPr>
        <w:t>线上报名</w:t>
      </w:r>
      <w:r w:rsidRPr="003575E4">
        <w:rPr>
          <w:rFonts w:ascii="Times New Roman" w:eastAsia="宋体" w:hAnsi="Times New Roman"/>
          <w:b/>
          <w:bCs/>
          <w:color w:val="FF0000"/>
          <w:sz w:val="24"/>
          <w:szCs w:val="24"/>
          <w:highlight w:val="yellow"/>
          <w:lang w:eastAsia="zh-CN"/>
        </w:rPr>
        <w:t>:</w:t>
      </w:r>
      <w:r w:rsidRPr="003575E4">
        <w:rPr>
          <w:rFonts w:ascii="Times New Roman" w:eastAsia="宋体" w:hAnsi="Times New Roman" w:hint="eastAsia"/>
          <w:b/>
          <w:bCs/>
          <w:color w:val="FF0000"/>
          <w:sz w:val="24"/>
          <w:szCs w:val="24"/>
          <w:highlight w:val="yellow"/>
          <w:lang w:eastAsia="zh-CN"/>
        </w:rPr>
        <w:t>连结</w:t>
      </w:r>
      <w:hyperlink r:id="rId12" w:history="1">
        <w:r w:rsidR="00B864B4" w:rsidRPr="00FA18AC">
          <w:rPr>
            <w:rStyle w:val="ae"/>
            <w:rFonts w:ascii="Times New Roman" w:eastAsia="宋体" w:hAnsi="Times New Roman"/>
            <w:b/>
            <w:bCs/>
            <w:sz w:val="24"/>
            <w:szCs w:val="24"/>
            <w:lang w:eastAsia="zh-CN"/>
          </w:rPr>
          <w:t>https://www.systematic-innovation.org/index.php/zh/course2/cert/crcs-214</w:t>
        </w:r>
      </w:hyperlink>
    </w:p>
    <w:p w14:paraId="43C71D21" w14:textId="77777777" w:rsidR="00B864B4" w:rsidRPr="00B864B4" w:rsidRDefault="00B864B4" w:rsidP="00B864B4">
      <w:pPr>
        <w:pStyle w:val="a8"/>
        <w:spacing w:line="276" w:lineRule="auto"/>
        <w:ind w:left="851"/>
        <w:rPr>
          <w:rFonts w:ascii="Times New Roman" w:eastAsia="宋体" w:hAnsi="Times New Roman"/>
          <w:sz w:val="24"/>
          <w:szCs w:val="24"/>
          <w:highlight w:val="yellow"/>
          <w:lang w:eastAsia="zh-CN"/>
        </w:rPr>
      </w:pPr>
    </w:p>
    <w:p w14:paraId="425501C6" w14:textId="0594DE24" w:rsidR="006A45C8" w:rsidRPr="006A45C8" w:rsidRDefault="00070FE5" w:rsidP="006F380D">
      <w:pPr>
        <w:pStyle w:val="a8"/>
        <w:numPr>
          <w:ilvl w:val="0"/>
          <w:numId w:val="6"/>
        </w:numPr>
        <w:spacing w:line="276" w:lineRule="auto"/>
        <w:ind w:left="851"/>
        <w:rPr>
          <w:rFonts w:eastAsia="宋体"/>
          <w:lang w:eastAsia="zh-CN"/>
        </w:rPr>
      </w:pPr>
      <w:r w:rsidRPr="006A45C8">
        <w:rPr>
          <w:rFonts w:ascii="Times New Roman" w:eastAsia="宋体" w:hAnsi="Times New Roman"/>
          <w:sz w:val="24"/>
          <w:szCs w:val="24"/>
          <w:lang w:eastAsia="zh-CN"/>
        </w:rPr>
        <w:t xml:space="preserve"> </w:t>
      </w:r>
      <w:r w:rsidRPr="006A45C8">
        <w:rPr>
          <w:rFonts w:ascii="Times New Roman" w:eastAsia="宋体" w:hAnsi="Times New Roman" w:hint="eastAsia"/>
          <w:sz w:val="24"/>
          <w:szCs w:val="24"/>
          <w:lang w:eastAsia="zh-CN"/>
        </w:rPr>
        <w:t>填写报名表。或请填妥报名表后，</w:t>
      </w:r>
      <w:r w:rsidRPr="006A45C8">
        <w:rPr>
          <w:rFonts w:ascii="Times New Roman" w:eastAsia="宋体" w:hAnsi="Times New Roman"/>
          <w:sz w:val="24"/>
          <w:szCs w:val="24"/>
          <w:lang w:eastAsia="zh-CN"/>
        </w:rPr>
        <w:t>Email</w:t>
      </w:r>
      <w:r w:rsidRPr="006A45C8">
        <w:rPr>
          <w:rFonts w:ascii="Times New Roman" w:eastAsia="宋体" w:hAnsi="Times New Roman" w:hint="eastAsia"/>
          <w:sz w:val="24"/>
          <w:szCs w:val="24"/>
          <w:lang w:eastAsia="zh-CN"/>
        </w:rPr>
        <w:t>至</w:t>
      </w:r>
      <w:r w:rsidRPr="006A45C8">
        <w:rPr>
          <w:rFonts w:ascii="Times New Roman" w:eastAsia="宋体" w:hAnsi="Times New Roman"/>
          <w:sz w:val="24"/>
          <w:szCs w:val="24"/>
          <w:lang w:eastAsia="zh-CN"/>
        </w:rPr>
        <w:t xml:space="preserve"> </w:t>
      </w:r>
      <w:hyperlink r:id="rId13" w:history="1">
        <w:r w:rsidRPr="006A45C8">
          <w:rPr>
            <w:rFonts w:eastAsia="宋体"/>
            <w:lang w:eastAsia="zh-CN"/>
          </w:rPr>
          <w:t>service@i-sim.org</w:t>
        </w:r>
      </w:hyperlink>
    </w:p>
    <w:p w14:paraId="12D10482" w14:textId="215DEDB5" w:rsidR="00D23243" w:rsidRPr="00D23243" w:rsidRDefault="00070FE5" w:rsidP="00D23243">
      <w:pPr>
        <w:pStyle w:val="a8"/>
        <w:spacing w:line="276" w:lineRule="auto"/>
        <w:ind w:left="851"/>
        <w:rPr>
          <w:rFonts w:ascii="Times New Roman" w:hAnsi="Times New Roman"/>
          <w:sz w:val="24"/>
          <w:szCs w:val="24"/>
          <w:lang w:eastAsia="zh-CN"/>
        </w:rPr>
      </w:pPr>
      <w:r w:rsidRPr="00A90016">
        <w:rPr>
          <w:rFonts w:ascii="Times New Roman" w:eastAsia="宋体" w:hAnsi="Times New Roman" w:hint="eastAsia"/>
          <w:sz w:val="24"/>
          <w:szCs w:val="24"/>
          <w:lang w:eastAsia="zh-CN"/>
        </w:rPr>
        <w:t>或扫描</w:t>
      </w:r>
      <w:r w:rsidRPr="00A90016">
        <w:rPr>
          <w:rFonts w:ascii="Times New Roman" w:eastAsia="宋体" w:hAnsi="Times New Roman"/>
          <w:sz w:val="24"/>
          <w:szCs w:val="24"/>
          <w:lang w:eastAsia="zh-CN"/>
        </w:rPr>
        <w:t xml:space="preserve"> </w:t>
      </w:r>
      <w:r w:rsidRPr="00A90016">
        <w:rPr>
          <w:rFonts w:ascii="Times New Roman" w:eastAsia="宋体" w:hAnsi="Times New Roman" w:hint="eastAsia"/>
          <w:color w:val="FF0000"/>
          <w:sz w:val="24"/>
          <w:szCs w:val="24"/>
          <w:lang w:eastAsia="zh-CN"/>
        </w:rPr>
        <w:t>课程报名二维码</w:t>
      </w:r>
      <w:r w:rsidRPr="00A90016">
        <w:rPr>
          <w:rFonts w:ascii="Times New Roman" w:eastAsia="宋体" w:hAnsi="Times New Roman"/>
          <w:sz w:val="24"/>
          <w:szCs w:val="24"/>
          <w:lang w:eastAsia="zh-CN"/>
        </w:rPr>
        <w:t xml:space="preserve"> </w:t>
      </w:r>
      <w:r w:rsidRPr="00A90016">
        <w:rPr>
          <w:rFonts w:ascii="Times New Roman" w:eastAsia="宋体" w:hAnsi="Times New Roman" w:hint="eastAsia"/>
          <w:sz w:val="24"/>
          <w:szCs w:val="24"/>
          <w:lang w:eastAsia="zh-CN"/>
        </w:rPr>
        <w:t>填写报名数据。</w:t>
      </w:r>
    </w:p>
    <w:p w14:paraId="7B79D86C" w14:textId="0C6FE7E2" w:rsidR="000422F6" w:rsidRPr="000422F6" w:rsidRDefault="000422F6" w:rsidP="000422F6">
      <w:pPr>
        <w:pStyle w:val="a8"/>
        <w:widowControl w:val="0"/>
        <w:snapToGrid w:val="0"/>
        <w:ind w:left="426"/>
        <w:jc w:val="both"/>
        <w:rPr>
          <w:rFonts w:ascii="Times New Roman" w:hAnsi="Times New Roman"/>
          <w:sz w:val="24"/>
          <w:szCs w:val="24"/>
          <w:lang w:eastAsia="zh-CN"/>
        </w:rPr>
      </w:pPr>
    </w:p>
    <w:p w14:paraId="4E0679CA" w14:textId="4B309FE0" w:rsidR="00EE0A78" w:rsidRPr="000422F6" w:rsidRDefault="00070FE5" w:rsidP="00E25D2B">
      <w:pPr>
        <w:pStyle w:val="a8"/>
        <w:numPr>
          <w:ilvl w:val="0"/>
          <w:numId w:val="5"/>
        </w:numPr>
        <w:rPr>
          <w:rFonts w:ascii="Times New Roman" w:hAnsi="Times New Roman"/>
          <w:b/>
          <w:bCs/>
          <w:sz w:val="24"/>
          <w:szCs w:val="24"/>
          <w:lang w:eastAsia="zh-CN"/>
        </w:rPr>
      </w:pPr>
      <w:r w:rsidRPr="001F1DA4">
        <w:rPr>
          <w:rFonts w:ascii="Times New Roman" w:eastAsia="宋体" w:hAnsi="Times New Roman" w:hint="eastAsia"/>
          <w:b/>
          <w:bCs/>
          <w:sz w:val="24"/>
          <w:szCs w:val="24"/>
          <w:lang w:eastAsia="zh-CN"/>
        </w:rPr>
        <w:t>报名表</w:t>
      </w:r>
      <w:r w:rsidRPr="001F1DA4">
        <w:rPr>
          <w:rFonts w:ascii="Times New Roman" w:eastAsia="宋体" w:hAnsi="Times New Roman"/>
          <w:b/>
          <w:bCs/>
          <w:sz w:val="24"/>
          <w:szCs w:val="24"/>
          <w:lang w:eastAsia="zh-CN"/>
        </w:rPr>
        <w:t>:</w:t>
      </w:r>
    </w:p>
    <w:tbl>
      <w:tblPr>
        <w:tblW w:w="1027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29"/>
        <w:gridCol w:w="1491"/>
        <w:gridCol w:w="1318"/>
        <w:gridCol w:w="77"/>
        <w:gridCol w:w="2158"/>
        <w:gridCol w:w="253"/>
        <w:gridCol w:w="1004"/>
        <w:gridCol w:w="2224"/>
        <w:gridCol w:w="22"/>
      </w:tblGrid>
      <w:tr w:rsidR="00EE0A78" w:rsidRPr="000422F6" w14:paraId="30C98BA2" w14:textId="77777777" w:rsidTr="00276B87">
        <w:trPr>
          <w:cantSplit/>
          <w:trHeight w:val="579"/>
        </w:trPr>
        <w:tc>
          <w:tcPr>
            <w:tcW w:w="10276" w:type="dxa"/>
            <w:gridSpan w:val="9"/>
            <w:vAlign w:val="center"/>
          </w:tcPr>
          <w:p w14:paraId="697B0DB3" w14:textId="473DDA67" w:rsidR="00EE0A78" w:rsidRPr="00266D39" w:rsidRDefault="00070FE5" w:rsidP="008A226B">
            <w:pPr>
              <w:jc w:val="center"/>
              <w:rPr>
                <w:rFonts w:ascii="Times New Roman" w:hAnsi="Times New Roman"/>
                <w:b/>
                <w:bCs/>
                <w:color w:val="FF0000"/>
                <w:sz w:val="32"/>
                <w:szCs w:val="32"/>
                <w:lang w:eastAsia="zh-CN"/>
              </w:rPr>
            </w:pPr>
            <w:r w:rsidRPr="001F1DA4">
              <w:rPr>
                <w:rFonts w:ascii="Times New Roman" w:eastAsia="宋体" w:hAnsi="Times New Roman" w:hint="eastAsia"/>
                <w:b/>
                <w:bCs/>
                <w:color w:val="FF0000"/>
                <w:sz w:val="32"/>
                <w:szCs w:val="32"/>
                <w:lang w:eastAsia="zh-CN"/>
              </w:rPr>
              <w:t>萃智</w:t>
            </w:r>
            <w:r w:rsidRPr="001F1DA4">
              <w:rPr>
                <w:rFonts w:ascii="Times New Roman" w:eastAsia="宋体" w:hAnsi="Times New Roman"/>
                <w:b/>
                <w:bCs/>
                <w:color w:val="FF0000"/>
                <w:sz w:val="32"/>
                <w:szCs w:val="32"/>
                <w:lang w:eastAsia="zh-CN"/>
              </w:rPr>
              <w:t>(TRIZ)</w:t>
            </w:r>
            <w:r w:rsidRPr="001F1DA4">
              <w:rPr>
                <w:rFonts w:ascii="Times New Roman" w:eastAsia="宋体" w:hAnsi="Times New Roman" w:hint="eastAsia"/>
                <w:b/>
                <w:bCs/>
                <w:color w:val="FF0000"/>
                <w:sz w:val="32"/>
                <w:szCs w:val="32"/>
                <w:lang w:eastAsia="zh-CN"/>
              </w:rPr>
              <w:t>系统化技术创新师</w:t>
            </w:r>
            <w:r w:rsidRPr="001F1DA4">
              <w:rPr>
                <w:rFonts w:ascii="Times New Roman" w:eastAsia="宋体" w:hAnsi="Times New Roman"/>
                <w:b/>
                <w:bCs/>
                <w:color w:val="FF0000"/>
                <w:sz w:val="32"/>
                <w:szCs w:val="32"/>
                <w:lang w:eastAsia="zh-CN"/>
              </w:rPr>
              <w:t>-L1</w:t>
            </w:r>
            <w:r w:rsidRPr="00A90016">
              <w:rPr>
                <w:rFonts w:ascii="Times New Roman" w:eastAsia="宋体" w:hAnsi="Times New Roman"/>
                <w:b/>
                <w:bCs/>
                <w:color w:val="FF0000"/>
                <w:sz w:val="32"/>
                <w:szCs w:val="32"/>
                <w:lang w:eastAsia="zh-CN"/>
              </w:rPr>
              <w:t xml:space="preserve"> (</w:t>
            </w:r>
            <w:r>
              <w:rPr>
                <w:rFonts w:ascii="Times New Roman" w:eastAsia="宋体" w:hAnsi="Times New Roman"/>
                <w:b/>
                <w:bCs/>
                <w:color w:val="FF0000"/>
                <w:sz w:val="32"/>
                <w:szCs w:val="32"/>
                <w:lang w:eastAsia="zh-CN"/>
              </w:rPr>
              <w:t>7</w:t>
            </w:r>
            <w:r w:rsidRPr="00A90016">
              <w:rPr>
                <w:rFonts w:ascii="Times New Roman" w:eastAsia="宋体" w:hAnsi="Times New Roman"/>
                <w:b/>
                <w:bCs/>
                <w:color w:val="FF0000"/>
                <w:sz w:val="32"/>
                <w:szCs w:val="32"/>
                <w:lang w:eastAsia="zh-CN"/>
              </w:rPr>
              <w:t>/</w:t>
            </w:r>
            <w:r>
              <w:rPr>
                <w:rFonts w:ascii="Times New Roman" w:eastAsia="宋体" w:hAnsi="Times New Roman"/>
                <w:b/>
                <w:bCs/>
                <w:color w:val="FF0000"/>
                <w:sz w:val="32"/>
                <w:szCs w:val="32"/>
                <w:lang w:eastAsia="zh-CN"/>
              </w:rPr>
              <w:t>24</w:t>
            </w:r>
            <w:r w:rsidRPr="00A90016">
              <w:rPr>
                <w:rFonts w:ascii="Times New Roman" w:eastAsia="宋体" w:hAnsi="Times New Roman"/>
                <w:b/>
                <w:bCs/>
                <w:color w:val="FF0000"/>
                <w:sz w:val="32"/>
                <w:szCs w:val="32"/>
                <w:lang w:eastAsia="zh-CN"/>
              </w:rPr>
              <w:t>,</w:t>
            </w:r>
            <w:r>
              <w:rPr>
                <w:rFonts w:ascii="Times New Roman" w:eastAsia="宋体" w:hAnsi="Times New Roman"/>
                <w:b/>
                <w:bCs/>
                <w:color w:val="FF0000"/>
                <w:sz w:val="32"/>
                <w:szCs w:val="32"/>
                <w:lang w:eastAsia="zh-CN"/>
              </w:rPr>
              <w:t>25</w:t>
            </w:r>
            <w:r w:rsidRPr="00070FE5">
              <w:rPr>
                <w:rFonts w:ascii="Times New Roman" w:eastAsia="宋体" w:hAnsi="Times New Roman"/>
                <w:b/>
                <w:bCs/>
                <w:color w:val="FF0000"/>
                <w:sz w:val="32"/>
                <w:szCs w:val="32"/>
                <w:lang w:eastAsia="zh-CN"/>
              </w:rPr>
              <w:t xml:space="preserve">; </w:t>
            </w:r>
            <w:r w:rsidRPr="00A90016">
              <w:rPr>
                <w:rFonts w:ascii="Times New Roman" w:eastAsia="宋体" w:hAnsi="Times New Roman"/>
                <w:b/>
                <w:bCs/>
                <w:color w:val="FF0000"/>
                <w:sz w:val="32"/>
                <w:szCs w:val="32"/>
                <w:lang w:eastAsia="zh-CN"/>
              </w:rPr>
              <w:t>8</w:t>
            </w:r>
            <w:r>
              <w:rPr>
                <w:rFonts w:ascii="Times New Roman" w:eastAsia="宋体" w:hAnsi="Times New Roman"/>
                <w:b/>
                <w:bCs/>
                <w:color w:val="FF0000"/>
                <w:sz w:val="32"/>
                <w:szCs w:val="32"/>
                <w:lang w:eastAsia="zh-CN"/>
              </w:rPr>
              <w:t xml:space="preserve">/2; </w:t>
            </w:r>
            <w:r w:rsidRPr="00070FE5">
              <w:rPr>
                <w:rFonts w:ascii="PMingLiU" w:eastAsia="宋体" w:hAnsi="PMingLiU" w:hint="eastAsia"/>
                <w:b/>
                <w:bCs/>
                <w:color w:val="FF0000"/>
                <w:sz w:val="32"/>
                <w:szCs w:val="32"/>
                <w:lang w:eastAsia="zh-CN"/>
              </w:rPr>
              <w:t>三天</w:t>
            </w:r>
            <w:r w:rsidRPr="00A90016">
              <w:rPr>
                <w:rFonts w:ascii="Times New Roman" w:eastAsia="宋体" w:hAnsi="Times New Roman"/>
                <w:b/>
                <w:bCs/>
                <w:color w:val="FF0000"/>
                <w:sz w:val="32"/>
                <w:szCs w:val="32"/>
                <w:lang w:eastAsia="zh-CN"/>
              </w:rPr>
              <w:t>)</w:t>
            </w:r>
          </w:p>
        </w:tc>
      </w:tr>
      <w:tr w:rsidR="00EE0A78" w:rsidRPr="000422F6" w14:paraId="3307E5C1" w14:textId="77777777" w:rsidTr="00276B87">
        <w:trPr>
          <w:cantSplit/>
          <w:trHeight w:val="530"/>
        </w:trPr>
        <w:tc>
          <w:tcPr>
            <w:tcW w:w="1730" w:type="dxa"/>
            <w:vAlign w:val="center"/>
            <w:hideMark/>
          </w:tcPr>
          <w:p w14:paraId="3EFE8624" w14:textId="7835DB81" w:rsidR="00EE0A78" w:rsidRPr="000422F6" w:rsidRDefault="00070FE5" w:rsidP="00F54909">
            <w:pPr>
              <w:tabs>
                <w:tab w:val="center" w:pos="4153"/>
                <w:tab w:val="right" w:pos="8306"/>
              </w:tabs>
              <w:snapToGrid w:val="0"/>
              <w:spacing w:line="240" w:lineRule="exact"/>
              <w:jc w:val="center"/>
              <w:rPr>
                <w:rFonts w:ascii="Times New Roman" w:hAnsi="Times New Roman"/>
                <w:color w:val="FF0000"/>
                <w:sz w:val="24"/>
                <w:szCs w:val="24"/>
              </w:rPr>
            </w:pPr>
            <w:r w:rsidRPr="001F1DA4">
              <w:rPr>
                <w:rFonts w:ascii="Times New Roman" w:eastAsia="宋体" w:hAnsi="Times New Roman" w:hint="eastAsia"/>
                <w:sz w:val="24"/>
                <w:szCs w:val="24"/>
                <w:lang w:eastAsia="zh-CN"/>
              </w:rPr>
              <w:t>姓</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名</w:t>
            </w:r>
            <w:r w:rsidRPr="001F1DA4">
              <w:rPr>
                <w:rFonts w:ascii="Times New Roman" w:eastAsia="宋体" w:hAnsi="Times New Roman"/>
                <w:color w:val="FF0000"/>
                <w:sz w:val="24"/>
                <w:szCs w:val="24"/>
                <w:lang w:eastAsia="zh-CN"/>
              </w:rPr>
              <w:t>*</w:t>
            </w:r>
          </w:p>
        </w:tc>
        <w:tc>
          <w:tcPr>
            <w:tcW w:w="1491" w:type="dxa"/>
            <w:vAlign w:val="center"/>
          </w:tcPr>
          <w:p w14:paraId="456CE713" w14:textId="77777777" w:rsidR="00EE0A78" w:rsidRPr="000422F6" w:rsidRDefault="00EE0A78" w:rsidP="008A226B">
            <w:pPr>
              <w:snapToGrid w:val="0"/>
              <w:spacing w:line="240" w:lineRule="exact"/>
              <w:jc w:val="both"/>
              <w:rPr>
                <w:rFonts w:ascii="Times New Roman" w:hAnsi="Times New Roman"/>
                <w:sz w:val="24"/>
                <w:szCs w:val="24"/>
              </w:rPr>
            </w:pPr>
          </w:p>
        </w:tc>
        <w:tc>
          <w:tcPr>
            <w:tcW w:w="1395" w:type="dxa"/>
            <w:gridSpan w:val="2"/>
            <w:vAlign w:val="center"/>
            <w:hideMark/>
          </w:tcPr>
          <w:p w14:paraId="7DE98F20" w14:textId="43FDB81B" w:rsidR="00EE0A78" w:rsidRPr="000422F6" w:rsidRDefault="00070FE5" w:rsidP="008A226B">
            <w:pPr>
              <w:snapToGrid w:val="0"/>
              <w:spacing w:line="240" w:lineRule="exact"/>
              <w:rPr>
                <w:rFonts w:ascii="Times New Roman" w:hAnsi="Times New Roman"/>
                <w:sz w:val="24"/>
                <w:szCs w:val="24"/>
              </w:rPr>
            </w:pPr>
            <w:r w:rsidRPr="001F1DA4">
              <w:rPr>
                <w:rFonts w:ascii="Times New Roman" w:eastAsia="宋体" w:hAnsi="Times New Roman" w:hint="eastAsia"/>
                <w:sz w:val="24"/>
                <w:szCs w:val="24"/>
                <w:lang w:eastAsia="zh-CN"/>
              </w:rPr>
              <w:t>英文姓名</w:t>
            </w:r>
            <w:r w:rsidR="00EE0A78" w:rsidRPr="000422F6">
              <w:rPr>
                <w:rFonts w:ascii="Times New Roman" w:hAnsi="Times New Roman"/>
                <w:sz w:val="24"/>
                <w:szCs w:val="24"/>
              </w:rPr>
              <w:br/>
            </w:r>
            <w:r w:rsidRPr="001F1DA4">
              <w:rPr>
                <w:rFonts w:ascii="Times New Roman" w:eastAsia="宋体" w:hAnsi="Times New Roman"/>
                <w:lang w:eastAsia="zh-CN"/>
              </w:rPr>
              <w:t>(</w:t>
            </w:r>
            <w:r w:rsidRPr="001F1DA4">
              <w:rPr>
                <w:rFonts w:ascii="Times New Roman" w:eastAsia="宋体" w:hAnsi="Times New Roman" w:hint="eastAsia"/>
                <w:lang w:eastAsia="zh-CN"/>
              </w:rPr>
              <w:t>考照者需要</w:t>
            </w:r>
            <w:r w:rsidRPr="001F1DA4">
              <w:rPr>
                <w:rFonts w:ascii="Times New Roman" w:eastAsia="宋体" w:hAnsi="Times New Roman"/>
                <w:lang w:eastAsia="zh-CN"/>
              </w:rPr>
              <w:t>)</w:t>
            </w:r>
          </w:p>
        </w:tc>
        <w:tc>
          <w:tcPr>
            <w:tcW w:w="2158" w:type="dxa"/>
            <w:vAlign w:val="center"/>
          </w:tcPr>
          <w:p w14:paraId="0424CCEB" w14:textId="77777777" w:rsidR="00EE0A78" w:rsidRPr="000422F6" w:rsidRDefault="00EE0A78" w:rsidP="008A226B">
            <w:pPr>
              <w:snapToGrid w:val="0"/>
              <w:spacing w:line="240" w:lineRule="exact"/>
              <w:jc w:val="both"/>
              <w:rPr>
                <w:rFonts w:ascii="Times New Roman" w:hAnsi="Times New Roman"/>
                <w:sz w:val="24"/>
                <w:szCs w:val="24"/>
              </w:rPr>
            </w:pPr>
          </w:p>
        </w:tc>
        <w:tc>
          <w:tcPr>
            <w:tcW w:w="1257" w:type="dxa"/>
            <w:gridSpan w:val="2"/>
            <w:vAlign w:val="center"/>
            <w:hideMark/>
          </w:tcPr>
          <w:p w14:paraId="12D60474" w14:textId="5FA5B84C" w:rsidR="00EE0A78" w:rsidRPr="000422F6" w:rsidRDefault="00070FE5" w:rsidP="008A226B">
            <w:pPr>
              <w:tabs>
                <w:tab w:val="center" w:pos="4153"/>
                <w:tab w:val="right" w:pos="8306"/>
              </w:tabs>
              <w:snapToGrid w:val="0"/>
              <w:spacing w:line="240" w:lineRule="exact"/>
              <w:jc w:val="both"/>
              <w:rPr>
                <w:rFonts w:ascii="Times New Roman" w:hAnsi="Times New Roman"/>
                <w:sz w:val="24"/>
                <w:szCs w:val="24"/>
              </w:rPr>
            </w:pPr>
            <w:r w:rsidRPr="001F1DA4">
              <w:rPr>
                <w:rFonts w:ascii="Times New Roman" w:eastAsia="宋体" w:hAnsi="Times New Roman" w:hint="eastAsia"/>
                <w:sz w:val="24"/>
                <w:szCs w:val="24"/>
                <w:lang w:eastAsia="zh-CN"/>
              </w:rPr>
              <w:t>电</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话</w:t>
            </w:r>
            <w:r w:rsidRPr="001F1DA4">
              <w:rPr>
                <w:rFonts w:ascii="Times New Roman" w:eastAsia="宋体" w:hAnsi="Times New Roman"/>
                <w:color w:val="FF0000"/>
                <w:sz w:val="24"/>
                <w:szCs w:val="24"/>
                <w:lang w:eastAsia="zh-CN"/>
              </w:rPr>
              <w:t>*</w:t>
            </w:r>
          </w:p>
        </w:tc>
        <w:tc>
          <w:tcPr>
            <w:tcW w:w="2243" w:type="dxa"/>
            <w:gridSpan w:val="2"/>
            <w:vAlign w:val="center"/>
          </w:tcPr>
          <w:p w14:paraId="377588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84A00E2" w14:textId="77777777" w:rsidTr="00276B87">
        <w:trPr>
          <w:cantSplit/>
          <w:trHeight w:val="530"/>
        </w:trPr>
        <w:tc>
          <w:tcPr>
            <w:tcW w:w="1730" w:type="dxa"/>
            <w:vAlign w:val="center"/>
            <w:hideMark/>
          </w:tcPr>
          <w:p w14:paraId="5105DF59" w14:textId="04F19D1E"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宋体" w:hAnsi="Times New Roman" w:hint="eastAsia"/>
                <w:sz w:val="24"/>
                <w:szCs w:val="24"/>
                <w:lang w:eastAsia="zh-CN"/>
              </w:rPr>
              <w:t>公司单位</w:t>
            </w:r>
            <w:r w:rsidRPr="001F1DA4">
              <w:rPr>
                <w:rFonts w:ascii="Times New Roman" w:eastAsia="宋体" w:hAnsi="Times New Roman"/>
                <w:color w:val="FF0000"/>
                <w:sz w:val="24"/>
                <w:szCs w:val="24"/>
                <w:lang w:eastAsia="zh-CN"/>
              </w:rPr>
              <w:t>*</w:t>
            </w:r>
          </w:p>
        </w:tc>
        <w:tc>
          <w:tcPr>
            <w:tcW w:w="1491" w:type="dxa"/>
            <w:vAlign w:val="center"/>
          </w:tcPr>
          <w:p w14:paraId="6956490C" w14:textId="77777777" w:rsidR="00EE0A78" w:rsidRPr="000422F6" w:rsidRDefault="00EE0A78" w:rsidP="008A226B">
            <w:pPr>
              <w:snapToGrid w:val="0"/>
              <w:spacing w:line="300" w:lineRule="exact"/>
              <w:jc w:val="both"/>
              <w:rPr>
                <w:rFonts w:ascii="Times New Roman" w:hAnsi="Times New Roman"/>
                <w:sz w:val="24"/>
                <w:szCs w:val="24"/>
              </w:rPr>
            </w:pPr>
          </w:p>
        </w:tc>
        <w:tc>
          <w:tcPr>
            <w:tcW w:w="1395" w:type="dxa"/>
            <w:gridSpan w:val="2"/>
            <w:vAlign w:val="center"/>
            <w:hideMark/>
          </w:tcPr>
          <w:p w14:paraId="2E3D4AE5" w14:textId="2A951FB7"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宋体" w:hAnsi="Times New Roman" w:hint="eastAsia"/>
                <w:sz w:val="24"/>
                <w:szCs w:val="24"/>
                <w:lang w:eastAsia="zh-CN"/>
              </w:rPr>
              <w:t>部</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门</w:t>
            </w:r>
            <w:r w:rsidRPr="001F1DA4">
              <w:rPr>
                <w:rFonts w:ascii="Times New Roman" w:eastAsia="宋体" w:hAnsi="Times New Roman"/>
                <w:color w:val="FF0000"/>
                <w:sz w:val="24"/>
                <w:szCs w:val="24"/>
                <w:lang w:eastAsia="zh-CN"/>
              </w:rPr>
              <w:t>*</w:t>
            </w:r>
          </w:p>
        </w:tc>
        <w:tc>
          <w:tcPr>
            <w:tcW w:w="2158" w:type="dxa"/>
            <w:vAlign w:val="center"/>
          </w:tcPr>
          <w:p w14:paraId="006EFE80" w14:textId="77777777" w:rsidR="00EE0A78" w:rsidRPr="000422F6" w:rsidRDefault="00EE0A78" w:rsidP="008A226B">
            <w:pPr>
              <w:snapToGrid w:val="0"/>
              <w:spacing w:line="300" w:lineRule="exact"/>
              <w:jc w:val="both"/>
              <w:rPr>
                <w:rFonts w:ascii="Times New Roman" w:hAnsi="Times New Roman"/>
                <w:sz w:val="24"/>
                <w:szCs w:val="24"/>
              </w:rPr>
            </w:pPr>
          </w:p>
        </w:tc>
        <w:tc>
          <w:tcPr>
            <w:tcW w:w="1257" w:type="dxa"/>
            <w:gridSpan w:val="2"/>
            <w:vAlign w:val="center"/>
            <w:hideMark/>
          </w:tcPr>
          <w:p w14:paraId="3D2616AB" w14:textId="35CCC7C0"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宋体" w:hAnsi="Times New Roman" w:hint="eastAsia"/>
                <w:sz w:val="24"/>
                <w:szCs w:val="24"/>
                <w:lang w:eastAsia="zh-CN"/>
              </w:rPr>
              <w:t>职</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称</w:t>
            </w:r>
            <w:r w:rsidRPr="001F1DA4">
              <w:rPr>
                <w:rFonts w:ascii="Times New Roman" w:eastAsia="宋体" w:hAnsi="Times New Roman"/>
                <w:color w:val="FF0000"/>
                <w:sz w:val="24"/>
                <w:szCs w:val="24"/>
                <w:lang w:eastAsia="zh-CN"/>
              </w:rPr>
              <w:t>*</w:t>
            </w:r>
          </w:p>
        </w:tc>
        <w:tc>
          <w:tcPr>
            <w:tcW w:w="2243" w:type="dxa"/>
            <w:gridSpan w:val="2"/>
            <w:vAlign w:val="center"/>
          </w:tcPr>
          <w:p w14:paraId="7940715D"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3C0165BB" w14:textId="77777777" w:rsidTr="00276B87">
        <w:trPr>
          <w:cantSplit/>
          <w:trHeight w:val="530"/>
        </w:trPr>
        <w:tc>
          <w:tcPr>
            <w:tcW w:w="1730" w:type="dxa"/>
            <w:vAlign w:val="center"/>
            <w:hideMark/>
          </w:tcPr>
          <w:p w14:paraId="0A10C0F0" w14:textId="5CAB83AA"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宋体" w:hAnsi="Times New Roman"/>
                <w:sz w:val="24"/>
                <w:szCs w:val="24"/>
                <w:lang w:eastAsia="zh-CN"/>
              </w:rPr>
              <w:t>E-MAIL</w:t>
            </w:r>
            <w:r w:rsidRPr="001F1DA4">
              <w:rPr>
                <w:rFonts w:ascii="Times New Roman" w:eastAsia="宋体" w:hAnsi="Times New Roman"/>
                <w:color w:val="FF0000"/>
                <w:sz w:val="24"/>
                <w:szCs w:val="24"/>
                <w:lang w:eastAsia="zh-CN"/>
              </w:rPr>
              <w:t>*</w:t>
            </w:r>
          </w:p>
        </w:tc>
        <w:tc>
          <w:tcPr>
            <w:tcW w:w="5044" w:type="dxa"/>
            <w:gridSpan w:val="4"/>
            <w:vAlign w:val="center"/>
          </w:tcPr>
          <w:p w14:paraId="3FC65AB4" w14:textId="77777777" w:rsidR="00EE0A78" w:rsidRPr="000422F6" w:rsidRDefault="00EE0A78" w:rsidP="008A226B">
            <w:pPr>
              <w:snapToGrid w:val="0"/>
              <w:spacing w:line="300" w:lineRule="exact"/>
              <w:jc w:val="both"/>
              <w:rPr>
                <w:rFonts w:ascii="Times New Roman" w:hAnsi="Times New Roman"/>
                <w:sz w:val="24"/>
                <w:szCs w:val="24"/>
              </w:rPr>
            </w:pPr>
          </w:p>
        </w:tc>
        <w:tc>
          <w:tcPr>
            <w:tcW w:w="1257" w:type="dxa"/>
            <w:gridSpan w:val="2"/>
            <w:vAlign w:val="center"/>
          </w:tcPr>
          <w:p w14:paraId="379288FA" w14:textId="007C71B8"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宋体" w:hAnsi="Times New Roman" w:hint="eastAsia"/>
                <w:sz w:val="24"/>
                <w:szCs w:val="24"/>
                <w:lang w:eastAsia="zh-CN"/>
              </w:rPr>
              <w:t>移动电话</w:t>
            </w:r>
            <w:r w:rsidRPr="001F1DA4">
              <w:rPr>
                <w:rFonts w:ascii="Times New Roman" w:eastAsia="宋体" w:hAnsi="Times New Roman"/>
                <w:color w:val="FF0000"/>
                <w:sz w:val="24"/>
                <w:szCs w:val="24"/>
                <w:lang w:eastAsia="zh-CN"/>
              </w:rPr>
              <w:t>*</w:t>
            </w:r>
          </w:p>
        </w:tc>
        <w:tc>
          <w:tcPr>
            <w:tcW w:w="2243" w:type="dxa"/>
            <w:gridSpan w:val="2"/>
            <w:vAlign w:val="center"/>
          </w:tcPr>
          <w:p w14:paraId="0B9DB3A5"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59A21666" w14:textId="77777777" w:rsidTr="00276B87">
        <w:trPr>
          <w:cantSplit/>
          <w:trHeight w:val="530"/>
        </w:trPr>
        <w:tc>
          <w:tcPr>
            <w:tcW w:w="1730" w:type="dxa"/>
            <w:vAlign w:val="center"/>
            <w:hideMark/>
          </w:tcPr>
          <w:p w14:paraId="1CA897E5" w14:textId="04E5B611"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宋体" w:hAnsi="Times New Roman" w:hint="eastAsia"/>
                <w:sz w:val="24"/>
                <w:szCs w:val="24"/>
                <w:lang w:eastAsia="zh-CN"/>
              </w:rPr>
              <w:t>地</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址</w:t>
            </w:r>
            <w:r w:rsidRPr="001F1DA4">
              <w:rPr>
                <w:rFonts w:ascii="Times New Roman" w:eastAsia="宋体" w:hAnsi="Times New Roman"/>
                <w:color w:val="FF0000"/>
                <w:sz w:val="24"/>
                <w:szCs w:val="24"/>
                <w:lang w:eastAsia="zh-CN"/>
              </w:rPr>
              <w:t>*</w:t>
            </w:r>
          </w:p>
        </w:tc>
        <w:tc>
          <w:tcPr>
            <w:tcW w:w="5044" w:type="dxa"/>
            <w:gridSpan w:val="4"/>
            <w:vAlign w:val="center"/>
          </w:tcPr>
          <w:p w14:paraId="0AD7E152" w14:textId="77777777" w:rsidR="00EE0A78" w:rsidRPr="000422F6" w:rsidRDefault="00EE0A78" w:rsidP="008A226B">
            <w:pPr>
              <w:snapToGrid w:val="0"/>
              <w:spacing w:line="300" w:lineRule="exact"/>
              <w:jc w:val="both"/>
              <w:rPr>
                <w:rFonts w:ascii="Times New Roman" w:hAnsi="Times New Roman"/>
                <w:sz w:val="24"/>
                <w:szCs w:val="24"/>
              </w:rPr>
            </w:pPr>
          </w:p>
        </w:tc>
        <w:tc>
          <w:tcPr>
            <w:tcW w:w="1257" w:type="dxa"/>
            <w:gridSpan w:val="2"/>
            <w:vAlign w:val="center"/>
          </w:tcPr>
          <w:p w14:paraId="16EBB1F3" w14:textId="7B08EBD7" w:rsidR="00EE0A78" w:rsidRPr="000422F6" w:rsidRDefault="00070FE5" w:rsidP="008A226B">
            <w:pPr>
              <w:snapToGrid w:val="0"/>
              <w:spacing w:line="300" w:lineRule="exact"/>
              <w:jc w:val="both"/>
              <w:rPr>
                <w:rFonts w:ascii="Times New Roman" w:hAnsi="Times New Roman"/>
                <w:sz w:val="24"/>
                <w:szCs w:val="24"/>
              </w:rPr>
            </w:pPr>
            <w:r w:rsidRPr="001F1DA4">
              <w:rPr>
                <w:rFonts w:ascii="Times New Roman" w:eastAsia="宋体" w:hAnsi="Times New Roman"/>
                <w:sz w:val="24"/>
                <w:szCs w:val="24"/>
                <w:lang w:eastAsia="zh-CN"/>
              </w:rPr>
              <w:t>Line</w:t>
            </w:r>
            <w:r w:rsidRPr="001F1DA4">
              <w:rPr>
                <w:rFonts w:ascii="Times New Roman" w:eastAsia="宋体" w:hAnsi="Times New Roman" w:hint="eastAsia"/>
                <w:sz w:val="24"/>
                <w:szCs w:val="24"/>
                <w:lang w:eastAsia="zh-CN"/>
              </w:rPr>
              <w:t>帐号</w:t>
            </w:r>
          </w:p>
        </w:tc>
        <w:tc>
          <w:tcPr>
            <w:tcW w:w="2243" w:type="dxa"/>
            <w:gridSpan w:val="2"/>
            <w:vAlign w:val="center"/>
          </w:tcPr>
          <w:p w14:paraId="6B1682BA" w14:textId="77777777" w:rsidR="00EE0A78" w:rsidRPr="000422F6" w:rsidRDefault="00EE0A78" w:rsidP="008C25AE">
            <w:pPr>
              <w:snapToGrid w:val="0"/>
              <w:spacing w:line="300" w:lineRule="exact"/>
              <w:ind w:firstLine="460"/>
              <w:jc w:val="both"/>
              <w:rPr>
                <w:rFonts w:ascii="Times New Roman" w:hAnsi="Times New Roman"/>
                <w:sz w:val="24"/>
                <w:szCs w:val="24"/>
              </w:rPr>
            </w:pPr>
          </w:p>
        </w:tc>
      </w:tr>
      <w:tr w:rsidR="00EE0A78" w:rsidRPr="000422F6" w14:paraId="08CF2721" w14:textId="77777777" w:rsidTr="00276B87">
        <w:trPr>
          <w:cantSplit/>
          <w:trHeight w:val="530"/>
        </w:trPr>
        <w:tc>
          <w:tcPr>
            <w:tcW w:w="1730" w:type="dxa"/>
            <w:vAlign w:val="center"/>
            <w:hideMark/>
          </w:tcPr>
          <w:p w14:paraId="3A423892" w14:textId="488032FC"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宋体" w:hAnsi="Times New Roman" w:hint="eastAsia"/>
                <w:sz w:val="24"/>
                <w:szCs w:val="24"/>
                <w:lang w:eastAsia="zh-CN"/>
              </w:rPr>
              <w:t>学</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历</w:t>
            </w:r>
          </w:p>
        </w:tc>
        <w:tc>
          <w:tcPr>
            <w:tcW w:w="8545" w:type="dxa"/>
            <w:gridSpan w:val="8"/>
            <w:vAlign w:val="center"/>
            <w:hideMark/>
          </w:tcPr>
          <w:p w14:paraId="19811A00" w14:textId="02262A89" w:rsidR="00EE0A78" w:rsidRPr="000422F6" w:rsidRDefault="00070FE5" w:rsidP="008A226B">
            <w:pPr>
              <w:snapToGrid w:val="0"/>
              <w:spacing w:line="300" w:lineRule="exact"/>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□博士</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□硕士</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□大学</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□专科</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□其他</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科系：</w:t>
            </w:r>
            <w:r w:rsidRPr="001F1DA4">
              <w:rPr>
                <w:rFonts w:ascii="Times New Roman" w:eastAsia="宋体" w:hAnsi="Times New Roman"/>
                <w:sz w:val="24"/>
                <w:szCs w:val="24"/>
                <w:lang w:eastAsia="zh-CN"/>
              </w:rPr>
              <w:t>____________</w:t>
            </w:r>
          </w:p>
        </w:tc>
      </w:tr>
      <w:tr w:rsidR="00EE0A78" w:rsidRPr="000422F6" w14:paraId="3B9D2B72" w14:textId="77777777" w:rsidTr="00276B87">
        <w:trPr>
          <w:cantSplit/>
          <w:trHeight w:val="530"/>
        </w:trPr>
        <w:tc>
          <w:tcPr>
            <w:tcW w:w="1730" w:type="dxa"/>
            <w:vAlign w:val="center"/>
            <w:hideMark/>
          </w:tcPr>
          <w:p w14:paraId="0E1CC826" w14:textId="174E324A"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宋体" w:hAnsi="Times New Roman" w:hint="eastAsia"/>
                <w:sz w:val="24"/>
                <w:szCs w:val="24"/>
                <w:lang w:eastAsia="zh-CN"/>
              </w:rPr>
              <w:t>团体报名</w:t>
            </w:r>
          </w:p>
        </w:tc>
        <w:tc>
          <w:tcPr>
            <w:tcW w:w="8545" w:type="dxa"/>
            <w:gridSpan w:val="8"/>
            <w:tcBorders>
              <w:bottom w:val="single" w:sz="8" w:space="0" w:color="auto"/>
            </w:tcBorders>
            <w:vAlign w:val="center"/>
            <w:hideMark/>
          </w:tcPr>
          <w:p w14:paraId="01372543" w14:textId="68B064F6" w:rsidR="00EE0A78" w:rsidRPr="000422F6" w:rsidRDefault="00070FE5" w:rsidP="00E25D2B">
            <w:pPr>
              <w:tabs>
                <w:tab w:val="center" w:pos="4153"/>
                <w:tab w:val="right" w:pos="8306"/>
              </w:tabs>
              <w:snapToGrid w:val="0"/>
              <w:spacing w:line="300" w:lineRule="exact"/>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联络人姓名：</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电话：</w:t>
            </w:r>
            <w:r w:rsidRPr="001F1DA4">
              <w:rPr>
                <w:rFonts w:ascii="Times New Roman" w:eastAsia="宋体" w:hAnsi="Times New Roman"/>
                <w:sz w:val="24"/>
                <w:szCs w:val="24"/>
                <w:lang w:eastAsia="zh-CN"/>
              </w:rPr>
              <w:t xml:space="preserve">                           E-mail</w:t>
            </w:r>
            <w:r w:rsidRPr="001F1DA4">
              <w:rPr>
                <w:rFonts w:ascii="Times New Roman" w:eastAsia="宋体" w:hAnsi="Times New Roman" w:hint="eastAsia"/>
                <w:sz w:val="24"/>
                <w:szCs w:val="24"/>
                <w:lang w:eastAsia="zh-CN"/>
              </w:rPr>
              <w:t>：</w:t>
            </w:r>
          </w:p>
        </w:tc>
      </w:tr>
      <w:tr w:rsidR="00EE0A78" w:rsidRPr="000422F6" w14:paraId="21ED0BFF" w14:textId="77777777" w:rsidTr="00276B87">
        <w:trPr>
          <w:cantSplit/>
          <w:trHeight w:val="530"/>
        </w:trPr>
        <w:tc>
          <w:tcPr>
            <w:tcW w:w="1730" w:type="dxa"/>
            <w:tcBorders>
              <w:right w:val="single" w:sz="8" w:space="0" w:color="auto"/>
            </w:tcBorders>
            <w:vAlign w:val="center"/>
            <w:hideMark/>
          </w:tcPr>
          <w:p w14:paraId="17987F6C" w14:textId="5E7B7DD9" w:rsidR="00EE0A78" w:rsidRPr="000422F6" w:rsidRDefault="00070FE5" w:rsidP="00F54909">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宋体" w:hAnsi="Times New Roman" w:hint="eastAsia"/>
                <w:sz w:val="24"/>
                <w:szCs w:val="24"/>
                <w:lang w:eastAsia="zh-CN"/>
              </w:rPr>
              <w:t>讯息来源</w:t>
            </w:r>
            <w:r w:rsidRPr="001F1DA4">
              <w:rPr>
                <w:rFonts w:ascii="Times New Roman" w:eastAsia="宋体" w:hAnsi="Times New Roman"/>
                <w:color w:val="FF0000"/>
                <w:sz w:val="24"/>
                <w:szCs w:val="24"/>
                <w:lang w:eastAsia="zh-CN"/>
              </w:rPr>
              <w:t>*</w:t>
            </w:r>
          </w:p>
        </w:tc>
        <w:tc>
          <w:tcPr>
            <w:tcW w:w="8545" w:type="dxa"/>
            <w:gridSpan w:val="8"/>
            <w:tcBorders>
              <w:top w:val="single" w:sz="8" w:space="0" w:color="auto"/>
              <w:left w:val="single" w:sz="8" w:space="0" w:color="auto"/>
              <w:right w:val="single" w:sz="8" w:space="0" w:color="auto"/>
            </w:tcBorders>
            <w:vAlign w:val="center"/>
          </w:tcPr>
          <w:p w14:paraId="1C6320C6" w14:textId="02FB043C" w:rsidR="00EE0A78" w:rsidRPr="000422F6" w:rsidRDefault="00070FE5" w:rsidP="00E25D2B">
            <w:pPr>
              <w:snapToGrid w:val="0"/>
              <w:spacing w:line="300" w:lineRule="exact"/>
              <w:jc w:val="both"/>
              <w:rPr>
                <w:rFonts w:ascii="Times New Roman" w:hAnsi="Times New Roman"/>
                <w:sz w:val="24"/>
                <w:szCs w:val="24"/>
                <w:lang w:eastAsia="zh-CN"/>
              </w:rPr>
            </w:pPr>
            <w:r w:rsidRPr="001F1DA4">
              <w:rPr>
                <w:rFonts w:ascii="Times New Roman" w:eastAsia="宋体" w:hAnsi="Times New Roman" w:hint="eastAsia"/>
                <w:sz w:val="24"/>
                <w:szCs w:val="24"/>
                <w:lang w:eastAsia="zh-CN"/>
              </w:rPr>
              <w:t>□学会网站</w:t>
            </w:r>
            <w:r w:rsidRPr="000422F6">
              <w:rPr>
                <w:rFonts w:ascii="Times New Roman" w:hAnsi="Times New Roman"/>
                <w:sz w:val="24"/>
                <w:szCs w:val="24"/>
                <w:lang w:eastAsia="zh-CN"/>
              </w:rPr>
              <w:tab/>
            </w:r>
            <w:r w:rsidRPr="001F1DA4">
              <w:rPr>
                <w:rFonts w:ascii="Times New Roman" w:eastAsia="宋体" w:hAnsi="Times New Roman" w:hint="eastAsia"/>
                <w:sz w:val="24"/>
                <w:szCs w:val="24"/>
                <w:lang w:eastAsia="zh-CN"/>
              </w:rPr>
              <w:t>□</w:t>
            </w:r>
            <w:r w:rsidRPr="001F1DA4">
              <w:rPr>
                <w:rFonts w:ascii="Times New Roman" w:eastAsia="宋体" w:hAnsi="Times New Roman"/>
                <w:sz w:val="24"/>
                <w:szCs w:val="24"/>
                <w:lang w:eastAsia="zh-CN"/>
              </w:rPr>
              <w:t>Email</w:t>
            </w:r>
            <w:r w:rsidRPr="000422F6">
              <w:rPr>
                <w:rFonts w:ascii="Times New Roman" w:hAnsi="Times New Roman"/>
                <w:sz w:val="24"/>
                <w:szCs w:val="24"/>
                <w:lang w:eastAsia="zh-CN"/>
              </w:rPr>
              <w:tab/>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□学会电子报</w:t>
            </w:r>
            <w:r w:rsidRPr="000422F6">
              <w:rPr>
                <w:rFonts w:ascii="Times New Roman" w:hAnsi="Times New Roman"/>
                <w:sz w:val="24"/>
                <w:szCs w:val="24"/>
                <w:lang w:eastAsia="zh-CN"/>
              </w:rPr>
              <w:tab/>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w:t>
            </w:r>
            <w:r w:rsidRPr="001F1DA4">
              <w:rPr>
                <w:rFonts w:ascii="Times New Roman" w:eastAsia="宋体" w:hAnsi="Times New Roman"/>
                <w:sz w:val="24"/>
                <w:szCs w:val="24"/>
                <w:lang w:eastAsia="zh-CN"/>
              </w:rPr>
              <w:t>Line</w:t>
            </w:r>
            <w:r w:rsidRPr="001F1DA4">
              <w:rPr>
                <w:rFonts w:ascii="Times New Roman" w:eastAsia="宋体" w:hAnsi="Times New Roman" w:hint="eastAsia"/>
                <w:sz w:val="24"/>
                <w:szCs w:val="24"/>
                <w:lang w:eastAsia="zh-CN"/>
              </w:rPr>
              <w:t>帐号</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□朋友</w:t>
            </w:r>
            <w:r w:rsidRPr="001F1DA4">
              <w:rPr>
                <w:rFonts w:ascii="Times New Roman" w:eastAsia="宋体" w:hAnsi="Times New Roman"/>
                <w:sz w:val="24"/>
                <w:szCs w:val="24"/>
                <w:lang w:eastAsia="zh-CN"/>
              </w:rPr>
              <w:t xml:space="preserve"> </w:t>
            </w:r>
            <w:r w:rsidRPr="001F1DA4">
              <w:rPr>
                <w:rFonts w:ascii="Times New Roman" w:eastAsia="宋体" w:hAnsi="Times New Roman" w:hint="eastAsia"/>
                <w:sz w:val="24"/>
                <w:szCs w:val="24"/>
                <w:lang w:eastAsia="zh-CN"/>
              </w:rPr>
              <w:t>□其他</w:t>
            </w:r>
            <w:r w:rsidRPr="001F1DA4">
              <w:rPr>
                <w:rFonts w:ascii="Times New Roman" w:eastAsia="宋体" w:hAnsi="Times New Roman"/>
                <w:sz w:val="24"/>
                <w:szCs w:val="24"/>
                <w:lang w:eastAsia="zh-CN"/>
              </w:rPr>
              <w:t>:________</w:t>
            </w:r>
          </w:p>
        </w:tc>
      </w:tr>
      <w:tr w:rsidR="00253314" w:rsidRPr="000422F6" w14:paraId="62229359" w14:textId="77777777" w:rsidTr="00276B87">
        <w:trPr>
          <w:gridAfter w:val="1"/>
          <w:wAfter w:w="22" w:type="dxa"/>
          <w:cantSplit/>
          <w:trHeight w:val="530"/>
        </w:trPr>
        <w:tc>
          <w:tcPr>
            <w:tcW w:w="1730" w:type="dxa"/>
            <w:vMerge w:val="restart"/>
            <w:vAlign w:val="center"/>
          </w:tcPr>
          <w:p w14:paraId="4D8E0818" w14:textId="14A9ABBF" w:rsidR="00253314" w:rsidRDefault="00070FE5" w:rsidP="00253314">
            <w:pPr>
              <w:keepNext/>
              <w:tabs>
                <w:tab w:val="center" w:pos="4153"/>
                <w:tab w:val="right" w:pos="8306"/>
              </w:tabs>
              <w:snapToGrid w:val="0"/>
              <w:spacing w:line="300" w:lineRule="exact"/>
              <w:ind w:firstLineChars="100" w:firstLine="240"/>
              <w:jc w:val="both"/>
              <w:outlineLvl w:val="4"/>
              <w:rPr>
                <w:rFonts w:ascii="Times New Roman" w:eastAsia="宋体" w:hAnsi="Times New Roman"/>
                <w:color w:val="FF0000"/>
                <w:sz w:val="24"/>
                <w:szCs w:val="24"/>
                <w:lang w:eastAsia="zh-CN"/>
              </w:rPr>
            </w:pPr>
            <w:r w:rsidRPr="001F1DA4">
              <w:rPr>
                <w:rFonts w:ascii="Times New Roman" w:eastAsia="宋体" w:hAnsi="Times New Roman"/>
                <w:color w:val="FF0000"/>
                <w:sz w:val="24"/>
                <w:szCs w:val="24"/>
                <w:lang w:eastAsia="zh-CN"/>
              </w:rPr>
              <w:t>3</w:t>
            </w:r>
            <w:r w:rsidRPr="001F1DA4">
              <w:rPr>
                <w:rFonts w:ascii="Times New Roman" w:eastAsia="宋体" w:hAnsi="Times New Roman" w:hint="eastAsia"/>
                <w:color w:val="FF0000"/>
                <w:sz w:val="24"/>
                <w:szCs w:val="24"/>
                <w:lang w:eastAsia="zh-CN"/>
              </w:rPr>
              <w:t>天课程费用</w:t>
            </w:r>
          </w:p>
          <w:p w14:paraId="4C2E7276" w14:textId="15F9B075" w:rsidR="00B337E4" w:rsidRDefault="00B337E4" w:rsidP="00253314">
            <w:pPr>
              <w:keepNext/>
              <w:tabs>
                <w:tab w:val="center" w:pos="4153"/>
                <w:tab w:val="right" w:pos="8306"/>
              </w:tabs>
              <w:snapToGrid w:val="0"/>
              <w:spacing w:line="300" w:lineRule="exact"/>
              <w:ind w:firstLineChars="100" w:firstLine="240"/>
              <w:jc w:val="both"/>
              <w:outlineLvl w:val="4"/>
              <w:rPr>
                <w:rFonts w:ascii="Times New Roman" w:eastAsia="宋体" w:hAnsi="Times New Roman"/>
                <w:color w:val="FF0000"/>
                <w:sz w:val="24"/>
                <w:szCs w:val="24"/>
              </w:rPr>
            </w:pPr>
            <w:r>
              <w:rPr>
                <w:rFonts w:ascii="PMingLiU" w:hAnsi="PMingLiU" w:hint="eastAsia"/>
                <w:color w:val="FF0000"/>
                <w:sz w:val="24"/>
                <w:szCs w:val="24"/>
              </w:rPr>
              <w:t xml:space="preserve">原價: </w:t>
            </w:r>
            <w:r w:rsidR="008F4FBB">
              <w:rPr>
                <w:rFonts w:ascii="PMingLiU" w:hAnsi="PMingLiU"/>
                <w:color w:val="FF0000"/>
                <w:sz w:val="24"/>
                <w:szCs w:val="24"/>
              </w:rPr>
              <w:t>2,500</w:t>
            </w:r>
            <w:r w:rsidR="003A1EB6">
              <w:rPr>
                <w:rFonts w:ascii="PMingLiU" w:hAnsi="PMingLiU" w:hint="eastAsia"/>
                <w:color w:val="FF0000"/>
                <w:sz w:val="24"/>
                <w:szCs w:val="24"/>
              </w:rPr>
              <w:t>起</w:t>
            </w:r>
          </w:p>
          <w:p w14:paraId="1DF1F4BB" w14:textId="5CD97023" w:rsidR="00A02AF7" w:rsidRPr="000422F6" w:rsidRDefault="00A02AF7" w:rsidP="00A02AF7">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D3430F">
              <w:rPr>
                <w:rFonts w:asciiTheme="minorEastAsia" w:eastAsiaTheme="minorEastAsia" w:hAnsiTheme="minorEastAsia" w:hint="eastAsia"/>
                <w:b/>
                <w:bCs/>
                <w:color w:val="FF0000"/>
                <w:sz w:val="24"/>
                <w:szCs w:val="24"/>
              </w:rPr>
              <w:t>（</w:t>
            </w:r>
            <w:r w:rsidRPr="00D3430F">
              <w:rPr>
                <w:rFonts w:asciiTheme="minorEastAsia" w:hAnsiTheme="minorEastAsia" w:hint="eastAsia"/>
                <w:b/>
                <w:bCs/>
                <w:color w:val="FF0000"/>
                <w:sz w:val="24"/>
                <w:szCs w:val="24"/>
              </w:rPr>
              <w:t>活動特惠</w:t>
            </w:r>
            <w:r w:rsidRPr="00D3430F">
              <w:rPr>
                <w:rFonts w:asciiTheme="minorEastAsia" w:eastAsiaTheme="minorEastAsia" w:hAnsiTheme="minorEastAsia" w:hint="eastAsia"/>
                <w:b/>
                <w:bCs/>
                <w:color w:val="FF0000"/>
                <w:sz w:val="24"/>
                <w:szCs w:val="24"/>
              </w:rPr>
              <w:t>）</w:t>
            </w:r>
          </w:p>
        </w:tc>
        <w:tc>
          <w:tcPr>
            <w:tcW w:w="2809" w:type="dxa"/>
            <w:gridSpan w:val="2"/>
            <w:vAlign w:val="center"/>
          </w:tcPr>
          <w:p w14:paraId="66465B29" w14:textId="59433512" w:rsidR="00253314" w:rsidRPr="009D41E4" w:rsidRDefault="00070FE5" w:rsidP="00253314">
            <w:pPr>
              <w:widowControl w:val="0"/>
              <w:snapToGrid w:val="0"/>
              <w:rPr>
                <w:rFonts w:ascii="Times New Roman" w:eastAsia="微软雅黑" w:hAnsi="Times New Roman"/>
                <w:b/>
                <w:bCs/>
                <w:color w:val="FF0000"/>
                <w:sz w:val="24"/>
                <w:szCs w:val="24"/>
                <w:lang w:eastAsia="zh-CN"/>
              </w:rPr>
            </w:pPr>
            <w:r w:rsidRPr="009D41E4">
              <w:rPr>
                <w:rFonts w:ascii="Times New Roman" w:eastAsia="微软雅黑" w:hAnsi="Times New Roman" w:hint="eastAsia"/>
                <w:b/>
                <w:bCs/>
                <w:color w:val="FF0000"/>
                <w:sz w:val="24"/>
                <w:szCs w:val="24"/>
                <w:lang w:eastAsia="zh-CN"/>
              </w:rPr>
              <w:t>有现场上课</w:t>
            </w:r>
            <w:r w:rsidRPr="009D41E4">
              <w:rPr>
                <w:rFonts w:ascii="Times New Roman" w:eastAsia="微软雅黑" w:hAnsi="Times New Roman"/>
                <w:b/>
                <w:bCs/>
                <w:color w:val="FF0000"/>
                <w:sz w:val="24"/>
                <w:szCs w:val="24"/>
                <w:lang w:eastAsia="zh-CN"/>
              </w:rPr>
              <w:t xml:space="preserve"> </w:t>
            </w:r>
            <w:r w:rsidRPr="009D41E4">
              <w:rPr>
                <w:rFonts w:ascii="Times New Roman" w:eastAsia="微软雅黑" w:hAnsi="Times New Roman" w:hint="eastAsia"/>
                <w:b/>
                <w:bCs/>
                <w:color w:val="FF0000"/>
                <w:sz w:val="24"/>
                <w:szCs w:val="24"/>
                <w:lang w:eastAsia="zh-CN"/>
              </w:rPr>
              <w:t>报名费</w:t>
            </w:r>
          </w:p>
        </w:tc>
        <w:tc>
          <w:tcPr>
            <w:tcW w:w="2488" w:type="dxa"/>
            <w:gridSpan w:val="3"/>
            <w:tcBorders>
              <w:right w:val="single" w:sz="4" w:space="0" w:color="auto"/>
            </w:tcBorders>
            <w:vAlign w:val="center"/>
          </w:tcPr>
          <w:p w14:paraId="68210098" w14:textId="771619FC" w:rsidR="00253314" w:rsidRPr="009D41E4" w:rsidRDefault="00070FE5" w:rsidP="00253314">
            <w:pPr>
              <w:widowControl w:val="0"/>
              <w:snapToGrid w:val="0"/>
              <w:rPr>
                <w:rFonts w:ascii="Times New Roman" w:eastAsia="微软雅黑" w:hAnsi="Times New Roman"/>
                <w:b/>
                <w:bCs/>
                <w:color w:val="FF0000"/>
                <w:sz w:val="24"/>
                <w:szCs w:val="24"/>
                <w:lang w:eastAsia="zh-CN"/>
              </w:rPr>
            </w:pPr>
            <w:r w:rsidRPr="009D41E4">
              <w:rPr>
                <w:rFonts w:ascii="Times New Roman" w:eastAsia="微软雅黑" w:hAnsi="Times New Roman" w:hint="eastAsia"/>
                <w:b/>
                <w:bCs/>
                <w:color w:val="FF0000"/>
                <w:sz w:val="24"/>
                <w:szCs w:val="24"/>
                <w:lang w:eastAsia="zh-CN"/>
              </w:rPr>
              <w:t>全程</w:t>
            </w:r>
            <w:r w:rsidRPr="00FD1C8C">
              <w:rPr>
                <w:rFonts w:ascii="Times New Roman" w:eastAsia="微软雅黑" w:hAnsi="Times New Roman" w:hint="eastAsia"/>
                <w:b/>
                <w:bCs/>
                <w:color w:val="FF0000"/>
                <w:sz w:val="24"/>
                <w:szCs w:val="24"/>
                <w:lang w:eastAsia="zh-CN"/>
              </w:rPr>
              <w:t>线上同步上课</w:t>
            </w:r>
            <w:r>
              <w:rPr>
                <w:rFonts w:ascii="Times New Roman" w:eastAsia="微软雅黑" w:hAnsi="Times New Roman"/>
                <w:b/>
                <w:bCs/>
                <w:color w:val="FF0000"/>
                <w:sz w:val="24"/>
                <w:szCs w:val="24"/>
                <w:lang w:eastAsia="zh-CN"/>
              </w:rPr>
              <w:t xml:space="preserve"> </w:t>
            </w:r>
          </w:p>
        </w:tc>
        <w:tc>
          <w:tcPr>
            <w:tcW w:w="3227" w:type="dxa"/>
            <w:gridSpan w:val="2"/>
            <w:tcBorders>
              <w:left w:val="single" w:sz="4" w:space="0" w:color="auto"/>
            </w:tcBorders>
            <w:vAlign w:val="center"/>
          </w:tcPr>
          <w:p w14:paraId="03EC9F78" w14:textId="4199811F" w:rsidR="00253314" w:rsidRPr="009D41E4" w:rsidRDefault="00070FE5" w:rsidP="00253314">
            <w:pPr>
              <w:keepNext/>
              <w:tabs>
                <w:tab w:val="center" w:pos="4153"/>
                <w:tab w:val="right" w:pos="8306"/>
              </w:tabs>
              <w:snapToGrid w:val="0"/>
              <w:spacing w:line="300" w:lineRule="exact"/>
              <w:outlineLvl w:val="4"/>
              <w:rPr>
                <w:rFonts w:ascii="Times New Roman" w:hAnsi="Times New Roman"/>
                <w:b/>
                <w:bCs/>
                <w:color w:val="FF0000"/>
                <w:sz w:val="24"/>
                <w:szCs w:val="24"/>
                <w:highlight w:val="yellow"/>
                <w:lang w:eastAsia="zh-CN"/>
              </w:rPr>
            </w:pPr>
            <w:r w:rsidRPr="00070FE5">
              <w:rPr>
                <w:rFonts w:ascii="Times New Roman" w:eastAsia="宋体" w:hAnsi="Times New Roman" w:hint="eastAsia"/>
                <w:b/>
                <w:bCs/>
                <w:color w:val="FF0000"/>
                <w:sz w:val="24"/>
                <w:szCs w:val="24"/>
                <w:highlight w:val="yellow"/>
                <w:lang w:eastAsia="zh-CN"/>
              </w:rPr>
              <w:t>同时报名参加国际研讨会者</w:t>
            </w:r>
            <w:r w:rsidRPr="00070FE5">
              <w:rPr>
                <w:rFonts w:ascii="Times New Roman" w:eastAsia="宋体" w:hAnsi="Times New Roman"/>
                <w:b/>
                <w:bCs/>
                <w:color w:val="FF0000"/>
                <w:sz w:val="24"/>
                <w:szCs w:val="24"/>
                <w:highlight w:val="yellow"/>
                <w:lang w:eastAsia="zh-CN"/>
              </w:rPr>
              <w:t>*/</w:t>
            </w:r>
          </w:p>
          <w:p w14:paraId="5520B091" w14:textId="398D6C02" w:rsidR="00253314" w:rsidRPr="009D41E4" w:rsidRDefault="00070FE5" w:rsidP="00253314">
            <w:pPr>
              <w:keepNext/>
              <w:tabs>
                <w:tab w:val="center" w:pos="4153"/>
                <w:tab w:val="right" w:pos="8306"/>
              </w:tabs>
              <w:snapToGrid w:val="0"/>
              <w:spacing w:line="300" w:lineRule="exact"/>
              <w:outlineLvl w:val="4"/>
              <w:rPr>
                <w:rFonts w:ascii="Times New Roman" w:eastAsia="微软雅黑" w:hAnsi="Times New Roman"/>
                <w:b/>
                <w:bCs/>
                <w:color w:val="FF0000"/>
                <w:sz w:val="24"/>
                <w:szCs w:val="24"/>
                <w:lang w:eastAsia="zh-CN"/>
              </w:rPr>
            </w:pPr>
            <w:r w:rsidRPr="009D41E4">
              <w:rPr>
                <w:rFonts w:ascii="Times New Roman" w:eastAsia="微软雅黑" w:hAnsi="Times New Roman"/>
                <w:b/>
                <w:bCs/>
                <w:color w:val="FF0000"/>
                <w:sz w:val="24"/>
                <w:szCs w:val="24"/>
                <w:lang w:eastAsia="zh-CN"/>
              </w:rPr>
              <w:t xml:space="preserve">I-SIM / SSI </w:t>
            </w:r>
            <w:r w:rsidRPr="009D41E4">
              <w:rPr>
                <w:rFonts w:ascii="Times New Roman" w:eastAsia="微软雅黑" w:hAnsi="Times New Roman" w:hint="eastAsia"/>
                <w:b/>
                <w:bCs/>
                <w:color w:val="FF0000"/>
                <w:sz w:val="24"/>
                <w:szCs w:val="24"/>
                <w:lang w:eastAsia="zh-CN"/>
              </w:rPr>
              <w:t>会员</w:t>
            </w:r>
            <w:r w:rsidRPr="009D41E4">
              <w:rPr>
                <w:rFonts w:ascii="Times New Roman" w:eastAsia="微软雅黑" w:hAnsi="Times New Roman"/>
                <w:b/>
                <w:bCs/>
                <w:color w:val="FF0000"/>
                <w:sz w:val="24"/>
                <w:szCs w:val="24"/>
                <w:lang w:eastAsia="zh-CN"/>
              </w:rPr>
              <w:t>* /2</w:t>
            </w:r>
            <w:r w:rsidRPr="009D41E4">
              <w:rPr>
                <w:rFonts w:ascii="Times New Roman" w:eastAsia="微软雅黑" w:hAnsi="Times New Roman" w:hint="eastAsia"/>
                <w:b/>
                <w:bCs/>
                <w:color w:val="FF0000"/>
                <w:sz w:val="24"/>
                <w:szCs w:val="24"/>
                <w:lang w:eastAsia="zh-CN"/>
              </w:rPr>
              <w:t>人同行</w:t>
            </w:r>
          </w:p>
        </w:tc>
      </w:tr>
      <w:tr w:rsidR="00253314" w:rsidRPr="000422F6" w14:paraId="257152AF" w14:textId="77777777" w:rsidTr="00276B87">
        <w:trPr>
          <w:gridAfter w:val="1"/>
          <w:wAfter w:w="22" w:type="dxa"/>
          <w:cantSplit/>
          <w:trHeight w:val="530"/>
        </w:trPr>
        <w:tc>
          <w:tcPr>
            <w:tcW w:w="1730" w:type="dxa"/>
            <w:vMerge/>
            <w:vAlign w:val="center"/>
          </w:tcPr>
          <w:p w14:paraId="637BB404" w14:textId="77777777" w:rsidR="00253314" w:rsidRPr="000422F6" w:rsidRDefault="00253314" w:rsidP="00253314">
            <w:pPr>
              <w:tabs>
                <w:tab w:val="center" w:pos="4153"/>
                <w:tab w:val="right" w:pos="8306"/>
              </w:tabs>
              <w:snapToGrid w:val="0"/>
              <w:spacing w:line="300" w:lineRule="exact"/>
              <w:jc w:val="center"/>
              <w:rPr>
                <w:rFonts w:ascii="Times New Roman" w:hAnsi="Times New Roman"/>
                <w:color w:val="FF0000"/>
                <w:sz w:val="24"/>
                <w:szCs w:val="24"/>
              </w:rPr>
            </w:pPr>
          </w:p>
        </w:tc>
        <w:tc>
          <w:tcPr>
            <w:tcW w:w="2809" w:type="dxa"/>
            <w:gridSpan w:val="2"/>
            <w:vAlign w:val="center"/>
          </w:tcPr>
          <w:p w14:paraId="1BB5F2DE" w14:textId="7C99C451" w:rsidR="00253314" w:rsidRPr="00001273" w:rsidRDefault="00070FE5" w:rsidP="00001273">
            <w:pPr>
              <w:keepNext/>
              <w:tabs>
                <w:tab w:val="center" w:pos="4153"/>
                <w:tab w:val="right" w:pos="8306"/>
              </w:tabs>
              <w:snapToGrid w:val="0"/>
              <w:spacing w:line="300" w:lineRule="exact"/>
              <w:jc w:val="both"/>
              <w:outlineLvl w:val="4"/>
              <w:rPr>
                <w:rFonts w:ascii="Times New Roman" w:eastAsia="微软雅黑" w:hAnsi="Times New Roman"/>
                <w:b/>
                <w:bCs/>
                <w:color w:val="FF0000"/>
                <w:sz w:val="36"/>
                <w:szCs w:val="36"/>
                <w:lang w:eastAsia="zh-CN"/>
              </w:rPr>
            </w:pPr>
            <w:r w:rsidRPr="00001273">
              <w:rPr>
                <w:rFonts w:ascii="Times New Roman" w:eastAsia="微软雅黑" w:hAnsi="Times New Roman" w:hint="eastAsia"/>
                <w:b/>
                <w:bCs/>
                <w:color w:val="FF0000"/>
                <w:sz w:val="24"/>
                <w:szCs w:val="24"/>
                <w:lang w:eastAsia="zh-CN"/>
              </w:rPr>
              <w:t>□</w:t>
            </w:r>
            <w:r w:rsidRPr="00001273">
              <w:rPr>
                <w:rFonts w:ascii="Times New Roman" w:eastAsia="微软雅黑" w:hAnsi="Times New Roman"/>
                <w:b/>
                <w:bCs/>
                <w:color w:val="FF0000"/>
                <w:sz w:val="24"/>
                <w:szCs w:val="24"/>
                <w:lang w:eastAsia="zh-CN"/>
              </w:rPr>
              <w:t>RMB 2,000/</w:t>
            </w:r>
            <w:r w:rsidRPr="00001273">
              <w:rPr>
                <w:rFonts w:ascii="Times New Roman" w:eastAsia="微软雅黑" w:hAnsi="Times New Roman" w:hint="eastAsia"/>
                <w:b/>
                <w:bCs/>
                <w:color w:val="FF0000"/>
                <w:sz w:val="24"/>
                <w:szCs w:val="24"/>
                <w:lang w:eastAsia="zh-CN"/>
              </w:rPr>
              <w:t>人</w:t>
            </w:r>
          </w:p>
        </w:tc>
        <w:tc>
          <w:tcPr>
            <w:tcW w:w="2488" w:type="dxa"/>
            <w:gridSpan w:val="3"/>
            <w:tcBorders>
              <w:right w:val="single" w:sz="4" w:space="0" w:color="auto"/>
            </w:tcBorders>
            <w:vAlign w:val="center"/>
          </w:tcPr>
          <w:p w14:paraId="2E32FA54" w14:textId="3882CF61" w:rsidR="00253314" w:rsidRPr="001F1DA4" w:rsidRDefault="00070FE5" w:rsidP="00253314">
            <w:pPr>
              <w:keepNext/>
              <w:tabs>
                <w:tab w:val="center" w:pos="4153"/>
                <w:tab w:val="right" w:pos="8306"/>
              </w:tabs>
              <w:snapToGrid w:val="0"/>
              <w:spacing w:line="300" w:lineRule="exact"/>
              <w:ind w:firstLineChars="100" w:firstLine="360"/>
              <w:jc w:val="both"/>
              <w:outlineLvl w:val="4"/>
              <w:rPr>
                <w:rFonts w:ascii="Times New Roman" w:eastAsia="宋体" w:hAnsi="Times New Roman"/>
                <w:color w:val="FF0000"/>
                <w:sz w:val="24"/>
                <w:szCs w:val="24"/>
                <w:lang w:eastAsia="zh-CN"/>
              </w:rPr>
            </w:pPr>
            <w:r w:rsidRPr="00FD1C8C">
              <w:rPr>
                <w:rFonts w:ascii="Times New Roman" w:eastAsia="微软雅黑" w:hAnsi="Times New Roman" w:hint="eastAsia"/>
                <w:b/>
                <w:bCs/>
                <w:color w:val="FF0000"/>
                <w:sz w:val="36"/>
                <w:szCs w:val="36"/>
                <w:lang w:eastAsia="zh-CN"/>
              </w:rPr>
              <w:t>□</w:t>
            </w:r>
            <w:r w:rsidRPr="00FD1C8C">
              <w:rPr>
                <w:rFonts w:ascii="Times New Roman" w:eastAsia="微软雅黑" w:hAnsi="Times New Roman"/>
                <w:b/>
                <w:bCs/>
                <w:color w:val="FF0000"/>
                <w:sz w:val="24"/>
                <w:szCs w:val="24"/>
                <w:lang w:eastAsia="zh-CN"/>
              </w:rPr>
              <w:t>RMB 1</w:t>
            </w:r>
            <w:r>
              <w:rPr>
                <w:rFonts w:ascii="Times New Roman" w:eastAsia="微软雅黑" w:hAnsi="Times New Roman"/>
                <w:b/>
                <w:bCs/>
                <w:color w:val="FF0000"/>
                <w:sz w:val="24"/>
                <w:szCs w:val="24"/>
                <w:lang w:eastAsia="zh-CN"/>
              </w:rPr>
              <w:t>,8</w:t>
            </w:r>
            <w:r w:rsidRPr="00FD1C8C">
              <w:rPr>
                <w:rFonts w:ascii="Times New Roman" w:eastAsia="微软雅黑" w:hAnsi="Times New Roman"/>
                <w:b/>
                <w:bCs/>
                <w:color w:val="FF0000"/>
                <w:sz w:val="24"/>
                <w:szCs w:val="24"/>
                <w:lang w:eastAsia="zh-CN"/>
              </w:rPr>
              <w:t>00/</w:t>
            </w:r>
            <w:r w:rsidRPr="00FD1C8C">
              <w:rPr>
                <w:rFonts w:ascii="Times New Roman" w:eastAsia="微软雅黑" w:hAnsi="Times New Roman" w:hint="eastAsia"/>
                <w:b/>
                <w:bCs/>
                <w:color w:val="FF0000"/>
                <w:sz w:val="24"/>
                <w:szCs w:val="24"/>
                <w:lang w:eastAsia="zh-CN"/>
              </w:rPr>
              <w:t>人</w:t>
            </w:r>
          </w:p>
        </w:tc>
        <w:tc>
          <w:tcPr>
            <w:tcW w:w="3227" w:type="dxa"/>
            <w:gridSpan w:val="2"/>
            <w:tcBorders>
              <w:left w:val="single" w:sz="4" w:space="0" w:color="auto"/>
            </w:tcBorders>
            <w:vAlign w:val="center"/>
          </w:tcPr>
          <w:p w14:paraId="74BA2D86" w14:textId="1AAAA0CF" w:rsidR="00253314" w:rsidRPr="001F1DA4" w:rsidRDefault="00070FE5" w:rsidP="00253314">
            <w:pPr>
              <w:keepNext/>
              <w:tabs>
                <w:tab w:val="center" w:pos="4153"/>
                <w:tab w:val="right" w:pos="8306"/>
              </w:tabs>
              <w:snapToGrid w:val="0"/>
              <w:spacing w:line="300" w:lineRule="exact"/>
              <w:jc w:val="both"/>
              <w:outlineLvl w:val="4"/>
              <w:rPr>
                <w:rFonts w:ascii="Times New Roman" w:eastAsia="宋体" w:hAnsi="Times New Roman"/>
                <w:color w:val="FF0000"/>
                <w:sz w:val="24"/>
                <w:szCs w:val="24"/>
                <w:lang w:eastAsia="zh-CN"/>
              </w:rPr>
            </w:pPr>
            <w:r w:rsidRPr="00FD1C8C">
              <w:rPr>
                <w:rFonts w:ascii="Times New Roman" w:eastAsia="微软雅黑" w:hAnsi="Times New Roman" w:hint="eastAsia"/>
                <w:b/>
                <w:bCs/>
                <w:color w:val="FF0000"/>
                <w:sz w:val="36"/>
                <w:szCs w:val="36"/>
                <w:lang w:eastAsia="zh-CN"/>
              </w:rPr>
              <w:t>□</w:t>
            </w:r>
            <w:r w:rsidRPr="00FD1C8C">
              <w:rPr>
                <w:rFonts w:ascii="Times New Roman" w:eastAsia="微软雅黑" w:hAnsi="Times New Roman"/>
                <w:b/>
                <w:bCs/>
                <w:color w:val="FF0000"/>
                <w:sz w:val="24"/>
                <w:szCs w:val="24"/>
                <w:lang w:eastAsia="zh-CN"/>
              </w:rPr>
              <w:t>RMB 1,</w:t>
            </w:r>
            <w:r w:rsidRPr="00070FE5">
              <w:rPr>
                <w:rFonts w:ascii="Times New Roman" w:eastAsia="宋体" w:hAnsi="Times New Roman"/>
                <w:b/>
                <w:bCs/>
                <w:color w:val="FF0000"/>
                <w:sz w:val="24"/>
                <w:szCs w:val="24"/>
                <w:lang w:eastAsia="zh-CN"/>
              </w:rPr>
              <w:t>2</w:t>
            </w:r>
            <w:r w:rsidRPr="00FD1C8C">
              <w:rPr>
                <w:rFonts w:ascii="Times New Roman" w:eastAsia="微软雅黑" w:hAnsi="Times New Roman"/>
                <w:b/>
                <w:bCs/>
                <w:color w:val="FF0000"/>
                <w:sz w:val="24"/>
                <w:szCs w:val="24"/>
                <w:lang w:eastAsia="zh-CN"/>
              </w:rPr>
              <w:t>00/</w:t>
            </w:r>
            <w:r w:rsidRPr="00FD1C8C">
              <w:rPr>
                <w:rFonts w:ascii="Times New Roman" w:eastAsia="微软雅黑" w:hAnsi="Times New Roman" w:hint="eastAsia"/>
                <w:b/>
                <w:bCs/>
                <w:color w:val="FF0000"/>
                <w:sz w:val="24"/>
                <w:szCs w:val="24"/>
                <w:lang w:eastAsia="zh-CN"/>
              </w:rPr>
              <w:t>人</w:t>
            </w:r>
          </w:p>
        </w:tc>
      </w:tr>
      <w:tr w:rsidR="00880554" w:rsidRPr="000422F6" w14:paraId="44E4FCC9" w14:textId="77777777" w:rsidTr="00276B87">
        <w:trPr>
          <w:gridAfter w:val="1"/>
          <w:wAfter w:w="21" w:type="dxa"/>
          <w:cantSplit/>
          <w:trHeight w:val="530"/>
        </w:trPr>
        <w:tc>
          <w:tcPr>
            <w:tcW w:w="1730" w:type="dxa"/>
            <w:vAlign w:val="center"/>
          </w:tcPr>
          <w:p w14:paraId="7E4444FB" w14:textId="3E90009B" w:rsidR="00880554" w:rsidRPr="000422F6" w:rsidRDefault="00070FE5" w:rsidP="00E852F0">
            <w:pPr>
              <w:tabs>
                <w:tab w:val="center" w:pos="4153"/>
                <w:tab w:val="right" w:pos="8306"/>
              </w:tabs>
              <w:snapToGrid w:val="0"/>
              <w:spacing w:line="300" w:lineRule="exact"/>
              <w:jc w:val="center"/>
              <w:rPr>
                <w:rFonts w:ascii="Times New Roman" w:hAnsi="Times New Roman"/>
                <w:bCs/>
                <w:sz w:val="23"/>
                <w:szCs w:val="23"/>
              </w:rPr>
            </w:pPr>
            <w:r w:rsidRPr="001F1DA4">
              <w:rPr>
                <w:rFonts w:ascii="Times New Roman" w:eastAsia="宋体" w:hAnsi="Times New Roman" w:hint="eastAsia"/>
                <w:bCs/>
                <w:sz w:val="23"/>
                <w:szCs w:val="23"/>
                <w:lang w:eastAsia="zh-CN"/>
              </w:rPr>
              <w:t>证照认证费用</w:t>
            </w:r>
          </w:p>
        </w:tc>
        <w:tc>
          <w:tcPr>
            <w:tcW w:w="8525" w:type="dxa"/>
            <w:gridSpan w:val="7"/>
            <w:vAlign w:val="center"/>
          </w:tcPr>
          <w:p w14:paraId="1C174CAB" w14:textId="7F6D6C60" w:rsidR="00880554" w:rsidRPr="00001273" w:rsidRDefault="00070FE5" w:rsidP="00001273">
            <w:pPr>
              <w:keepNext/>
              <w:tabs>
                <w:tab w:val="center" w:pos="4153"/>
                <w:tab w:val="right" w:pos="8306"/>
              </w:tabs>
              <w:snapToGrid w:val="0"/>
              <w:spacing w:line="300" w:lineRule="exact"/>
              <w:jc w:val="both"/>
              <w:outlineLvl w:val="4"/>
              <w:rPr>
                <w:rFonts w:ascii="Times New Roman" w:eastAsia="微软雅黑" w:hAnsi="Times New Roman"/>
                <w:b/>
                <w:bCs/>
                <w:color w:val="FF0000"/>
                <w:sz w:val="36"/>
                <w:szCs w:val="36"/>
                <w:lang w:eastAsia="zh-CN"/>
              </w:rPr>
            </w:pPr>
            <w:r w:rsidRPr="00001273">
              <w:rPr>
                <w:rFonts w:ascii="Times New Roman" w:eastAsia="微软雅黑" w:hAnsi="Times New Roman" w:hint="eastAsia"/>
                <w:b/>
                <w:bCs/>
                <w:color w:val="FF0000"/>
                <w:sz w:val="24"/>
                <w:szCs w:val="24"/>
                <w:lang w:eastAsia="zh-CN"/>
              </w:rPr>
              <w:t>□</w:t>
            </w:r>
            <w:r w:rsidRPr="00001273">
              <w:rPr>
                <w:rFonts w:ascii="Times New Roman" w:eastAsia="微软雅黑" w:hAnsi="Times New Roman"/>
                <w:b/>
                <w:bCs/>
                <w:color w:val="FF0000"/>
                <w:sz w:val="24"/>
                <w:szCs w:val="24"/>
                <w:lang w:eastAsia="zh-CN"/>
              </w:rPr>
              <w:t>RMB 600/</w:t>
            </w:r>
            <w:r w:rsidRPr="00001273">
              <w:rPr>
                <w:rFonts w:ascii="Times New Roman" w:eastAsia="微软雅黑" w:hAnsi="Times New Roman" w:hint="eastAsia"/>
                <w:b/>
                <w:bCs/>
                <w:color w:val="FF0000"/>
                <w:sz w:val="24"/>
                <w:szCs w:val="24"/>
                <w:lang w:eastAsia="zh-CN"/>
              </w:rPr>
              <w:t>人</w:t>
            </w:r>
          </w:p>
        </w:tc>
      </w:tr>
      <w:tr w:rsidR="00E852F0" w:rsidRPr="000422F6" w14:paraId="3D4FD53B" w14:textId="77777777" w:rsidTr="00276B87">
        <w:trPr>
          <w:gridAfter w:val="1"/>
          <w:wAfter w:w="21" w:type="dxa"/>
          <w:cantSplit/>
          <w:trHeight w:val="530"/>
        </w:trPr>
        <w:tc>
          <w:tcPr>
            <w:tcW w:w="1730" w:type="dxa"/>
            <w:vAlign w:val="center"/>
          </w:tcPr>
          <w:p w14:paraId="52EF35A2" w14:textId="5DA5C4C5" w:rsidR="00E852F0" w:rsidRPr="001F1DA4" w:rsidRDefault="00E852F0" w:rsidP="00157DBC">
            <w:pPr>
              <w:tabs>
                <w:tab w:val="center" w:pos="4153"/>
                <w:tab w:val="right" w:pos="8306"/>
              </w:tabs>
              <w:snapToGrid w:val="0"/>
              <w:spacing w:line="300" w:lineRule="exact"/>
              <w:jc w:val="center"/>
              <w:rPr>
                <w:rFonts w:ascii="Times New Roman" w:eastAsia="宋体" w:hAnsi="Times New Roman"/>
                <w:bCs/>
                <w:sz w:val="23"/>
                <w:szCs w:val="23"/>
                <w:lang w:eastAsia="zh-CN"/>
              </w:rPr>
            </w:pPr>
            <w:r w:rsidRPr="001F1DA4">
              <w:rPr>
                <w:rFonts w:ascii="Times New Roman" w:eastAsia="宋体" w:hAnsi="Times New Roman" w:hint="eastAsia"/>
                <w:bCs/>
                <w:sz w:val="23"/>
                <w:szCs w:val="23"/>
                <w:lang w:eastAsia="zh-CN"/>
              </w:rPr>
              <w:t>发票抬头：</w:t>
            </w:r>
          </w:p>
        </w:tc>
        <w:tc>
          <w:tcPr>
            <w:tcW w:w="8525" w:type="dxa"/>
            <w:gridSpan w:val="7"/>
            <w:vAlign w:val="center"/>
          </w:tcPr>
          <w:p w14:paraId="3DE9618B" w14:textId="77777777" w:rsidR="00E852F0" w:rsidRPr="000422F6" w:rsidRDefault="00E852F0"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lang w:eastAsia="zh-CN"/>
              </w:rPr>
            </w:pPr>
          </w:p>
        </w:tc>
      </w:tr>
      <w:tr w:rsidR="00157DBC" w:rsidRPr="000422F6" w14:paraId="5E2C81BC" w14:textId="77777777" w:rsidTr="00276B87">
        <w:trPr>
          <w:gridAfter w:val="1"/>
          <w:wAfter w:w="21" w:type="dxa"/>
          <w:cantSplit/>
          <w:trHeight w:val="530"/>
        </w:trPr>
        <w:tc>
          <w:tcPr>
            <w:tcW w:w="1730" w:type="dxa"/>
            <w:vAlign w:val="center"/>
          </w:tcPr>
          <w:p w14:paraId="5F5DB84A" w14:textId="49D51EC7" w:rsidR="00157DBC" w:rsidRPr="002827B3" w:rsidRDefault="00070FE5" w:rsidP="00157DBC">
            <w:pPr>
              <w:tabs>
                <w:tab w:val="center" w:pos="4153"/>
                <w:tab w:val="right" w:pos="8306"/>
              </w:tabs>
              <w:snapToGrid w:val="0"/>
              <w:spacing w:line="300" w:lineRule="exact"/>
              <w:jc w:val="center"/>
              <w:rPr>
                <w:rFonts w:ascii="Times New Roman" w:hAnsi="Times New Roman"/>
                <w:sz w:val="24"/>
                <w:szCs w:val="24"/>
                <w:lang w:eastAsia="zh-CN"/>
              </w:rPr>
            </w:pPr>
            <w:r w:rsidRPr="00A90016">
              <w:rPr>
                <w:rFonts w:eastAsia="宋体" w:hint="eastAsia"/>
                <w:lang w:eastAsia="zh-CN"/>
              </w:rPr>
              <w:t>统一社会信用代码</w:t>
            </w:r>
            <w:r w:rsidRPr="00A90016">
              <w:rPr>
                <w:rFonts w:eastAsia="宋体"/>
                <w:lang w:eastAsia="zh-CN"/>
              </w:rPr>
              <w:t>/</w:t>
            </w:r>
            <w:r w:rsidRPr="00A90016">
              <w:rPr>
                <w:rFonts w:eastAsia="宋体" w:hint="eastAsia"/>
                <w:lang w:eastAsia="zh-CN"/>
              </w:rPr>
              <w:t>纳税人识别号</w:t>
            </w:r>
          </w:p>
        </w:tc>
        <w:tc>
          <w:tcPr>
            <w:tcW w:w="8525" w:type="dxa"/>
            <w:gridSpan w:val="7"/>
            <w:vAlign w:val="center"/>
          </w:tcPr>
          <w:p w14:paraId="2973E532" w14:textId="77777777" w:rsidR="00157DBC" w:rsidRPr="002827B3"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lang w:eastAsia="zh-CN"/>
              </w:rPr>
            </w:pPr>
          </w:p>
        </w:tc>
      </w:tr>
      <w:tr w:rsidR="00EE0A78" w:rsidRPr="000422F6" w14:paraId="1C02BC44" w14:textId="77777777" w:rsidTr="00276B87">
        <w:trPr>
          <w:gridAfter w:val="1"/>
          <w:wAfter w:w="21" w:type="dxa"/>
          <w:cantSplit/>
          <w:trHeight w:val="712"/>
        </w:trPr>
        <w:tc>
          <w:tcPr>
            <w:tcW w:w="10255" w:type="dxa"/>
            <w:gridSpan w:val="8"/>
            <w:vAlign w:val="center"/>
          </w:tcPr>
          <w:p w14:paraId="6B28896D" w14:textId="02EAD921" w:rsidR="000453FC" w:rsidRPr="002827B3" w:rsidRDefault="00070FE5"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2827B3">
              <w:rPr>
                <w:rFonts w:ascii="Times New Roman" w:eastAsia="宋体" w:hAnsi="Times New Roman" w:hint="eastAsia"/>
                <w:sz w:val="24"/>
                <w:szCs w:val="24"/>
                <w:lang w:eastAsia="zh-CN"/>
              </w:rPr>
              <w:t>以上报名费不含转账汇款手续费用</w:t>
            </w:r>
            <w:r w:rsidR="00692423" w:rsidRPr="002827B3">
              <w:rPr>
                <w:rFonts w:ascii="Times New Roman" w:hAnsi="Times New Roman"/>
                <w:sz w:val="24"/>
                <w:szCs w:val="24"/>
                <w:lang w:eastAsia="zh-CN"/>
              </w:rPr>
              <w:t xml:space="preserve"> </w:t>
            </w:r>
          </w:p>
          <w:p w14:paraId="6C79E994" w14:textId="65616CBB" w:rsidR="00EE0A78" w:rsidRPr="002827B3" w:rsidRDefault="00070FE5"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lang w:eastAsia="zh-CN"/>
              </w:rPr>
            </w:pPr>
            <w:r w:rsidRPr="002827B3">
              <w:rPr>
                <w:rFonts w:ascii="Cambria Math" w:eastAsia="宋体" w:hAnsi="Cambria Math" w:cs="Cambria Math" w:hint="eastAsia"/>
                <w:sz w:val="24"/>
                <w:szCs w:val="24"/>
                <w:lang w:eastAsia="zh-CN"/>
              </w:rPr>
              <w:t>◎</w:t>
            </w:r>
            <w:r w:rsidRPr="002827B3">
              <w:rPr>
                <w:rFonts w:ascii="Times New Roman" w:eastAsia="宋体" w:hAnsi="Times New Roman" w:hint="eastAsia"/>
                <w:sz w:val="24"/>
                <w:szCs w:val="24"/>
                <w:lang w:eastAsia="zh-CN"/>
              </w:rPr>
              <w:t>完成汇款请将缴费证明</w:t>
            </w:r>
            <w:r w:rsidRPr="002827B3">
              <w:rPr>
                <w:rFonts w:ascii="Times New Roman" w:eastAsia="宋体" w:hAnsi="Times New Roman"/>
                <w:sz w:val="24"/>
                <w:szCs w:val="24"/>
                <w:lang w:eastAsia="zh-CN"/>
              </w:rPr>
              <w:t>(</w:t>
            </w:r>
            <w:r w:rsidRPr="002827B3">
              <w:rPr>
                <w:rFonts w:ascii="Times New Roman" w:eastAsia="宋体" w:hAnsi="Times New Roman" w:hint="eastAsia"/>
                <w:sz w:val="24"/>
                <w:szCs w:val="24"/>
                <w:lang w:eastAsia="zh-CN"/>
              </w:rPr>
              <w:t>转账后</w:t>
            </w:r>
            <w:r w:rsidRPr="002827B3">
              <w:rPr>
                <w:rFonts w:ascii="Times New Roman" w:eastAsia="宋体" w:hAnsi="Times New Roman"/>
                <w:sz w:val="24"/>
                <w:szCs w:val="24"/>
                <w:lang w:eastAsia="zh-CN"/>
              </w:rPr>
              <w:t>5</w:t>
            </w:r>
            <w:r w:rsidRPr="002827B3">
              <w:rPr>
                <w:rFonts w:ascii="Times New Roman" w:eastAsia="宋体" w:hAnsi="Times New Roman" w:hint="eastAsia"/>
                <w:sz w:val="24"/>
                <w:szCs w:val="24"/>
                <w:lang w:eastAsia="zh-CN"/>
              </w:rPr>
              <w:t>码</w:t>
            </w:r>
            <w:r w:rsidRPr="002827B3">
              <w:rPr>
                <w:rFonts w:ascii="Times New Roman" w:eastAsia="宋体" w:hAnsi="Times New Roman"/>
                <w:sz w:val="24"/>
                <w:szCs w:val="24"/>
                <w:lang w:eastAsia="zh-CN"/>
              </w:rPr>
              <w:t>) mail</w:t>
            </w:r>
            <w:r w:rsidRPr="002827B3">
              <w:rPr>
                <w:rFonts w:ascii="Times New Roman" w:eastAsia="宋体" w:hAnsi="Times New Roman" w:hint="eastAsia"/>
                <w:sz w:val="24"/>
                <w:szCs w:val="24"/>
                <w:lang w:eastAsia="zh-CN"/>
              </w:rPr>
              <w:t>至</w:t>
            </w:r>
            <w:hyperlink r:id="rId14" w:history="1">
              <w:r w:rsidRPr="002827B3">
                <w:rPr>
                  <w:rStyle w:val="ae"/>
                  <w:rFonts w:ascii="Times New Roman" w:eastAsia="宋体" w:hAnsi="Times New Roman"/>
                  <w:sz w:val="24"/>
                  <w:szCs w:val="24"/>
                  <w:lang w:eastAsia="zh-CN"/>
                </w:rPr>
                <w:t>service@i-sim.org</w:t>
              </w:r>
            </w:hyperlink>
            <w:r w:rsidRPr="002827B3">
              <w:rPr>
                <w:rFonts w:ascii="Times New Roman" w:eastAsia="宋体" w:hAnsi="Times New Roman"/>
                <w:sz w:val="24"/>
                <w:szCs w:val="24"/>
                <w:lang w:eastAsia="zh-CN"/>
              </w:rPr>
              <w:t xml:space="preserve"> </w:t>
            </w:r>
            <w:r w:rsidRPr="002827B3">
              <w:rPr>
                <w:rFonts w:ascii="Times New Roman" w:eastAsia="宋体" w:hAnsi="Times New Roman" w:hint="eastAsia"/>
                <w:sz w:val="24"/>
                <w:szCs w:val="24"/>
                <w:lang w:eastAsia="zh-CN"/>
              </w:rPr>
              <w:t>以便核对。</w:t>
            </w:r>
          </w:p>
        </w:tc>
      </w:tr>
      <w:tr w:rsidR="00EE0A78" w:rsidRPr="000422F6" w14:paraId="40CBB3AA" w14:textId="77777777" w:rsidTr="00276B87">
        <w:trPr>
          <w:gridAfter w:val="1"/>
          <w:wAfter w:w="21" w:type="dxa"/>
          <w:cantSplit/>
          <w:trHeight w:val="1234"/>
        </w:trPr>
        <w:tc>
          <w:tcPr>
            <w:tcW w:w="1730" w:type="dxa"/>
            <w:vAlign w:val="center"/>
          </w:tcPr>
          <w:p w14:paraId="2FFD4CF4" w14:textId="279EA6D7" w:rsidR="00EE0A78" w:rsidRPr="000422F6" w:rsidRDefault="00070FE5" w:rsidP="008A226B">
            <w:pPr>
              <w:tabs>
                <w:tab w:val="center" w:pos="4153"/>
                <w:tab w:val="right" w:pos="8306"/>
              </w:tabs>
              <w:snapToGrid w:val="0"/>
              <w:spacing w:line="300" w:lineRule="exact"/>
              <w:jc w:val="center"/>
              <w:rPr>
                <w:rFonts w:ascii="Times New Roman" w:hAnsi="Times New Roman"/>
                <w:sz w:val="24"/>
                <w:szCs w:val="24"/>
              </w:rPr>
            </w:pPr>
            <w:r w:rsidRPr="001F1DA4">
              <w:rPr>
                <w:rFonts w:ascii="Times New Roman" w:eastAsia="宋体" w:hAnsi="Times New Roman" w:hint="eastAsia"/>
                <w:sz w:val="24"/>
                <w:szCs w:val="24"/>
                <w:lang w:eastAsia="zh-CN"/>
              </w:rPr>
              <w:t>付款方式</w:t>
            </w:r>
          </w:p>
        </w:tc>
        <w:tc>
          <w:tcPr>
            <w:tcW w:w="8525" w:type="dxa"/>
            <w:gridSpan w:val="7"/>
            <w:vAlign w:val="center"/>
          </w:tcPr>
          <w:p w14:paraId="27C634DF" w14:textId="240463FE" w:rsidR="001F1DA4" w:rsidRPr="00494E5E" w:rsidRDefault="00070FE5" w:rsidP="001F1DA4">
            <w:pPr>
              <w:widowControl w:val="0"/>
              <w:snapToGrid w:val="0"/>
              <w:rPr>
                <w:rFonts w:ascii="Times New Roman" w:hAnsi="Times New Roman"/>
                <w:sz w:val="24"/>
                <w:szCs w:val="24"/>
                <w:lang w:eastAsia="zh-CN"/>
              </w:rPr>
            </w:pPr>
            <w:r w:rsidRPr="00A90016">
              <w:rPr>
                <w:rFonts w:ascii="Times New Roman" w:eastAsia="宋体" w:hAnsi="Times New Roman" w:hint="eastAsia"/>
                <w:sz w:val="24"/>
                <w:szCs w:val="24"/>
                <w:lang w:eastAsia="zh-CN"/>
              </w:rPr>
              <w:t>大陆转帐银行：厦门银行股份有限公司政务中心支行</w:t>
            </w:r>
          </w:p>
          <w:p w14:paraId="79E7251A" w14:textId="5321AF2D" w:rsidR="001F1DA4" w:rsidRPr="00494E5E" w:rsidRDefault="00070FE5" w:rsidP="001F1DA4">
            <w:pPr>
              <w:widowControl w:val="0"/>
              <w:snapToGrid w:val="0"/>
              <w:rPr>
                <w:rFonts w:ascii="Times New Roman" w:hAnsi="Times New Roman"/>
                <w:sz w:val="24"/>
                <w:szCs w:val="24"/>
                <w:lang w:eastAsia="zh-CN"/>
              </w:rPr>
            </w:pPr>
            <w:r w:rsidRPr="00A90016">
              <w:rPr>
                <w:rFonts w:ascii="Times New Roman" w:eastAsia="宋体" w:hAnsi="Times New Roman" w:hint="eastAsia"/>
                <w:sz w:val="24"/>
                <w:szCs w:val="24"/>
                <w:lang w:eastAsia="zh-CN"/>
              </w:rPr>
              <w:t>银行行号：</w:t>
            </w:r>
            <w:r w:rsidRPr="00A90016">
              <w:rPr>
                <w:rFonts w:ascii="Times New Roman" w:eastAsia="宋体" w:hAnsi="Times New Roman"/>
                <w:sz w:val="24"/>
                <w:szCs w:val="24"/>
                <w:lang w:eastAsia="zh-CN"/>
              </w:rPr>
              <w:t>313393087427</w:t>
            </w:r>
          </w:p>
          <w:p w14:paraId="33874B56" w14:textId="68A367C6" w:rsidR="001F1DA4" w:rsidRPr="00494E5E" w:rsidRDefault="00070FE5" w:rsidP="001F1DA4">
            <w:pPr>
              <w:snapToGrid w:val="0"/>
              <w:rPr>
                <w:rFonts w:ascii="Times New Roman" w:hAnsi="Times New Roman"/>
                <w:sz w:val="24"/>
                <w:szCs w:val="24"/>
                <w:lang w:eastAsia="zh-CN"/>
              </w:rPr>
            </w:pPr>
            <w:r w:rsidRPr="00A90016">
              <w:rPr>
                <w:rFonts w:ascii="Times New Roman" w:eastAsia="宋体" w:hAnsi="Times New Roman" w:hint="eastAsia"/>
                <w:sz w:val="24"/>
                <w:szCs w:val="24"/>
                <w:lang w:eastAsia="zh-CN"/>
              </w:rPr>
              <w:t>收款人姓名：雅智（厦门）咨询有限公司</w:t>
            </w:r>
          </w:p>
          <w:p w14:paraId="0A6E33F3" w14:textId="6FCC5AE0" w:rsidR="00EE0A78" w:rsidRPr="000422F6" w:rsidRDefault="00070FE5" w:rsidP="001F1DA4">
            <w:pPr>
              <w:tabs>
                <w:tab w:val="center" w:pos="4153"/>
                <w:tab w:val="right" w:pos="8306"/>
              </w:tabs>
              <w:snapToGrid w:val="0"/>
              <w:spacing w:line="280" w:lineRule="exact"/>
              <w:jc w:val="both"/>
              <w:rPr>
                <w:rFonts w:ascii="Times New Roman" w:hAnsi="Times New Roman"/>
                <w:sz w:val="24"/>
                <w:szCs w:val="24"/>
              </w:rPr>
            </w:pPr>
            <w:r w:rsidRPr="00A90016">
              <w:rPr>
                <w:rFonts w:ascii="Times New Roman" w:eastAsia="宋体" w:hAnsi="Times New Roman" w:hint="eastAsia"/>
                <w:sz w:val="24"/>
                <w:szCs w:val="24"/>
                <w:lang w:eastAsia="zh-CN"/>
              </w:rPr>
              <w:t>账号：</w:t>
            </w:r>
            <w:r w:rsidRPr="00A90016">
              <w:rPr>
                <w:rFonts w:ascii="Times New Roman" w:eastAsia="宋体" w:hAnsi="Times New Roman"/>
                <w:sz w:val="24"/>
                <w:szCs w:val="24"/>
                <w:lang w:eastAsia="zh-CN"/>
              </w:rPr>
              <w:t>80121316000359</w:t>
            </w:r>
          </w:p>
        </w:tc>
      </w:tr>
    </w:tbl>
    <w:p w14:paraId="1F91506B" w14:textId="2372206E" w:rsidR="00001273" w:rsidRPr="009600FD" w:rsidRDefault="00276B87" w:rsidP="00001273">
      <w:pPr>
        <w:pStyle w:val="a8"/>
        <w:widowControl w:val="0"/>
        <w:snapToGrid w:val="0"/>
        <w:spacing w:line="276" w:lineRule="auto"/>
        <w:ind w:left="284" w:rightChars="-77" w:right="-169"/>
        <w:rPr>
          <w:rFonts w:ascii="Times New Roman" w:eastAsiaTheme="minorEastAsia" w:hAnsi="Times New Roman"/>
          <w:sz w:val="24"/>
          <w:szCs w:val="24"/>
          <w:lang w:eastAsia="zh-CN"/>
        </w:rPr>
      </w:pPr>
      <w:r>
        <w:rPr>
          <w:noProof/>
        </w:rPr>
        <w:drawing>
          <wp:anchor distT="0" distB="0" distL="114300" distR="114300" simplePos="0" relativeHeight="251660288" behindDoc="0" locked="0" layoutInCell="1" allowOverlap="1" wp14:anchorId="0BABB29A" wp14:editId="1B595645">
            <wp:simplePos x="0" y="0"/>
            <wp:positionH relativeFrom="column">
              <wp:posOffset>5202555</wp:posOffset>
            </wp:positionH>
            <wp:positionV relativeFrom="paragraph">
              <wp:posOffset>12065</wp:posOffset>
            </wp:positionV>
            <wp:extent cx="1114425" cy="1098995"/>
            <wp:effectExtent l="0" t="0" r="0" b="6350"/>
            <wp:wrapNone/>
            <wp:docPr id="11636637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4425" cy="109899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FE5" w:rsidRPr="009600FD">
        <w:rPr>
          <w:rFonts w:ascii="Times New Roman" w:eastAsia="宋体" w:hAnsi="Times New Roman"/>
          <w:sz w:val="24"/>
          <w:szCs w:val="24"/>
          <w:lang w:eastAsia="zh-CN"/>
        </w:rPr>
        <w:t xml:space="preserve">* 2025 </w:t>
      </w:r>
      <w:r w:rsidR="00070FE5" w:rsidRPr="009600FD">
        <w:rPr>
          <w:rFonts w:ascii="Times New Roman" w:eastAsia="宋体" w:hAnsi="Times New Roman" w:hint="eastAsia"/>
          <w:sz w:val="24"/>
          <w:szCs w:val="24"/>
          <w:lang w:eastAsia="zh-CN"/>
        </w:rPr>
        <w:t>国际系统性创新研讨会</w:t>
      </w:r>
      <w:r w:rsidR="00070FE5" w:rsidRPr="009600FD">
        <w:rPr>
          <w:rFonts w:ascii="Times New Roman" w:eastAsia="宋体" w:hAnsi="Times New Roman"/>
          <w:sz w:val="24"/>
          <w:szCs w:val="24"/>
          <w:lang w:eastAsia="zh-CN"/>
        </w:rPr>
        <w:t>(ICSI</w:t>
      </w:r>
      <w:r w:rsidR="00E852F0" w:rsidRPr="009600FD">
        <w:rPr>
          <w:rFonts w:ascii="PMingLiU" w:hAnsi="PMingLiU" w:hint="eastAsia"/>
          <w:sz w:val="24"/>
          <w:szCs w:val="24"/>
          <w:lang w:eastAsia="zh-CN"/>
        </w:rPr>
        <w:t xml:space="preserve"> </w:t>
      </w:r>
      <w:r w:rsidR="00E852F0" w:rsidRPr="009600FD">
        <w:rPr>
          <w:rFonts w:ascii="Times New Roman" w:eastAsia="宋体" w:hAnsi="Times New Roman" w:hint="eastAsia"/>
          <w:sz w:val="24"/>
          <w:szCs w:val="24"/>
          <w:lang w:eastAsia="zh-CN"/>
        </w:rPr>
        <w:t>&amp; GCSI)</w:t>
      </w:r>
      <w:r w:rsidR="00070FE5" w:rsidRPr="009600FD">
        <w:rPr>
          <w:rFonts w:ascii="Times New Roman" w:eastAsia="宋体" w:hAnsi="Times New Roman" w:hint="eastAsia"/>
          <w:sz w:val="24"/>
          <w:szCs w:val="24"/>
          <w:lang w:eastAsia="zh-CN"/>
        </w:rPr>
        <w:t>信息</w:t>
      </w:r>
      <w:r w:rsidR="00070FE5" w:rsidRPr="009600FD">
        <w:rPr>
          <w:rFonts w:ascii="Times New Roman" w:eastAsia="宋体" w:hAnsi="Times New Roman"/>
          <w:sz w:val="24"/>
          <w:szCs w:val="24"/>
          <w:lang w:eastAsia="zh-CN"/>
        </w:rPr>
        <w:t xml:space="preserve"> </w:t>
      </w:r>
      <w:hyperlink r:id="rId16" w:history="1">
        <w:r w:rsidR="00E852F0" w:rsidRPr="009600FD">
          <w:rPr>
            <w:rStyle w:val="ae"/>
            <w:rFonts w:ascii="Times New Roman" w:eastAsia="宋体" w:hAnsi="Times New Roman"/>
            <w:sz w:val="24"/>
            <w:szCs w:val="24"/>
            <w:lang w:eastAsia="zh-CN"/>
          </w:rPr>
          <w:t>https://i-sim.org/icsi2025/</w:t>
        </w:r>
      </w:hyperlink>
      <w:r w:rsidR="00070FE5" w:rsidRPr="009600FD">
        <w:rPr>
          <w:rFonts w:ascii="Times New Roman" w:eastAsia="宋体" w:hAnsi="Times New Roman" w:hint="eastAsia"/>
          <w:sz w:val="24"/>
          <w:szCs w:val="24"/>
          <w:lang w:eastAsia="zh-CN"/>
        </w:rPr>
        <w:t>。</w:t>
      </w:r>
    </w:p>
    <w:p w14:paraId="0C5E775F" w14:textId="77777777" w:rsidR="006A45C8" w:rsidRPr="009600FD" w:rsidRDefault="00070FE5" w:rsidP="0016406E">
      <w:pPr>
        <w:pStyle w:val="a8"/>
        <w:widowControl w:val="0"/>
        <w:numPr>
          <w:ilvl w:val="0"/>
          <w:numId w:val="11"/>
        </w:numPr>
        <w:overflowPunct w:val="0"/>
        <w:autoSpaceDE w:val="0"/>
        <w:autoSpaceDN w:val="0"/>
        <w:snapToGrid w:val="0"/>
        <w:spacing w:line="276" w:lineRule="auto"/>
        <w:ind w:left="284" w:rightChars="-77" w:right="-169" w:firstLine="360"/>
        <w:rPr>
          <w:rFonts w:ascii="Times New Roman" w:hAnsi="Times New Roman"/>
          <w:sz w:val="24"/>
          <w:szCs w:val="24"/>
          <w:lang w:eastAsia="zh-CN"/>
        </w:rPr>
      </w:pPr>
      <w:r w:rsidRPr="009600FD">
        <w:rPr>
          <w:rFonts w:ascii="PMingLiU" w:eastAsia="宋体" w:hAnsi="PMingLiU"/>
          <w:sz w:val="24"/>
          <w:szCs w:val="24"/>
          <w:lang w:eastAsia="zh-CN"/>
        </w:rPr>
        <w:t xml:space="preserve"> </w:t>
      </w:r>
      <w:r w:rsidRPr="009600FD">
        <w:rPr>
          <w:rFonts w:ascii="Times New Roman" w:eastAsiaTheme="minorEastAsia" w:hAnsi="Times New Roman" w:hint="eastAsia"/>
          <w:sz w:val="24"/>
          <w:szCs w:val="24"/>
          <w:lang w:eastAsia="zh-CN"/>
        </w:rPr>
        <w:t>联络单位：国际创新方法学会</w:t>
      </w:r>
      <w:r w:rsidRPr="009600FD">
        <w:rPr>
          <w:rFonts w:ascii="Times New Roman" w:eastAsiaTheme="minorEastAsia" w:hAnsi="Times New Roman"/>
          <w:sz w:val="24"/>
          <w:szCs w:val="24"/>
          <w:lang w:eastAsia="zh-CN"/>
        </w:rPr>
        <w:t xml:space="preserve">; </w:t>
      </w:r>
      <w:r w:rsidRPr="009600FD">
        <w:rPr>
          <w:rFonts w:ascii="Times New Roman" w:eastAsiaTheme="minorEastAsia" w:hAnsi="Times New Roman" w:hint="eastAsia"/>
          <w:sz w:val="24"/>
          <w:szCs w:val="24"/>
          <w:lang w:eastAsia="zh-CN"/>
        </w:rPr>
        <w:t>雅智（厦门）咨询有限公司，</w:t>
      </w:r>
      <w:r w:rsidR="00A90016" w:rsidRPr="009600FD">
        <w:rPr>
          <w:rFonts w:ascii="Times New Roman" w:eastAsiaTheme="minorEastAsia" w:hAnsi="Times New Roman"/>
          <w:sz w:val="24"/>
          <w:szCs w:val="24"/>
          <w:lang w:eastAsia="zh-CN"/>
        </w:rPr>
        <w:t xml:space="preserve">   </w:t>
      </w:r>
    </w:p>
    <w:p w14:paraId="703CE1F3" w14:textId="14188978" w:rsidR="00EE0A78" w:rsidRPr="006A45C8" w:rsidRDefault="00070FE5" w:rsidP="0016406E">
      <w:pPr>
        <w:pStyle w:val="a8"/>
        <w:widowControl w:val="0"/>
        <w:numPr>
          <w:ilvl w:val="0"/>
          <w:numId w:val="11"/>
        </w:numPr>
        <w:overflowPunct w:val="0"/>
        <w:autoSpaceDE w:val="0"/>
        <w:autoSpaceDN w:val="0"/>
        <w:snapToGrid w:val="0"/>
        <w:spacing w:line="276" w:lineRule="auto"/>
        <w:ind w:left="284" w:rightChars="-77" w:right="-169" w:firstLine="360"/>
        <w:rPr>
          <w:rFonts w:ascii="Times New Roman" w:hAnsi="Times New Roman"/>
          <w:sz w:val="24"/>
          <w:szCs w:val="24"/>
          <w:lang w:eastAsia="zh-CN"/>
        </w:rPr>
      </w:pPr>
      <w:r w:rsidRPr="006A45C8">
        <w:rPr>
          <w:rFonts w:ascii="Times New Roman" w:eastAsiaTheme="minorEastAsia" w:hAnsi="Times New Roman"/>
          <w:sz w:val="24"/>
          <w:szCs w:val="24"/>
          <w:lang w:eastAsia="zh-CN"/>
        </w:rPr>
        <w:t xml:space="preserve">Email: </w:t>
      </w:r>
      <w:hyperlink r:id="rId17" w:history="1">
        <w:r w:rsidRPr="006A45C8">
          <w:rPr>
            <w:rFonts w:eastAsia="宋体"/>
            <w:lang w:eastAsia="zh-CN"/>
          </w:rPr>
          <w:t>service@i-sim.org</w:t>
        </w:r>
      </w:hyperlink>
      <w:r w:rsidRPr="006A45C8">
        <w:rPr>
          <w:rFonts w:eastAsia="宋体"/>
          <w:lang w:eastAsia="zh-CN"/>
        </w:rPr>
        <w:t xml:space="preserve"> </w:t>
      </w:r>
      <w:r w:rsidRPr="006A45C8">
        <w:rPr>
          <w:rFonts w:eastAsia="宋体" w:hint="eastAsia"/>
          <w:lang w:eastAsia="zh-CN"/>
        </w:rPr>
        <w:t>，</w:t>
      </w:r>
      <w:r w:rsidRPr="006A45C8">
        <w:rPr>
          <w:rFonts w:ascii="Times New Roman" w:eastAsiaTheme="minorEastAsia" w:hAnsi="Times New Roman" w:hint="eastAsia"/>
          <w:sz w:val="24"/>
          <w:szCs w:val="24"/>
          <w:lang w:eastAsia="zh-CN"/>
        </w:rPr>
        <w:t>请</w:t>
      </w:r>
      <w:r w:rsidRPr="006A45C8">
        <w:rPr>
          <w:rFonts w:ascii="Times New Roman" w:eastAsiaTheme="minorEastAsia" w:hAnsi="Times New Roman"/>
          <w:sz w:val="24"/>
          <w:szCs w:val="24"/>
          <w:lang w:eastAsia="zh-CN"/>
        </w:rPr>
        <w:t>+</w:t>
      </w:r>
      <w:r w:rsidRPr="006A45C8">
        <w:rPr>
          <w:rFonts w:ascii="Times New Roman" w:eastAsiaTheme="minorEastAsia" w:hAnsi="Times New Roman" w:hint="eastAsia"/>
          <w:sz w:val="24"/>
          <w:szCs w:val="24"/>
          <w:lang w:eastAsia="zh-CN"/>
        </w:rPr>
        <w:t>学会</w:t>
      </w:r>
      <w:r w:rsidRPr="006A45C8">
        <w:rPr>
          <w:rFonts w:ascii="Times New Roman" w:eastAsiaTheme="minorEastAsia" w:hAnsi="Times New Roman"/>
          <w:sz w:val="24"/>
          <w:szCs w:val="24"/>
          <w:lang w:eastAsia="zh-CN"/>
        </w:rPr>
        <w:t xml:space="preserve"> </w:t>
      </w:r>
      <w:r w:rsidRPr="006A45C8">
        <w:rPr>
          <w:rFonts w:ascii="Times New Roman" w:eastAsiaTheme="minorEastAsia" w:hAnsi="Times New Roman" w:hint="eastAsia"/>
          <w:sz w:val="24"/>
          <w:szCs w:val="24"/>
          <w:lang w:eastAsia="zh-CN"/>
        </w:rPr>
        <w:t>微信好友</w:t>
      </w:r>
      <w:r w:rsidRPr="006A45C8">
        <w:rPr>
          <w:rFonts w:ascii="Times New Roman" w:eastAsiaTheme="minorEastAsia" w:hAnsi="Times New Roman"/>
          <w:sz w:val="24"/>
          <w:szCs w:val="24"/>
          <w:lang w:eastAsia="zh-CN"/>
        </w:rPr>
        <w:t xml:space="preserve"> </w:t>
      </w:r>
      <w:r w:rsidRPr="006A45C8">
        <w:rPr>
          <w:rFonts w:ascii="Times New Roman" w:eastAsiaTheme="minorEastAsia" w:hAnsi="Times New Roman" w:hint="eastAsia"/>
          <w:sz w:val="24"/>
          <w:szCs w:val="24"/>
          <w:lang w:eastAsia="zh-CN"/>
        </w:rPr>
        <w:t>以便联络</w:t>
      </w:r>
      <w:r w:rsidR="00D23243" w:rsidRPr="006A45C8">
        <w:rPr>
          <w:rFonts w:ascii="Times New Roman" w:hAnsi="Times New Roman" w:hint="eastAsia"/>
          <w:sz w:val="24"/>
          <w:szCs w:val="24"/>
          <w:lang w:eastAsia="zh-CN"/>
        </w:rPr>
        <w:t xml:space="preserve"> </w:t>
      </w:r>
    </w:p>
    <w:p w14:paraId="3C586265" w14:textId="2A029D35" w:rsidR="00D23243" w:rsidRPr="000422F6" w:rsidRDefault="00D23243" w:rsidP="00E25D2B">
      <w:pPr>
        <w:widowControl w:val="0"/>
        <w:overflowPunct w:val="0"/>
        <w:autoSpaceDE w:val="0"/>
        <w:autoSpaceDN w:val="0"/>
        <w:snapToGrid w:val="0"/>
        <w:ind w:firstLine="360"/>
        <w:rPr>
          <w:rFonts w:ascii="Times New Roman" w:hAnsi="Times New Roman"/>
          <w:sz w:val="24"/>
          <w:szCs w:val="24"/>
          <w:lang w:eastAsia="zh-CN"/>
        </w:rPr>
      </w:pPr>
    </w:p>
    <w:sectPr w:rsidR="00D23243" w:rsidRPr="000422F6" w:rsidSect="000453FC">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23885" w14:textId="77777777" w:rsidR="00115613" w:rsidRDefault="00115613" w:rsidP="00EE0A78">
      <w:r>
        <w:separator/>
      </w:r>
    </w:p>
  </w:endnote>
  <w:endnote w:type="continuationSeparator" w:id="0">
    <w:p w14:paraId="79A1257B" w14:textId="77777777" w:rsidR="00115613" w:rsidRDefault="00115613"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DFKai-SB">
    <w:altName w:val="標楷體"/>
    <w:panose1 w:val="03000509000000000000"/>
    <w:charset w:val="88"/>
    <w:family w:val="script"/>
    <w:pitch w:val="fixed"/>
    <w:sig w:usb0="00000003" w:usb1="080E0000" w:usb2="00000016" w:usb3="00000000" w:csb0="00100001" w:csb1="00000000"/>
  </w:font>
  <w:font w:name="楷体">
    <w:altName w:val="KaiT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Microsoft JhengHei">
    <w:altName w:val="微軟正黑體"/>
    <w:panose1 w:val="020B0604030504040204"/>
    <w:charset w:val="88"/>
    <w:family w:val="swiss"/>
    <w:pitch w:val="variable"/>
    <w:sig w:usb0="000002A7" w:usb1="28CF4400" w:usb2="00000016" w:usb3="00000000" w:csb0="00100009"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270516"/>
      <w:docPartObj>
        <w:docPartGallery w:val="Page Numbers (Bottom of Page)"/>
        <w:docPartUnique/>
      </w:docPartObj>
    </w:sdtPr>
    <w:sdtEndPr/>
    <w:sdtContent>
      <w:p w14:paraId="75EF9810" w14:textId="0411CCF1" w:rsidR="00E25D2B" w:rsidRDefault="00E25D2B">
        <w:pPr>
          <w:pStyle w:val="ac"/>
          <w:jc w:val="right"/>
        </w:pPr>
        <w:r>
          <w:fldChar w:fldCharType="begin"/>
        </w:r>
        <w:r>
          <w:instrText>PAGE   \* MERGEFORMAT</w:instrText>
        </w:r>
        <w:r>
          <w:fldChar w:fldCharType="separate"/>
        </w:r>
        <w:r w:rsidR="00070FE5" w:rsidRPr="00A90016">
          <w:rPr>
            <w:rFonts w:eastAsia="宋体"/>
            <w:lang w:val="zh-TW"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59011" w14:textId="77777777" w:rsidR="00115613" w:rsidRDefault="00115613" w:rsidP="00EE0A78">
      <w:r>
        <w:separator/>
      </w:r>
    </w:p>
  </w:footnote>
  <w:footnote w:type="continuationSeparator" w:id="0">
    <w:p w14:paraId="504B1F8A" w14:textId="77777777" w:rsidR="00115613" w:rsidRDefault="00115613"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25A5" w14:textId="7C377256" w:rsidR="00EE0A78" w:rsidRPr="00EE0A78" w:rsidRDefault="001F1DA4"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6B6CCC3B">
          <wp:simplePos x="0" y="0"/>
          <wp:positionH relativeFrom="column">
            <wp:posOffset>4161790</wp:posOffset>
          </wp:positionH>
          <wp:positionV relativeFrom="paragraph">
            <wp:posOffset>-197485</wp:posOffset>
          </wp:positionV>
          <wp:extent cx="1816735"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673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178A1D84">
          <wp:simplePos x="0" y="0"/>
          <wp:positionH relativeFrom="column">
            <wp:posOffset>-26670</wp:posOffset>
          </wp:positionH>
          <wp:positionV relativeFrom="paragraph">
            <wp:posOffset>-269875</wp:posOffset>
          </wp:positionV>
          <wp:extent cx="2968625" cy="530860"/>
          <wp:effectExtent l="0" t="0" r="3175" b="254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086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6C320BD"/>
    <w:multiLevelType w:val="hybridMultilevel"/>
    <w:tmpl w:val="7040CB90"/>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ABC5A78"/>
    <w:multiLevelType w:val="hybridMultilevel"/>
    <w:tmpl w:val="FB8CF60A"/>
    <w:lvl w:ilvl="0" w:tplc="04090001">
      <w:start w:val="1"/>
      <w:numFmt w:val="bullet"/>
      <w:lvlText w:val=""/>
      <w:lvlJc w:val="left"/>
      <w:pPr>
        <w:ind w:left="905" w:hanging="480"/>
      </w:pPr>
      <w:rPr>
        <w:rFonts w:ascii="Wingdings" w:hAnsi="Wingdings" w:hint="default"/>
      </w:rPr>
    </w:lvl>
    <w:lvl w:ilvl="1" w:tplc="FFFFFFFF">
      <w:start w:val="1"/>
      <w:numFmt w:val="bullet"/>
      <w:lvlText w:val=""/>
      <w:lvlJc w:val="left"/>
      <w:pPr>
        <w:ind w:left="1385" w:hanging="480"/>
      </w:pPr>
      <w:rPr>
        <w:rFonts w:ascii="Wingdings" w:hAnsi="Wingdings" w:hint="default"/>
      </w:rPr>
    </w:lvl>
    <w:lvl w:ilvl="2" w:tplc="FFFFFFFF">
      <w:start w:val="1"/>
      <w:numFmt w:val="bullet"/>
      <w:lvlText w:val=""/>
      <w:lvlJc w:val="left"/>
      <w:pPr>
        <w:ind w:left="1865" w:hanging="480"/>
      </w:pPr>
      <w:rPr>
        <w:rFonts w:ascii="Wingdings" w:hAnsi="Wingdings" w:hint="default"/>
      </w:rPr>
    </w:lvl>
    <w:lvl w:ilvl="3" w:tplc="FFFFFFFF">
      <w:start w:val="1"/>
      <w:numFmt w:val="bullet"/>
      <w:lvlText w:val=""/>
      <w:lvlJc w:val="left"/>
      <w:pPr>
        <w:ind w:left="2345" w:hanging="480"/>
      </w:pPr>
      <w:rPr>
        <w:rFonts w:ascii="Wingdings" w:hAnsi="Wingdings" w:hint="default"/>
      </w:rPr>
    </w:lvl>
    <w:lvl w:ilvl="4" w:tplc="FFFFFFFF">
      <w:start w:val="1"/>
      <w:numFmt w:val="bullet"/>
      <w:lvlText w:val=""/>
      <w:lvlJc w:val="left"/>
      <w:pPr>
        <w:ind w:left="2825" w:hanging="480"/>
      </w:pPr>
      <w:rPr>
        <w:rFonts w:ascii="Wingdings" w:hAnsi="Wingdings" w:hint="default"/>
      </w:rPr>
    </w:lvl>
    <w:lvl w:ilvl="5" w:tplc="FFFFFFFF">
      <w:start w:val="1"/>
      <w:numFmt w:val="bullet"/>
      <w:lvlText w:val=""/>
      <w:lvlJc w:val="left"/>
      <w:pPr>
        <w:ind w:left="3305" w:hanging="480"/>
      </w:pPr>
      <w:rPr>
        <w:rFonts w:ascii="Wingdings" w:hAnsi="Wingdings" w:hint="default"/>
      </w:rPr>
    </w:lvl>
    <w:lvl w:ilvl="6" w:tplc="FFFFFFFF">
      <w:start w:val="1"/>
      <w:numFmt w:val="bullet"/>
      <w:lvlText w:val=""/>
      <w:lvlJc w:val="left"/>
      <w:pPr>
        <w:ind w:left="3785" w:hanging="480"/>
      </w:pPr>
      <w:rPr>
        <w:rFonts w:ascii="Wingdings" w:hAnsi="Wingdings" w:hint="default"/>
      </w:rPr>
    </w:lvl>
    <w:lvl w:ilvl="7" w:tplc="FFFFFFFF">
      <w:start w:val="1"/>
      <w:numFmt w:val="bullet"/>
      <w:lvlText w:val=""/>
      <w:lvlJc w:val="left"/>
      <w:pPr>
        <w:ind w:left="4265" w:hanging="480"/>
      </w:pPr>
      <w:rPr>
        <w:rFonts w:ascii="Wingdings" w:hAnsi="Wingdings" w:hint="default"/>
      </w:rPr>
    </w:lvl>
    <w:lvl w:ilvl="8" w:tplc="FFFFFFFF">
      <w:start w:val="1"/>
      <w:numFmt w:val="bullet"/>
      <w:lvlText w:val=""/>
      <w:lvlJc w:val="left"/>
      <w:pPr>
        <w:ind w:left="4745" w:hanging="480"/>
      </w:pPr>
      <w:rPr>
        <w:rFonts w:ascii="Wingdings" w:hAnsi="Wingdings" w:hint="default"/>
      </w:rPr>
    </w:lvl>
  </w:abstractNum>
  <w:abstractNum w:abstractNumId="11"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2"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5" w15:restartNumberingAfterBreak="0">
    <w:nsid w:val="64CB1D3C"/>
    <w:multiLevelType w:val="hybridMultilevel"/>
    <w:tmpl w:val="820CA48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7"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19"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0"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num w:numId="1">
    <w:abstractNumId w:val="3"/>
  </w:num>
  <w:num w:numId="2">
    <w:abstractNumId w:val="18"/>
  </w:num>
  <w:num w:numId="3">
    <w:abstractNumId w:val="5"/>
  </w:num>
  <w:num w:numId="4">
    <w:abstractNumId w:val="11"/>
  </w:num>
  <w:num w:numId="5">
    <w:abstractNumId w:val="2"/>
  </w:num>
  <w:num w:numId="6">
    <w:abstractNumId w:val="9"/>
  </w:num>
  <w:num w:numId="7">
    <w:abstractNumId w:val="6"/>
  </w:num>
  <w:num w:numId="8">
    <w:abstractNumId w:val="8"/>
  </w:num>
  <w:num w:numId="9">
    <w:abstractNumId w:val="20"/>
  </w:num>
  <w:num w:numId="10">
    <w:abstractNumId w:val="14"/>
  </w:num>
  <w:num w:numId="11">
    <w:abstractNumId w:val="12"/>
  </w:num>
  <w:num w:numId="12">
    <w:abstractNumId w:val="17"/>
  </w:num>
  <w:num w:numId="13">
    <w:abstractNumId w:val="0"/>
  </w:num>
  <w:num w:numId="14">
    <w:abstractNumId w:val="7"/>
  </w:num>
  <w:num w:numId="15">
    <w:abstractNumId w:val="4"/>
  </w:num>
  <w:num w:numId="16">
    <w:abstractNumId w:val="16"/>
  </w:num>
  <w:num w:numId="17">
    <w:abstractNumId w:val="19"/>
  </w:num>
  <w:num w:numId="1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3"/>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01273"/>
    <w:rsid w:val="00007134"/>
    <w:rsid w:val="00023D7A"/>
    <w:rsid w:val="000422F6"/>
    <w:rsid w:val="00043103"/>
    <w:rsid w:val="000453FC"/>
    <w:rsid w:val="00067DB8"/>
    <w:rsid w:val="00070FE5"/>
    <w:rsid w:val="00095A8C"/>
    <w:rsid w:val="00115613"/>
    <w:rsid w:val="00122382"/>
    <w:rsid w:val="001227C1"/>
    <w:rsid w:val="00134250"/>
    <w:rsid w:val="00152486"/>
    <w:rsid w:val="00157DBC"/>
    <w:rsid w:val="001771E1"/>
    <w:rsid w:val="001827C4"/>
    <w:rsid w:val="001A7F6A"/>
    <w:rsid w:val="001E3526"/>
    <w:rsid w:val="001F1DA4"/>
    <w:rsid w:val="00215373"/>
    <w:rsid w:val="00236F33"/>
    <w:rsid w:val="00253314"/>
    <w:rsid w:val="00266D39"/>
    <w:rsid w:val="00276B87"/>
    <w:rsid w:val="002820D2"/>
    <w:rsid w:val="002827B3"/>
    <w:rsid w:val="0028793C"/>
    <w:rsid w:val="00287A52"/>
    <w:rsid w:val="002E268F"/>
    <w:rsid w:val="002E665D"/>
    <w:rsid w:val="00324B34"/>
    <w:rsid w:val="00326FEA"/>
    <w:rsid w:val="003575E4"/>
    <w:rsid w:val="00360644"/>
    <w:rsid w:val="003A1EB6"/>
    <w:rsid w:val="003B6AD0"/>
    <w:rsid w:val="003C0B67"/>
    <w:rsid w:val="003D4E2B"/>
    <w:rsid w:val="003E7D00"/>
    <w:rsid w:val="00405365"/>
    <w:rsid w:val="00411B03"/>
    <w:rsid w:val="00470235"/>
    <w:rsid w:val="004733B8"/>
    <w:rsid w:val="0047401C"/>
    <w:rsid w:val="00477B1B"/>
    <w:rsid w:val="00493097"/>
    <w:rsid w:val="00497461"/>
    <w:rsid w:val="004B44ED"/>
    <w:rsid w:val="00521FDB"/>
    <w:rsid w:val="005374CB"/>
    <w:rsid w:val="00545E11"/>
    <w:rsid w:val="00566019"/>
    <w:rsid w:val="005859B0"/>
    <w:rsid w:val="005904A3"/>
    <w:rsid w:val="0059652C"/>
    <w:rsid w:val="005A35C0"/>
    <w:rsid w:val="0062354C"/>
    <w:rsid w:val="006618D4"/>
    <w:rsid w:val="00665403"/>
    <w:rsid w:val="00692423"/>
    <w:rsid w:val="00694203"/>
    <w:rsid w:val="006A45C8"/>
    <w:rsid w:val="006B4A40"/>
    <w:rsid w:val="006C5C67"/>
    <w:rsid w:val="006F62DC"/>
    <w:rsid w:val="00797648"/>
    <w:rsid w:val="007B2588"/>
    <w:rsid w:val="007B5C8C"/>
    <w:rsid w:val="007C0E95"/>
    <w:rsid w:val="007E585A"/>
    <w:rsid w:val="007F620E"/>
    <w:rsid w:val="00837D5D"/>
    <w:rsid w:val="00880554"/>
    <w:rsid w:val="008A226B"/>
    <w:rsid w:val="008D6B63"/>
    <w:rsid w:val="008F4FBB"/>
    <w:rsid w:val="009600FD"/>
    <w:rsid w:val="009D2306"/>
    <w:rsid w:val="009D41E4"/>
    <w:rsid w:val="009E2D95"/>
    <w:rsid w:val="00A02AF7"/>
    <w:rsid w:val="00A5045B"/>
    <w:rsid w:val="00A6463E"/>
    <w:rsid w:val="00A678EA"/>
    <w:rsid w:val="00A90016"/>
    <w:rsid w:val="00AC4800"/>
    <w:rsid w:val="00AD70A4"/>
    <w:rsid w:val="00B13981"/>
    <w:rsid w:val="00B337E4"/>
    <w:rsid w:val="00B45CDC"/>
    <w:rsid w:val="00B864B4"/>
    <w:rsid w:val="00C53382"/>
    <w:rsid w:val="00C54203"/>
    <w:rsid w:val="00C77934"/>
    <w:rsid w:val="00C919A7"/>
    <w:rsid w:val="00CB26F3"/>
    <w:rsid w:val="00CB4D1E"/>
    <w:rsid w:val="00CB7224"/>
    <w:rsid w:val="00CC76FA"/>
    <w:rsid w:val="00CD2FB6"/>
    <w:rsid w:val="00CE65C7"/>
    <w:rsid w:val="00D038A8"/>
    <w:rsid w:val="00D23243"/>
    <w:rsid w:val="00D26F3B"/>
    <w:rsid w:val="00D3123A"/>
    <w:rsid w:val="00D71AB5"/>
    <w:rsid w:val="00DB29F9"/>
    <w:rsid w:val="00DC004D"/>
    <w:rsid w:val="00DD32E3"/>
    <w:rsid w:val="00DE4DBF"/>
    <w:rsid w:val="00E25D2B"/>
    <w:rsid w:val="00E6103E"/>
    <w:rsid w:val="00E77444"/>
    <w:rsid w:val="00E84640"/>
    <w:rsid w:val="00E852F0"/>
    <w:rsid w:val="00ED0072"/>
    <w:rsid w:val="00EE0A78"/>
    <w:rsid w:val="00EE7CD4"/>
    <w:rsid w:val="00F17A12"/>
    <w:rsid w:val="00F25C09"/>
    <w:rsid w:val="00F50631"/>
    <w:rsid w:val="00F54909"/>
    <w:rsid w:val="00F637EE"/>
    <w:rsid w:val="00F8065B"/>
    <w:rsid w:val="00FB143B"/>
    <w:rsid w:val="00FB55D7"/>
    <w:rsid w:val="00FB5CE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PMingLiU"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黑体"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DFKai-SB" w:hAnsi="Times New Roman"/>
      <w:szCs w:val="24"/>
    </w:rPr>
  </w:style>
  <w:style w:type="character" w:customStyle="1" w:styleId="a4">
    <w:name w:val="表 字元"/>
    <w:basedOn w:val="a0"/>
    <w:link w:val="a3"/>
    <w:rsid w:val="00D038A8"/>
    <w:rPr>
      <w:rFonts w:ascii="Times New Roman" w:eastAsia="DFKai-SB"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DFKai-SB" w:hAnsi="Times New Roman" w:cs="Calibri"/>
      <w:szCs w:val="20"/>
    </w:rPr>
  </w:style>
  <w:style w:type="character" w:customStyle="1" w:styleId="a7">
    <w:name w:val="圖 字元"/>
    <w:link w:val="a5"/>
    <w:rsid w:val="00D038A8"/>
    <w:rPr>
      <w:rFonts w:ascii="Times New Roman" w:eastAsia="DFKai-SB"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宋体"/>
      <w:b/>
      <w:kern w:val="44"/>
      <w:sz w:val="36"/>
      <w:szCs w:val="44"/>
      <w:lang w:eastAsia="zh-CN"/>
    </w:rPr>
  </w:style>
  <w:style w:type="character" w:customStyle="1" w:styleId="20">
    <w:name w:val="標題 2 字元"/>
    <w:basedOn w:val="a0"/>
    <w:link w:val="2"/>
    <w:qFormat/>
    <w:rsid w:val="00A5045B"/>
    <w:rPr>
      <w:rFonts w:asciiTheme="majorHAnsi" w:eastAsia="黑体" w:hAnsiTheme="majorHAnsi" w:cstheme="majorBidi"/>
      <w:b/>
      <w:kern w:val="44"/>
      <w:sz w:val="21"/>
      <w:szCs w:val="32"/>
      <w:lang w:eastAsia="zh-CN"/>
    </w:rPr>
  </w:style>
  <w:style w:type="character" w:customStyle="1" w:styleId="50">
    <w:name w:val="標題 5 字元"/>
    <w:basedOn w:val="a0"/>
    <w:link w:val="5"/>
    <w:rsid w:val="00D038A8"/>
    <w:rPr>
      <w:rFonts w:eastAsia="宋体"/>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宋体"/>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宋体"/>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宋体"/>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楷体"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楷体"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宋体"/>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仿宋_GB2312" w:eastAsia="仿宋_GB2312" w:hAnsi="宋体" w:cs="宋体"/>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宋体"/>
      <w:bCs/>
      <w:kern w:val="44"/>
      <w:sz w:val="21"/>
      <w:szCs w:val="44"/>
      <w:lang w:eastAsia="zh-CN"/>
    </w:rPr>
  </w:style>
  <w:style w:type="paragraph" w:styleId="af6">
    <w:name w:val="caption"/>
    <w:basedOn w:val="a"/>
    <w:next w:val="a"/>
    <w:uiPriority w:val="35"/>
    <w:unhideWhenUsed/>
    <w:qFormat/>
    <w:rsid w:val="00A5045B"/>
    <w:rPr>
      <w:rFonts w:asciiTheme="majorHAnsi" w:eastAsia="黑体"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宋体"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黑体" w:hAnsi="黑体"/>
      <w:b/>
      <w:bCs/>
    </w:rPr>
  </w:style>
  <w:style w:type="character" w:customStyle="1" w:styleId="afb">
    <w:name w:val="副標題 字元"/>
    <w:basedOn w:val="a0"/>
    <w:link w:val="afa"/>
    <w:uiPriority w:val="11"/>
    <w:qFormat/>
    <w:rsid w:val="00A5045B"/>
    <w:rPr>
      <w:rFonts w:ascii="黑体" w:eastAsia="宋体" w:hAnsi="黑体"/>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宋体" w:hAnsi="宋体" w:cs="宋体"/>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宋体"/>
      <w:b/>
      <w:bCs/>
      <w:kern w:val="44"/>
      <w:sz w:val="21"/>
      <w:szCs w:val="44"/>
      <w:lang w:eastAsia="zh-CN"/>
    </w:rPr>
  </w:style>
  <w:style w:type="paragraph" w:styleId="afe">
    <w:name w:val="Body Text"/>
    <w:basedOn w:val="a"/>
    <w:link w:val="aff"/>
    <w:rsid w:val="00EE0A78"/>
    <w:pPr>
      <w:spacing w:before="100" w:beforeAutospacing="1" w:after="100" w:afterAutospacing="1"/>
    </w:pPr>
    <w:rPr>
      <w:rFonts w:ascii="PMingLiU" w:hAnsi="PMingLiU" w:cs="PMingLiU"/>
      <w:sz w:val="24"/>
      <w:szCs w:val="24"/>
    </w:rPr>
  </w:style>
  <w:style w:type="character" w:customStyle="1" w:styleId="aff">
    <w:name w:val="本文 字元"/>
    <w:basedOn w:val="a0"/>
    <w:link w:val="afe"/>
    <w:rsid w:val="00EE0A78"/>
    <w:rPr>
      <w:rFonts w:ascii="PMingLiU" w:eastAsia="PMingLiU" w:hAnsi="PMingLiU" w:cs="PMingLiU"/>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02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ibili.com/video/BV1ks4y1B7Vf/" TargetMode="External"/><Relationship Id="rId13" Type="http://schemas.openxmlformats.org/officeDocument/2006/relationships/hyperlink" Target="mailto:service@i-sim.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ystematic-innovation.org/index.php/zh/course2/cert/crcs-214" TargetMode="External"/><Relationship Id="rId17" Type="http://schemas.openxmlformats.org/officeDocument/2006/relationships/hyperlink" Target="mailto:service@i-sim.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sim.org/icsi20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ms.systematic-innovation.org/mod/resource/view.php?id=182" TargetMode="External"/><Relationship Id="rId14" Type="http://schemas.openxmlformats.org/officeDocument/2006/relationships/hyperlink" Target="mailto:service@i-sim.org"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2116</Words>
  <Characters>2541</Characters>
  <Application>Microsoft Office Word</Application>
  <DocSecurity>0</DocSecurity>
  <Lines>158</Lines>
  <Paragraphs>194</Paragraphs>
  <ScaleCrop>false</ScaleCrop>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Daniel Sheu</cp:lastModifiedBy>
  <cp:revision>16</cp:revision>
  <dcterms:created xsi:type="dcterms:W3CDTF">2025-06-10T07:18:00Z</dcterms:created>
  <dcterms:modified xsi:type="dcterms:W3CDTF">2025-06-29T12:46:00Z</dcterms:modified>
</cp:coreProperties>
</file>