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3DE90" w14:textId="7D056C1C" w:rsidR="00760F06" w:rsidRPr="008B5580" w:rsidRDefault="00760F06" w:rsidP="00624863">
      <w:pPr>
        <w:widowControl/>
        <w:spacing w:afterLines="50" w:after="180"/>
        <w:ind w:leftChars="-118" w:left="-283" w:rightChars="-153" w:right="-367"/>
        <w:jc w:val="center"/>
        <w:rPr>
          <w:rFonts w:ascii="微軟正黑體" w:eastAsia="微軟正黑體" w:hAnsi="微軟正黑體"/>
          <w:b/>
          <w:color w:val="0C02CE"/>
          <w:sz w:val="36"/>
          <w:szCs w:val="36"/>
        </w:rPr>
      </w:pPr>
      <w:r w:rsidRPr="00760F06">
        <w:rPr>
          <w:rFonts w:ascii="微軟正黑體" w:eastAsia="微軟正黑體" w:hAnsi="微軟正黑體" w:hint="eastAsia"/>
          <w:b/>
          <w:color w:val="0C02CE"/>
          <w:sz w:val="36"/>
          <w:szCs w:val="36"/>
        </w:rPr>
        <w:t>產品結構</w:t>
      </w:r>
      <w:r w:rsidRPr="00760F06">
        <w:rPr>
          <w:rFonts w:ascii="微軟正黑體" w:eastAsia="微軟正黑體" w:hAnsi="微軟正黑體" w:hint="eastAsia"/>
          <w:b/>
          <w:color w:val="0C02CE"/>
          <w:sz w:val="32"/>
          <w:szCs w:val="32"/>
        </w:rPr>
        <w:t>(BOM)</w:t>
      </w:r>
      <w:r w:rsidRPr="00760F06">
        <w:rPr>
          <w:rFonts w:ascii="微軟正黑體" w:eastAsia="微軟正黑體" w:hAnsi="微軟正黑體" w:hint="eastAsia"/>
          <w:b/>
          <w:color w:val="0C02CE"/>
          <w:sz w:val="36"/>
          <w:szCs w:val="36"/>
        </w:rPr>
        <w:t>、製令</w:t>
      </w:r>
      <w:r w:rsidRPr="00760F06">
        <w:rPr>
          <w:rFonts w:ascii="微軟正黑體" w:eastAsia="微軟正黑體" w:hAnsi="微軟正黑體" w:hint="eastAsia"/>
          <w:b/>
          <w:color w:val="0C02CE"/>
          <w:sz w:val="32"/>
          <w:szCs w:val="32"/>
        </w:rPr>
        <w:t>(Work order)</w:t>
      </w:r>
      <w:r w:rsidRPr="00760F06">
        <w:rPr>
          <w:rFonts w:ascii="微軟正黑體" w:eastAsia="微軟正黑體" w:hAnsi="微軟正黑體" w:hint="eastAsia"/>
          <w:b/>
          <w:color w:val="0C02CE"/>
          <w:sz w:val="36"/>
          <w:szCs w:val="36"/>
        </w:rPr>
        <w:t>與物料需求規劃</w:t>
      </w:r>
      <w:r w:rsidRPr="00760F06">
        <w:rPr>
          <w:rFonts w:ascii="微軟正黑體" w:eastAsia="微軟正黑體" w:hAnsi="微軟正黑體" w:hint="eastAsia"/>
          <w:b/>
          <w:color w:val="0C02CE"/>
          <w:sz w:val="32"/>
          <w:szCs w:val="32"/>
        </w:rPr>
        <w:t>(MRP)</w:t>
      </w:r>
      <w:r w:rsidRPr="00760F06">
        <w:rPr>
          <w:rFonts w:ascii="微軟正黑體" w:eastAsia="微軟正黑體" w:hAnsi="微軟正黑體" w:hint="eastAsia"/>
          <w:b/>
          <w:color w:val="0C02CE"/>
          <w:sz w:val="36"/>
          <w:szCs w:val="36"/>
        </w:rPr>
        <w:t>實務</w:t>
      </w:r>
    </w:p>
    <w:p w14:paraId="1BC77435" w14:textId="098F8257" w:rsidR="00433221" w:rsidRPr="00D56E8D" w:rsidRDefault="00433221" w:rsidP="00433221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D56E8D">
        <w:rPr>
          <w:rFonts w:ascii="微軟正黑體" w:eastAsia="微軟正黑體" w:hAnsi="微軟正黑體" w:hint="eastAsia"/>
          <w:b/>
          <w:color w:val="0C02CE"/>
        </w:rPr>
        <w:t>授課時間：</w:t>
      </w:r>
      <w:r w:rsidR="00BA0C91" w:rsidRPr="00BF4D13">
        <w:rPr>
          <w:rFonts w:ascii="微軟正黑體" w:eastAsia="微軟正黑體" w:hAnsi="微軟正黑體" w:hint="eastAsia"/>
          <w:b/>
          <w:color w:val="EE0000"/>
        </w:rPr>
        <w:t>2026/</w:t>
      </w:r>
      <w:r w:rsidR="00D51410">
        <w:rPr>
          <w:rFonts w:ascii="微軟正黑體" w:eastAsia="微軟正黑體" w:hAnsi="微軟正黑體" w:hint="eastAsia"/>
          <w:b/>
          <w:color w:val="EE0000"/>
        </w:rPr>
        <w:t>1</w:t>
      </w:r>
      <w:r w:rsidR="004E7B1E">
        <w:rPr>
          <w:rFonts w:ascii="微軟正黑體" w:eastAsia="微軟正黑體" w:hAnsi="微軟正黑體" w:hint="eastAsia"/>
          <w:b/>
          <w:color w:val="EE0000"/>
        </w:rPr>
        <w:t>1</w:t>
      </w:r>
      <w:r w:rsidR="00F8365A" w:rsidRPr="00BF4D13">
        <w:rPr>
          <w:rFonts w:ascii="微軟正黑體" w:eastAsia="微軟正黑體" w:hAnsi="微軟正黑體" w:hint="eastAsia"/>
          <w:b/>
          <w:color w:val="EE0000"/>
        </w:rPr>
        <w:t>/</w:t>
      </w:r>
      <w:r w:rsidR="004E7B1E">
        <w:rPr>
          <w:rFonts w:ascii="微軟正黑體" w:eastAsia="微軟正黑體" w:hAnsi="微軟正黑體" w:hint="eastAsia"/>
          <w:b/>
          <w:color w:val="EE0000"/>
        </w:rPr>
        <w:t>25</w:t>
      </w:r>
      <w:r w:rsidR="00760F06" w:rsidRPr="00BF4D13">
        <w:rPr>
          <w:rFonts w:ascii="微軟正黑體" w:eastAsia="微軟正黑體" w:hAnsi="微軟正黑體" w:hint="eastAsia"/>
          <w:b/>
          <w:color w:val="EE0000"/>
        </w:rPr>
        <w:t>，週</w:t>
      </w:r>
      <w:r w:rsidR="00BF4D13" w:rsidRPr="00BF4D13">
        <w:rPr>
          <w:rFonts w:ascii="微軟正黑體" w:eastAsia="微軟正黑體" w:hAnsi="微軟正黑體" w:hint="eastAsia"/>
          <w:b/>
          <w:color w:val="EE0000"/>
        </w:rPr>
        <w:t>三</w:t>
      </w:r>
      <w:r w:rsidR="00760F06" w:rsidRPr="00760F06">
        <w:rPr>
          <w:rFonts w:ascii="微軟正黑體" w:eastAsia="微軟正黑體" w:hAnsi="微軟正黑體" w:hint="eastAsia"/>
          <w:b/>
          <w:color w:val="0C02CE"/>
        </w:rPr>
        <w:t xml:space="preserve"> 9:00-16:00，計6小時</w:t>
      </w:r>
      <w:r w:rsidR="000073AF" w:rsidRPr="000073AF">
        <w:rPr>
          <w:rFonts w:ascii="微軟正黑體" w:eastAsia="微軟正黑體" w:hAnsi="微軟正黑體" w:hint="eastAsia"/>
          <w:b/>
          <w:color w:val="0C02CE"/>
        </w:rPr>
        <w:t>。</w:t>
      </w:r>
    </w:p>
    <w:p w14:paraId="406AE3E7" w14:textId="4DC1CA74" w:rsidR="00433221" w:rsidRPr="00D56E8D" w:rsidRDefault="00433221" w:rsidP="00433221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D56E8D">
        <w:rPr>
          <w:rFonts w:ascii="微軟正黑體" w:eastAsia="微軟正黑體" w:hAnsi="微軟正黑體" w:hint="eastAsia"/>
          <w:b/>
          <w:color w:val="0C02CE"/>
        </w:rPr>
        <w:t>上課地點：新竹班 (上課前3天 通知上課教室地址)</w:t>
      </w:r>
    </w:p>
    <w:p w14:paraId="2889F045" w14:textId="4A91EF85" w:rsidR="00E53272" w:rsidRDefault="00E53272" w:rsidP="00407D2C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407D2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407D2C">
        <w:rPr>
          <w:rFonts w:ascii="微軟正黑體" w:eastAsia="微軟正黑體" w:hAnsi="微軟正黑體" w:cs="新細明體" w:hint="eastAsia"/>
          <w:bCs/>
          <w:kern w:val="0"/>
        </w:rPr>
        <w:tab/>
        <w:t>課程</w:t>
      </w:r>
      <w:r w:rsidR="0007045F" w:rsidRPr="00407D2C">
        <w:rPr>
          <w:rFonts w:ascii="微軟正黑體" w:eastAsia="微軟正黑體" w:hAnsi="微軟正黑體" w:cs="新細明體" w:hint="eastAsia"/>
          <w:bCs/>
          <w:kern w:val="0"/>
        </w:rPr>
        <w:t>說明</w:t>
      </w:r>
    </w:p>
    <w:p w14:paraId="1578DE12" w14:textId="77777777" w:rsidR="00760F06" w:rsidRPr="00760F06" w:rsidRDefault="00760F06" w:rsidP="00760F06">
      <w:pPr>
        <w:widowControl/>
        <w:spacing w:before="240"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</w:rPr>
      </w:pPr>
      <w:r w:rsidRPr="00760F06">
        <w:rPr>
          <w:rFonts w:ascii="微軟正黑體" w:eastAsia="微軟正黑體" w:hAnsi="微軟正黑體" w:cs="新細明體" w:hint="eastAsia"/>
          <w:bCs/>
          <w:kern w:val="0"/>
        </w:rPr>
        <w:t>在製造管理中，常見產品結構用料表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(BOM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；</w:t>
      </w:r>
      <w:r w:rsidRPr="00760F06">
        <w:rPr>
          <w:rFonts w:ascii="微軟正黑體" w:eastAsia="微軟正黑體" w:hAnsi="微軟正黑體" w:cs="新細明體"/>
          <w:bCs/>
          <w:kern w:val="0"/>
        </w:rPr>
        <w:t>Bill Of Material)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、生產途程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(Routing) 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與製令</w:t>
      </w:r>
      <w:r w:rsidRPr="00760F06">
        <w:rPr>
          <w:rFonts w:ascii="微軟正黑體" w:eastAsia="微軟正黑體" w:hAnsi="微軟正黑體" w:cs="新細明體"/>
          <w:bCs/>
          <w:kern w:val="0"/>
        </w:rPr>
        <w:t>(Work order)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，各個功能為何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?</w:t>
      </w:r>
      <w:r w:rsidRPr="00760F06">
        <w:rPr>
          <w:rFonts w:ascii="微軟正黑體" w:eastAsia="微軟正黑體" w:hAnsi="微軟正黑體" w:cs="新細明體"/>
          <w:bCs/>
          <w:kern w:val="0"/>
        </w:rPr>
        <w:tab/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尤其是在製造管理資訊系統中彼此的關聯為何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?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許多因未瞭解，致使生管、物管、製造部門及資訊系統等部門人員感到困惑，無法發揮其原始設計實質功能。</w:t>
      </w:r>
    </w:p>
    <w:p w14:paraId="0EFD64BB" w14:textId="77777777" w:rsidR="00760F06" w:rsidRDefault="00760F06" w:rsidP="00760F06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760F06">
        <w:rPr>
          <w:rFonts w:ascii="微軟正黑體" w:eastAsia="微軟正黑體" w:hAnsi="微軟正黑體" w:cs="新細明體" w:hint="eastAsia"/>
          <w:bCs/>
          <w:kern w:val="0"/>
        </w:rPr>
        <w:t>首先是物管針對材料製程損耗率，如何額外備料問題，然而材料製程損耗率則需在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BOM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維護。料倉如何備料、發料至生產線，生管如何做好生產進度監控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(SFC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；</w:t>
      </w:r>
      <w:r w:rsidRPr="00760F06">
        <w:rPr>
          <w:rFonts w:ascii="微軟正黑體" w:eastAsia="微軟正黑體" w:hAnsi="微軟正黑體" w:cs="新細明體"/>
          <w:bCs/>
          <w:kern w:val="0"/>
        </w:rPr>
        <w:t>Shop Floor Control)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，生產材料如何扣帳問題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－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Back flush (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倒沖扣帳</w:t>
      </w:r>
      <w:r w:rsidRPr="00760F06">
        <w:rPr>
          <w:rFonts w:ascii="微軟正黑體" w:eastAsia="微軟正黑體" w:hAnsi="微軟正黑體" w:cs="新細明體"/>
          <w:bCs/>
          <w:kern w:val="0"/>
        </w:rPr>
        <w:t>)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，以上則與製令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(Work Order)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有關。</w:t>
      </w:r>
    </w:p>
    <w:p w14:paraId="368BE7C3" w14:textId="10790D3C" w:rsidR="00760F06" w:rsidRPr="00760F06" w:rsidRDefault="00760F06" w:rsidP="00760F06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760F06">
        <w:rPr>
          <w:rFonts w:ascii="微軟正黑體" w:eastAsia="微軟正黑體" w:hAnsi="微軟正黑體" w:cs="新細明體" w:hint="eastAsia"/>
          <w:bCs/>
          <w:kern w:val="0"/>
        </w:rPr>
        <w:t>另外，製令未發料或已發料或發部份料，而生產線未投入生產或已生產至某一進度，針對各種狀況材料如何處理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?</w:t>
      </w:r>
      <w:r w:rsidRPr="00760F06">
        <w:rPr>
          <w:rFonts w:ascii="微軟正黑體" w:eastAsia="微軟正黑體" w:hAnsi="微軟正黑體" w:cs="新細明體"/>
          <w:bCs/>
          <w:kern w:val="0"/>
        </w:rPr>
        <w:tab/>
      </w:r>
      <w:r>
        <w:rPr>
          <w:rFonts w:ascii="微軟正黑體" w:eastAsia="微軟正黑體" w:hAnsi="微軟正黑體" w:cs="新細明體" w:hint="eastAsia"/>
          <w:bCs/>
          <w:kern w:val="0"/>
        </w:rPr>
        <w:t xml:space="preserve"> 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製令如何處理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?</w:t>
      </w:r>
      <w:r w:rsidRPr="00760F06">
        <w:rPr>
          <w:rFonts w:ascii="微軟正黑體" w:eastAsia="微軟正黑體" w:hAnsi="微軟正黑體" w:cs="新細明體"/>
          <w:bCs/>
          <w:kern w:val="0"/>
        </w:rPr>
        <w:tab/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財務部如何處理製造成本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?</w:t>
      </w:r>
      <w:r w:rsidRPr="00760F06">
        <w:rPr>
          <w:rFonts w:ascii="微軟正黑體" w:eastAsia="微軟正黑體" w:hAnsi="微軟正黑體" w:cs="新細明體"/>
          <w:bCs/>
          <w:kern w:val="0"/>
        </w:rPr>
        <w:tab/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資訊系統部門人員如何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debug ?</w:t>
      </w:r>
      <w:r>
        <w:rPr>
          <w:rFonts w:ascii="微軟正黑體" w:eastAsia="微軟正黑體" w:hAnsi="微軟正黑體" w:cs="新細明體" w:hint="eastAsia"/>
          <w:bCs/>
          <w:kern w:val="0"/>
        </w:rPr>
        <w:t xml:space="preserve"> 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實為製造業頭痛而難處理之問題。</w:t>
      </w:r>
    </w:p>
    <w:p w14:paraId="1A461BC2" w14:textId="2E22D206" w:rsidR="00760F06" w:rsidRPr="00760F06" w:rsidRDefault="00760F06" w:rsidP="00760F06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760F06">
        <w:rPr>
          <w:rFonts w:ascii="微軟正黑體" w:eastAsia="微軟正黑體" w:hAnsi="微軟正黑體" w:cs="新細明體" w:hint="eastAsia"/>
          <w:bCs/>
          <w:kern w:val="0"/>
        </w:rPr>
        <w:t>物料需求規劃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(MRP; Materials Requirement Planning) 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是一種以電腦為基礎的資訊系統設計，用來處理相依需求存貨</w:t>
      </w:r>
      <w:r w:rsidRPr="00760F06">
        <w:rPr>
          <w:rFonts w:ascii="微軟正黑體" w:eastAsia="微軟正黑體" w:hAnsi="微軟正黑體" w:cs="新細明體"/>
          <w:bCs/>
          <w:kern w:val="0"/>
        </w:rPr>
        <w:t>(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如原料、零組件</w:t>
      </w:r>
      <w:r w:rsidRPr="00760F06">
        <w:rPr>
          <w:rFonts w:ascii="微軟正黑體" w:eastAsia="微軟正黑體" w:hAnsi="微軟正黑體" w:cs="新細明體"/>
          <w:bCs/>
          <w:kern w:val="0"/>
        </w:rPr>
        <w:t>)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的訂購與日程安排，並用前置時間資料倒推來決定何時訂購與訂購多少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? 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因此訂購、製造與裝配日期可以安排，使最終項目準時完成，而保持最低存量水準。物料需求規劃是一種技術也是一種哲學，是一種日程安排方法，也是一種存量管制方法。基本上，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MRP 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為一資訊系統。</w:t>
      </w:r>
    </w:p>
    <w:p w14:paraId="7D26567D" w14:textId="77777777" w:rsidR="00EE4586" w:rsidRDefault="00EE4586" w:rsidP="00407D2C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407D2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407D2C">
        <w:rPr>
          <w:rFonts w:ascii="微軟正黑體" w:eastAsia="微軟正黑體" w:hAnsi="微軟正黑體" w:cs="新細明體" w:hint="eastAsia"/>
          <w:bCs/>
          <w:kern w:val="0"/>
        </w:rPr>
        <w:tab/>
        <w:t>課程效益</w:t>
      </w:r>
    </w:p>
    <w:p w14:paraId="60D15A3A" w14:textId="77777777" w:rsidR="00760F06" w:rsidRDefault="00760F06" w:rsidP="00760F06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760F06">
        <w:rPr>
          <w:rFonts w:ascii="微軟正黑體" w:eastAsia="微軟正黑體" w:hAnsi="微軟正黑體" w:cs="新細明體" w:hint="eastAsia"/>
          <w:bCs/>
          <w:kern w:val="0"/>
        </w:rPr>
        <w:t>本課程藉由實務教學、理論引導、綜合研討及實例演練，有系統探討產品結構用料表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(BOM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；</w:t>
      </w:r>
      <w:r w:rsidRPr="00760F06">
        <w:rPr>
          <w:rFonts w:ascii="微軟正黑體" w:eastAsia="微軟正黑體" w:hAnsi="微軟正黑體" w:cs="新細明體"/>
          <w:bCs/>
          <w:kern w:val="0"/>
        </w:rPr>
        <w:t>Bill Of Material)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、製令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(Work order) 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與物料需求規劃</w:t>
      </w:r>
      <w:r w:rsidRPr="00760F06">
        <w:rPr>
          <w:rFonts w:ascii="微軟正黑體" w:eastAsia="微軟正黑體" w:hAnsi="微軟正黑體" w:cs="新細明體"/>
          <w:bCs/>
          <w:kern w:val="0"/>
        </w:rPr>
        <w:t>(MRP)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，使明瞭在製造管理資訊系統的關聯與功能，提昇物管控管物料存量技巧能力，降低原物料庫存、避免資金積壓，庫存空間被侵佔。完整呈現物料需求規劃的制定做法，將能帶領您學會有效作好物料需求管理及規劃。</w:t>
      </w:r>
    </w:p>
    <w:p w14:paraId="1EFBFB0E" w14:textId="504E243F" w:rsidR="00760F06" w:rsidRPr="00760F06" w:rsidRDefault="00760F06" w:rsidP="00760F06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760F06">
        <w:rPr>
          <w:rFonts w:ascii="微軟正黑體" w:eastAsia="微軟正黑體" w:hAnsi="微軟正黑體" w:cs="新細明體" w:hint="eastAsia"/>
          <w:bCs/>
          <w:kern w:val="0"/>
        </w:rPr>
        <w:t>另外，使財務部明瞭製令各種狀況，如何處理製造成本；針對製令各種狀況，使資訊系統部門人員明瞭如何</w:t>
      </w:r>
      <w:r w:rsidRPr="00760F06">
        <w:rPr>
          <w:rFonts w:ascii="微軟正黑體" w:eastAsia="微軟正黑體" w:hAnsi="微軟正黑體" w:cs="新細明體"/>
          <w:bCs/>
          <w:kern w:val="0"/>
        </w:rPr>
        <w:t xml:space="preserve"> debug</w:t>
      </w:r>
      <w:r w:rsidRPr="00760F06">
        <w:rPr>
          <w:rFonts w:ascii="微軟正黑體" w:eastAsia="微軟正黑體" w:hAnsi="微軟正黑體" w:cs="新細明體" w:hint="eastAsia"/>
          <w:bCs/>
          <w:kern w:val="0"/>
        </w:rPr>
        <w:t>。</w:t>
      </w:r>
    </w:p>
    <w:p w14:paraId="6DAF2608" w14:textId="77777777" w:rsidR="00E53272" w:rsidRDefault="00E53272" w:rsidP="00407D2C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EE4586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EE4586">
        <w:rPr>
          <w:rFonts w:ascii="微軟正黑體" w:eastAsia="微軟正黑體" w:hAnsi="微軟正黑體" w:cs="新細明體" w:hint="eastAsia"/>
          <w:bCs/>
          <w:kern w:val="0"/>
        </w:rPr>
        <w:tab/>
        <w:t>適合對象</w:t>
      </w:r>
    </w:p>
    <w:p w14:paraId="409B9EC7" w14:textId="77777777" w:rsidR="00760F06" w:rsidRPr="00407D2C" w:rsidRDefault="00760F06" w:rsidP="00760F06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760F06">
        <w:rPr>
          <w:rFonts w:ascii="微軟正黑體" w:eastAsia="微軟正黑體" w:hAnsi="微軟正黑體" w:cs="新細明體" w:hint="eastAsia"/>
          <w:bCs/>
          <w:kern w:val="0"/>
        </w:rPr>
        <w:t>本課程特別適合製造業之生管、生產管理、物料管理、資材管理、運籌管理、供應鏈管理、工業工程、製程工程師、製造管理、財務部、製造部門及資訊系統等部門人員研習。</w:t>
      </w:r>
    </w:p>
    <w:p w14:paraId="627741BC" w14:textId="77777777" w:rsidR="0007045F" w:rsidRPr="00EE4586" w:rsidRDefault="00E53272" w:rsidP="00407D2C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EE4586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EE4586">
        <w:rPr>
          <w:rFonts w:ascii="微軟正黑體" w:eastAsia="微軟正黑體" w:hAnsi="微軟正黑體" w:cs="新細明體" w:hint="eastAsia"/>
          <w:bCs/>
          <w:kern w:val="0"/>
        </w:rPr>
        <w:tab/>
        <w:t>課程大綱</w:t>
      </w:r>
    </w:p>
    <w:p w14:paraId="1F81F415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1.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產品結構用料表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(BOM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；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Bill Of Material)</w:t>
      </w:r>
    </w:p>
    <w:p w14:paraId="577D7D54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1.1.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ab/>
        <w:t>從 E-BOM 到 M-BOM</w:t>
      </w:r>
    </w:p>
    <w:p w14:paraId="043DE619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1.2.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可以建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BOM 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依製令發料、不可以建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BOM 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用領料單領料</w:t>
      </w:r>
    </w:p>
    <w:p w14:paraId="55B0F3BE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1.3.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  <w:t xml:space="preserve">BOM 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種類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(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階層式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BOM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、配方式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BOM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、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Phantom BOM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、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Cost BOM…)</w:t>
      </w:r>
    </w:p>
    <w:p w14:paraId="0083B5BD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1.4.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ab/>
        <w:t>BOM 之維護、查詢</w:t>
      </w:r>
    </w:p>
    <w:p w14:paraId="57DFD4D9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lastRenderedPageBreak/>
        <w:t>1.5.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替代料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(Substitute) 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之建立</w:t>
      </w:r>
    </w:p>
    <w:p w14:paraId="40F563B9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1.6.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材料製程損耗率在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BOM 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之維護</w:t>
      </w:r>
    </w:p>
    <w:p w14:paraId="20FF7BD0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1.7.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工程變更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(EC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；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Engineering Change) 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之處理</w:t>
      </w:r>
    </w:p>
    <w:p w14:paraId="043D989B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1.8.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ab/>
        <w:t>MRP 如何展 BOM</w:t>
      </w:r>
    </w:p>
    <w:p w14:paraId="0444C750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2.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製令又稱工令、工單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(Work Order or Manufacturing Order )</w:t>
      </w:r>
    </w:p>
    <w:p w14:paraId="5D9EFE62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2.1.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製令或工單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(Work Order) 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在電腦系統中之主要功能</w:t>
      </w:r>
    </w:p>
    <w:p w14:paraId="3791E9E4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472" w:firstLine="1133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(1).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發料至生產線</w:t>
      </w:r>
    </w:p>
    <w:p w14:paraId="73C6A611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472" w:firstLine="1133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(2).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生產進度監控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(SFC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；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Shop Floor Control)</w:t>
      </w:r>
    </w:p>
    <w:p w14:paraId="26DDDD01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472" w:firstLine="1133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(3).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  <w:t>Back flush (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倒沖扣帳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, 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扣材料帳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)</w:t>
      </w:r>
    </w:p>
    <w:p w14:paraId="28742889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2.2.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製令種類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(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一般製令、重工製令、委外製令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)</w:t>
      </w:r>
    </w:p>
    <w:p w14:paraId="0B43D9F4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2.3.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不同種類製令該如何備料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?</w:t>
      </w:r>
    </w:p>
    <w:p w14:paraId="450D125F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2.4.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生管依據生產排程下製令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(Release Work Order)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，製令設計應何時發放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?</w:t>
      </w:r>
    </w:p>
    <w:p w14:paraId="2186B136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2.5.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生管須作製令欠料模擬，以避免停工待料</w:t>
      </w:r>
    </w:p>
    <w:p w14:paraId="6F530AA0" w14:textId="77777777" w:rsid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2.6.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生管針對製令以下各種狀況及訂單異動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, 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該如何處理製令及材料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 xml:space="preserve"> ?</w:t>
      </w:r>
    </w:p>
    <w:p w14:paraId="72C0AAC6" w14:textId="77777777" w:rsid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472" w:firstLine="1133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(1).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未發料、部份發料、全部發料</w:t>
      </w:r>
    </w:p>
    <w:p w14:paraId="73552AFA" w14:textId="20337FF5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472" w:firstLine="1133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(2).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ab/>
        <w:t>未生產、部份完工、部份生產至中間製程、全部完工</w:t>
      </w:r>
    </w:p>
    <w:p w14:paraId="3DCD4E46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3.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物料需求規劃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(MRP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；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Materials Requirement Planning)</w:t>
      </w:r>
    </w:p>
    <w:p w14:paraId="0840B3CB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3.1.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ab/>
        <w:t>MRP lead time offset 的主要功能</w:t>
      </w:r>
    </w:p>
    <w:p w14:paraId="353E167D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3.2.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  <w:t xml:space="preserve">MRP 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系統作業流程</w:t>
      </w:r>
    </w:p>
    <w:p w14:paraId="29F1858A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3.3.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ab/>
        <w:t>MRP 的主要輸入項目</w:t>
      </w:r>
    </w:p>
    <w:p w14:paraId="319CC797" w14:textId="77777777" w:rsidR="00760F06" w:rsidRP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3.4.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ab/>
        <w:t>LLC (最低階碼)的主要功能</w:t>
      </w:r>
    </w:p>
    <w:p w14:paraId="1E916EA4" w14:textId="66A1B821" w:rsidR="00034B24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>3.5.</w:t>
      </w:r>
      <w:r w:rsidRPr="00760F06">
        <w:rPr>
          <w:rFonts w:ascii="微軟正黑體" w:eastAsia="微軟正黑體" w:hAnsi="微軟正黑體" w:cs="新細明體"/>
          <w:b/>
          <w:kern w:val="0"/>
          <w:szCs w:val="22"/>
        </w:rPr>
        <w:tab/>
        <w:t xml:space="preserve">MRP </w:t>
      </w:r>
      <w:r w:rsidRPr="00760F06">
        <w:rPr>
          <w:rFonts w:ascii="微軟正黑體" w:eastAsia="微軟正黑體" w:hAnsi="微軟正黑體" w:cs="新細明體" w:hint="eastAsia"/>
          <w:b/>
          <w:kern w:val="0"/>
          <w:szCs w:val="22"/>
        </w:rPr>
        <w:t>的展開及計算邏輯</w:t>
      </w:r>
    </w:p>
    <w:p w14:paraId="41C435F7" w14:textId="77777777" w:rsidR="00760F06" w:rsidRDefault="00760F06" w:rsidP="00760F06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kern w:val="0"/>
          <w:szCs w:val="22"/>
        </w:rPr>
      </w:pPr>
    </w:p>
    <w:p w14:paraId="2DCF5FD8" w14:textId="63C93972" w:rsidR="008E101D" w:rsidRPr="00B83BCA" w:rsidRDefault="008E101D" w:rsidP="00407D2C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  <w:sz w:val="28"/>
          <w:szCs w:val="28"/>
        </w:rPr>
      </w:pPr>
      <w:r w:rsidRPr="00407D2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407D2C">
        <w:rPr>
          <w:rFonts w:ascii="微軟正黑體" w:eastAsia="微軟正黑體" w:hAnsi="微軟正黑體" w:cs="新細明體" w:hint="eastAsia"/>
          <w:bCs/>
          <w:kern w:val="0"/>
        </w:rPr>
        <w:tab/>
        <w:t>課程講師</w:t>
      </w:r>
      <w:r w:rsidR="00001BC8" w:rsidRPr="00407D2C">
        <w:rPr>
          <w:rFonts w:ascii="微軟正黑體" w:eastAsia="微軟正黑體" w:hAnsi="微軟正黑體" w:cs="新細明體" w:hint="eastAsia"/>
          <w:bCs/>
          <w:kern w:val="0"/>
        </w:rPr>
        <w:t xml:space="preserve"> </w:t>
      </w:r>
      <w:r w:rsidR="00541974" w:rsidRPr="00407D2C">
        <w:rPr>
          <w:rFonts w:ascii="微軟正黑體" w:eastAsia="微軟正黑體" w:hAnsi="微軟正黑體" w:cs="新細明體" w:hint="eastAsia"/>
          <w:bCs/>
          <w:kern w:val="0"/>
        </w:rPr>
        <w:t xml:space="preserve">: </w:t>
      </w:r>
      <w:r w:rsidR="0007045F" w:rsidRPr="00B83BCA">
        <w:rPr>
          <w:rFonts w:ascii="微軟正黑體" w:eastAsia="微軟正黑體" w:hAnsi="微軟正黑體" w:cs="新細明體" w:hint="eastAsia"/>
          <w:bCs/>
          <w:kern w:val="0"/>
          <w:sz w:val="28"/>
          <w:szCs w:val="28"/>
        </w:rPr>
        <w:t>歐陽</w:t>
      </w:r>
      <w:r w:rsidRPr="00B83BCA">
        <w:rPr>
          <w:rFonts w:ascii="微軟正黑體" w:eastAsia="微軟正黑體" w:hAnsi="微軟正黑體" w:cs="新細明體" w:hint="eastAsia"/>
          <w:bCs/>
          <w:kern w:val="0"/>
          <w:sz w:val="28"/>
          <w:szCs w:val="28"/>
        </w:rPr>
        <w:t>老師</w:t>
      </w:r>
    </w:p>
    <w:p w14:paraId="3FB5A665" w14:textId="50F26BE2" w:rsidR="002C3581" w:rsidRPr="002C3581" w:rsidRDefault="002C3581" w:rsidP="00A3108F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學歷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國立清華大學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工業工程與工程管理學系博士班</w:t>
      </w:r>
    </w:p>
    <w:p w14:paraId="36BD4E21" w14:textId="77777777" w:rsidR="002C3581" w:rsidRPr="002C3581" w:rsidRDefault="002C3581" w:rsidP="00A3108F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經歷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華宇電腦、華茂科技、美商迪吉多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(Digital)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、美商莫仕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(Molex)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、美商安普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(AMP)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等公司之生管、物料處、製造工程處等部門經理，及導入開發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ERP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系統專案經理，從事相關業界工作經驗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20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多年，並擔任業界製造管理顧問及製造管理、生管、物管、呆滯料分析處理、生產排程、存貨控管、產銷協調、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 ERP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系統、物料需求規劃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、供應鏈管理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、製程分析與工廠佈置、同步工程等課程授課老師多年。曾在國立空中大學管理與資訊系、元智大學資訊管理系、清雲科技大學工業工程與管理系任教。</w:t>
      </w:r>
    </w:p>
    <w:p w14:paraId="2C685BED" w14:textId="2939D5B4" w:rsidR="001F100E" w:rsidRDefault="002C3581" w:rsidP="001F100E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專長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: ERP (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企業資源規劃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系統、生產與作業管理、製造管理、生管、物料管理、呆滯料分析處理、生產排程、重排程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(Rescheduling)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、存貨控管、產銷協調、供應鏈管理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、物料需求規劃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PLM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MRPII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MPS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、生產管理資訊系統</w:t>
      </w:r>
      <w:r w:rsidR="001F100E">
        <w:rPr>
          <w:rFonts w:ascii="微軟正黑體" w:eastAsia="微軟正黑體" w:hAnsi="微軟正黑體" w:cs="新細明體" w:hint="eastAsia"/>
          <w:bCs/>
          <w:color w:val="000000"/>
          <w:kern w:val="0"/>
        </w:rPr>
        <w:t>。</w:t>
      </w:r>
    </w:p>
    <w:p w14:paraId="15C14C44" w14:textId="788BF5F9" w:rsidR="00F27A27" w:rsidRPr="00F50825" w:rsidRDefault="008E101D" w:rsidP="001F100E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/>
          <w:bCs/>
          <w:color w:val="000000"/>
        </w:rPr>
      </w:pPr>
      <w:r w:rsidRPr="008E101D">
        <w:rPr>
          <w:rFonts w:ascii="微軟正黑體" w:eastAsia="微軟正黑體" w:hAnsi="微軟正黑體"/>
          <w:bCs/>
          <w:color w:val="000000"/>
          <w:sz w:val="26"/>
          <w:szCs w:val="26"/>
        </w:rPr>
        <w:br w:type="page"/>
      </w:r>
      <w:r w:rsidR="00F27A27">
        <w:rPr>
          <w:rFonts w:ascii="微軟正黑體" w:eastAsia="微軟正黑體" w:hAnsi="微軟正黑體" w:hint="eastAsia"/>
          <w:bCs/>
          <w:color w:val="000000"/>
        </w:rPr>
        <w:lastRenderedPageBreak/>
        <w:t>--------------------------------------報名表------------------------------------------</w:t>
      </w:r>
    </w:p>
    <w:p w14:paraId="2643D92F" w14:textId="115C8062" w:rsidR="00611571" w:rsidRPr="00B806DC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FF"/>
        </w:rPr>
      </w:pPr>
      <w:r w:rsidRPr="0043030D">
        <w:rPr>
          <w:rFonts w:ascii="微軟正黑體" w:eastAsia="微軟正黑體" w:hAnsi="微軟正黑體" w:hint="eastAsia"/>
          <w:bCs/>
          <w:color w:val="0000FF"/>
        </w:rPr>
        <w:t>授課時間：</w:t>
      </w:r>
      <w:r w:rsidR="00BF4D13" w:rsidRPr="00BF4D13">
        <w:rPr>
          <w:rFonts w:ascii="微軟正黑體" w:eastAsia="微軟正黑體" w:hAnsi="微軟正黑體" w:hint="eastAsia"/>
          <w:bCs/>
          <w:color w:val="0000FF"/>
        </w:rPr>
        <w:t>2026/</w:t>
      </w:r>
      <w:r w:rsidR="00D51410">
        <w:rPr>
          <w:rFonts w:ascii="微軟正黑體" w:eastAsia="微軟正黑體" w:hAnsi="微軟正黑體" w:hint="eastAsia"/>
          <w:bCs/>
          <w:color w:val="0000FF"/>
        </w:rPr>
        <w:t>1</w:t>
      </w:r>
      <w:r w:rsidR="004E7B1E">
        <w:rPr>
          <w:rFonts w:ascii="微軟正黑體" w:eastAsia="微軟正黑體" w:hAnsi="微軟正黑體" w:hint="eastAsia"/>
          <w:bCs/>
          <w:color w:val="0000FF"/>
        </w:rPr>
        <w:t>1</w:t>
      </w:r>
      <w:r w:rsidR="00BF4D13" w:rsidRPr="00BF4D13">
        <w:rPr>
          <w:rFonts w:ascii="微軟正黑體" w:eastAsia="微軟正黑體" w:hAnsi="微軟正黑體" w:hint="eastAsia"/>
          <w:bCs/>
          <w:color w:val="0000FF"/>
        </w:rPr>
        <w:t>/2</w:t>
      </w:r>
      <w:r w:rsidR="004E7B1E">
        <w:rPr>
          <w:rFonts w:ascii="微軟正黑體" w:eastAsia="微軟正黑體" w:hAnsi="微軟正黑體" w:hint="eastAsia"/>
          <w:bCs/>
          <w:color w:val="0000FF"/>
        </w:rPr>
        <w:t>5</w:t>
      </w:r>
      <w:r w:rsidR="00BF4D13" w:rsidRPr="00BF4D13">
        <w:rPr>
          <w:rFonts w:ascii="微軟正黑體" w:eastAsia="微軟正黑體" w:hAnsi="微軟正黑體" w:hint="eastAsia"/>
          <w:bCs/>
          <w:color w:val="0000FF"/>
        </w:rPr>
        <w:t>，週三</w:t>
      </w:r>
      <w:r w:rsidR="00F054DC">
        <w:rPr>
          <w:rFonts w:ascii="微軟正黑體" w:eastAsia="微軟正黑體" w:hAnsi="微軟正黑體" w:hint="eastAsia"/>
          <w:bCs/>
          <w:color w:val="0000FF"/>
        </w:rPr>
        <w:t xml:space="preserve"> </w:t>
      </w:r>
      <w:r w:rsidR="00B806DC" w:rsidRPr="00B806DC">
        <w:rPr>
          <w:rFonts w:ascii="微軟正黑體" w:eastAsia="微軟正黑體" w:hAnsi="微軟正黑體" w:hint="eastAsia"/>
          <w:bCs/>
          <w:color w:val="0000FF"/>
        </w:rPr>
        <w:t xml:space="preserve"> 9:00-16:00，計6小時。</w:t>
      </w:r>
    </w:p>
    <w:p w14:paraId="13EF9653" w14:textId="7109F499" w:rsidR="00611571" w:rsidRPr="00001BC8" w:rsidRDefault="00224627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t>上課地點</w:t>
      </w:r>
      <w:r w:rsidR="00611571" w:rsidRPr="00001BC8">
        <w:rPr>
          <w:rFonts w:ascii="微軟正黑體" w:eastAsia="微軟正黑體" w:hAnsi="微軟正黑體" w:hint="eastAsia"/>
          <w:bCs/>
          <w:color w:val="000000"/>
        </w:rPr>
        <w:t>：</w:t>
      </w:r>
      <w:r>
        <w:rPr>
          <w:rFonts w:ascii="微軟正黑體" w:eastAsia="微軟正黑體" w:hAnsi="微軟正黑體" w:hint="eastAsia"/>
          <w:bCs/>
          <w:color w:val="000000"/>
        </w:rPr>
        <w:t>新竹班 (上課前3天 通知上課教室地址)</w:t>
      </w:r>
    </w:p>
    <w:p w14:paraId="6966B51B" w14:textId="3066133F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報名方式:</w:t>
      </w:r>
      <w:r w:rsidRPr="00001BC8">
        <w:rPr>
          <w:rFonts w:ascii="微軟正黑體" w:eastAsia="微軟正黑體" w:hAnsi="微軟正黑體"/>
          <w:bCs/>
          <w:color w:val="000000"/>
        </w:rPr>
        <w:t xml:space="preserve"> </w:t>
      </w:r>
      <w:hyperlink r:id="rId8" w:history="1">
        <w:r w:rsidR="00176DBD" w:rsidRPr="00EC0C69">
          <w:rPr>
            <w:rStyle w:val="a8"/>
            <w:rFonts w:ascii="微軟正黑體" w:eastAsia="微軟正黑體" w:hAnsi="微軟正黑體" w:hint="eastAsia"/>
            <w:b/>
            <w:color w:val="FF0000"/>
          </w:rPr>
          <w:t>線上報名</w:t>
        </w:r>
      </w:hyperlink>
      <w:r w:rsidR="00176DBD" w:rsidRPr="00176DBD">
        <w:rPr>
          <w:rFonts w:ascii="微軟正黑體" w:eastAsia="微軟正黑體" w:hAnsi="微軟正黑體" w:hint="eastAsia"/>
          <w:bCs/>
          <w:color w:val="000000"/>
        </w:rPr>
        <w:t xml:space="preserve"> 填寫報名表。或請填妥報名表後，Email至 service@ssi.org.tw</w:t>
      </w:r>
      <w:r w:rsidRPr="00001BC8">
        <w:rPr>
          <w:rFonts w:ascii="微軟正黑體" w:eastAsia="微軟正黑體" w:hAnsi="微軟正黑體"/>
          <w:bCs/>
          <w:color w:val="000000"/>
        </w:rPr>
        <w:t xml:space="preserve"> ; </w:t>
      </w:r>
      <w:r w:rsidRPr="00001BC8">
        <w:rPr>
          <w:rFonts w:ascii="微軟正黑體" w:eastAsia="微軟正黑體" w:hAnsi="微軟正黑體" w:hint="eastAsia"/>
          <w:bCs/>
          <w:color w:val="000000"/>
        </w:rPr>
        <w:t>連絡電話03-5723200</w:t>
      </w:r>
    </w:p>
    <w:p w14:paraId="243ECD8A" w14:textId="2479FCA7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主辦單位:</w:t>
      </w:r>
      <w:r w:rsidR="00180675">
        <w:rPr>
          <w:rFonts w:ascii="微軟正黑體" w:eastAsia="微軟正黑體" w:hAnsi="微軟正黑體" w:hint="eastAsia"/>
          <w:bCs/>
          <w:color w:val="000000"/>
        </w:rPr>
        <w:t xml:space="preserve"> </w:t>
      </w:r>
      <w:r w:rsidRPr="00001BC8">
        <w:rPr>
          <w:rFonts w:ascii="微軟正黑體" w:eastAsia="微軟正黑體" w:hAnsi="微軟正黑體" w:hint="eastAsia"/>
          <w:bCs/>
          <w:color w:val="000000"/>
        </w:rPr>
        <w:t>中華系統性創新學會</w:t>
      </w:r>
    </w:p>
    <w:tbl>
      <w:tblPr>
        <w:tblW w:w="10158" w:type="dxa"/>
        <w:tblInd w:w="-3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9"/>
        <w:gridCol w:w="2546"/>
        <w:gridCol w:w="858"/>
        <w:gridCol w:w="872"/>
        <w:gridCol w:w="1268"/>
        <w:gridCol w:w="939"/>
        <w:gridCol w:w="2436"/>
      </w:tblGrid>
      <w:tr w:rsidR="00611571" w:rsidRPr="008E101D" w14:paraId="30A8A077" w14:textId="77777777" w:rsidTr="00433221">
        <w:trPr>
          <w:cantSplit/>
          <w:trHeight w:val="527"/>
        </w:trPr>
        <w:tc>
          <w:tcPr>
            <w:tcW w:w="10158" w:type="dxa"/>
            <w:gridSpan w:val="7"/>
            <w:vAlign w:val="center"/>
          </w:tcPr>
          <w:p w14:paraId="185FDCDC" w14:textId="6DDD4F75" w:rsidR="00611571" w:rsidRPr="008B7D97" w:rsidRDefault="00760F06" w:rsidP="008E101D">
            <w:pPr>
              <w:snapToGrid w:val="0"/>
              <w:ind w:leftChars="-354" w:left="-850" w:rightChars="-94" w:right="-226"/>
              <w:jc w:val="center"/>
              <w:rPr>
                <w:rFonts w:ascii="微軟正黑體" w:eastAsia="微軟正黑體" w:hAnsi="微軟正黑體"/>
                <w:bCs/>
                <w:color w:val="333333"/>
                <w:sz w:val="28"/>
                <w:szCs w:val="28"/>
              </w:rPr>
            </w:pPr>
            <w:r w:rsidRPr="00760F06">
              <w:rPr>
                <w:rFonts w:ascii="微軟正黑體" w:eastAsia="微軟正黑體" w:hAnsi="微軟正黑體" w:hint="eastAsia"/>
                <w:bCs/>
                <w:color w:val="0C02CE"/>
                <w:sz w:val="28"/>
                <w:szCs w:val="28"/>
              </w:rPr>
              <w:t>產品結構(BOM)、製令(Work order)與物料需求規劃(MRP) 實務</w:t>
            </w:r>
          </w:p>
        </w:tc>
      </w:tr>
      <w:tr w:rsidR="00611571" w:rsidRPr="008E101D" w14:paraId="49E67553" w14:textId="77777777" w:rsidTr="008B7D97">
        <w:trPr>
          <w:cantSplit/>
          <w:trHeight w:val="669"/>
        </w:trPr>
        <w:tc>
          <w:tcPr>
            <w:tcW w:w="1239" w:type="dxa"/>
            <w:vAlign w:val="center"/>
            <w:hideMark/>
          </w:tcPr>
          <w:p w14:paraId="5020C614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color w:val="FF0000"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姓    名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546" w:type="dxa"/>
            <w:vAlign w:val="center"/>
          </w:tcPr>
          <w:p w14:paraId="145BC6BC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  <w:p w14:paraId="1FE3C921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00A7BEA0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性  別</w:t>
            </w:r>
          </w:p>
        </w:tc>
        <w:tc>
          <w:tcPr>
            <w:tcW w:w="2140" w:type="dxa"/>
            <w:gridSpan w:val="2"/>
            <w:vAlign w:val="center"/>
          </w:tcPr>
          <w:p w14:paraId="3E48A61D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041983E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電  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61E5D9EE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23CAE50A" w14:textId="77777777" w:rsidTr="008B7D97">
        <w:trPr>
          <w:cantSplit/>
          <w:trHeight w:val="761"/>
        </w:trPr>
        <w:tc>
          <w:tcPr>
            <w:tcW w:w="1239" w:type="dxa"/>
            <w:vAlign w:val="center"/>
            <w:hideMark/>
          </w:tcPr>
          <w:p w14:paraId="292FC047" w14:textId="77777777" w:rsidR="00611571" w:rsidRPr="00541974" w:rsidRDefault="00541974" w:rsidP="00541974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公</w:t>
            </w:r>
            <w:r w:rsidR="00611571"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司</w:t>
            </w: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/單位</w:t>
            </w:r>
            <w:r w:rsidRPr="00541974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2546" w:type="dxa"/>
            <w:vAlign w:val="center"/>
          </w:tcPr>
          <w:p w14:paraId="27F0367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45654DF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部  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140" w:type="dxa"/>
            <w:gridSpan w:val="2"/>
            <w:vAlign w:val="center"/>
          </w:tcPr>
          <w:p w14:paraId="5A6BD59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75ECEC4C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職  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1D320A89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44023A99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39C17E1C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E-MAIL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4276" w:type="dxa"/>
            <w:gridSpan w:val="3"/>
            <w:vAlign w:val="center"/>
          </w:tcPr>
          <w:p w14:paraId="4F0FCAF8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1268" w:type="dxa"/>
            <w:vAlign w:val="center"/>
          </w:tcPr>
          <w:p w14:paraId="2BEA5AEB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行動電話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3375" w:type="dxa"/>
            <w:gridSpan w:val="2"/>
            <w:vAlign w:val="center"/>
          </w:tcPr>
          <w:p w14:paraId="58AEC68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0CF16C06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8EE37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地   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vAlign w:val="center"/>
          </w:tcPr>
          <w:p w14:paraId="18B90494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001BC8" w:rsidRPr="008E101D" w14:paraId="36359374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C9D5E2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學   歷</w:t>
            </w:r>
          </w:p>
        </w:tc>
        <w:tc>
          <w:tcPr>
            <w:tcW w:w="8919" w:type="dxa"/>
            <w:gridSpan w:val="6"/>
            <w:vAlign w:val="center"/>
            <w:hideMark/>
          </w:tcPr>
          <w:p w14:paraId="6E1EFF50" w14:textId="77777777" w:rsidR="00611571" w:rsidRPr="008E101D" w:rsidRDefault="009526EC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博士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碩士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大學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專科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    科系：____________</w:t>
            </w:r>
          </w:p>
        </w:tc>
      </w:tr>
      <w:tr w:rsidR="008E101D" w:rsidRPr="008E101D" w14:paraId="5E80EA41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4066987D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團體報名</w:t>
            </w:r>
          </w:p>
        </w:tc>
        <w:tc>
          <w:tcPr>
            <w:tcW w:w="8919" w:type="dxa"/>
            <w:gridSpan w:val="6"/>
            <w:tcBorders>
              <w:bottom w:val="single" w:sz="8" w:space="0" w:color="auto"/>
            </w:tcBorders>
            <w:vAlign w:val="center"/>
            <w:hideMark/>
          </w:tcPr>
          <w:p w14:paraId="3AF4DAF6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聯絡人姓名：             電話：               E-mail：</w:t>
            </w:r>
          </w:p>
        </w:tc>
      </w:tr>
      <w:tr w:rsidR="00433221" w:rsidRPr="008E101D" w14:paraId="756697CB" w14:textId="77777777" w:rsidTr="008B7D97">
        <w:trPr>
          <w:cantSplit/>
          <w:trHeight w:val="646"/>
        </w:trPr>
        <w:tc>
          <w:tcPr>
            <w:tcW w:w="1239" w:type="dxa"/>
            <w:tcBorders>
              <w:right w:val="single" w:sz="8" w:space="0" w:color="auto"/>
            </w:tcBorders>
            <w:vAlign w:val="center"/>
            <w:hideMark/>
          </w:tcPr>
          <w:p w14:paraId="12A7A61E" w14:textId="77777777" w:rsidR="00433221" w:rsidRPr="008E101D" w:rsidRDefault="00433221" w:rsidP="00A73323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訊息來源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A38088" w14:textId="6A1FF3D4" w:rsidR="00433221" w:rsidRPr="00433221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□SSI網站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□Email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 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□學會電子報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□Line組群</w:t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□學會FB專頁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□朋友</w:t>
            </w:r>
          </w:p>
          <w:p w14:paraId="14D61EC1" w14:textId="19D37312" w:rsidR="00433221" w:rsidRPr="008E101D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□亞太教育網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□104教育網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□台灣教育網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□生活科技網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□其他:_________</w:t>
            </w:r>
          </w:p>
        </w:tc>
      </w:tr>
    </w:tbl>
    <w:p w14:paraId="69052BD7" w14:textId="7BC7A476" w:rsidR="00611571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FF0000"/>
          <w:sz w:val="16"/>
          <w:szCs w:val="16"/>
        </w:rPr>
      </w:pPr>
    </w:p>
    <w:tbl>
      <w:tblPr>
        <w:tblW w:w="10170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8"/>
        <w:gridCol w:w="3718"/>
        <w:gridCol w:w="4924"/>
      </w:tblGrid>
      <w:tr w:rsidR="00224627" w:rsidRPr="00B24523" w14:paraId="279D8DAC" w14:textId="77777777" w:rsidTr="00433221">
        <w:trPr>
          <w:cantSplit/>
          <w:trHeight w:val="243"/>
        </w:trPr>
        <w:tc>
          <w:tcPr>
            <w:tcW w:w="1528" w:type="dxa"/>
            <w:vMerge w:val="restart"/>
            <w:vAlign w:val="center"/>
          </w:tcPr>
          <w:p w14:paraId="33D63F51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40"/>
              <w:jc w:val="both"/>
              <w:outlineLvl w:val="4"/>
              <w:rPr>
                <w:rFonts w:ascii="微軟正黑體" w:eastAsia="微軟正黑體" w:hAnsi="微軟正黑體" w:cstheme="minorHAnsi"/>
                <w:bCs/>
                <w:color w:val="000000"/>
              </w:rPr>
            </w:pPr>
            <w:r w:rsidRPr="00B24523">
              <w:rPr>
                <w:rFonts w:ascii="微軟正黑體" w:eastAsia="微軟正黑體" w:hAnsi="微軟正黑體" w:cstheme="minorHAnsi" w:hint="eastAsia"/>
                <w:bCs/>
                <w:color w:val="000000"/>
              </w:rPr>
              <w:t>課程費用</w:t>
            </w:r>
          </w:p>
        </w:tc>
        <w:tc>
          <w:tcPr>
            <w:tcW w:w="3718" w:type="dxa"/>
            <w:vAlign w:val="center"/>
          </w:tcPr>
          <w:p w14:paraId="0548F25C" w14:textId="414FC13E" w:rsidR="00224627" w:rsidRPr="00433221" w:rsidRDefault="00224627" w:rsidP="00433221">
            <w:pPr>
              <w:snapToGrid w:val="0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一般報名費</w:t>
            </w:r>
          </w:p>
        </w:tc>
        <w:tc>
          <w:tcPr>
            <w:tcW w:w="4924" w:type="dxa"/>
            <w:vAlign w:val="center"/>
          </w:tcPr>
          <w:p w14:paraId="02A5A452" w14:textId="7DBCCB7B" w:rsidR="00224627" w:rsidRPr="00433221" w:rsidRDefault="00224627" w:rsidP="00433221">
            <w:pPr>
              <w:snapToGrid w:val="0"/>
              <w:rPr>
                <w:rFonts w:ascii="微軟正黑體" w:eastAsia="微軟正黑體" w:hAnsi="微軟正黑體" w:cstheme="minorHAnsi"/>
                <w:bCs/>
                <w:color w:val="0000FF"/>
              </w:rPr>
            </w:pPr>
          </w:p>
        </w:tc>
      </w:tr>
      <w:tr w:rsidR="00224627" w:rsidRPr="00B24523" w14:paraId="227903B3" w14:textId="77777777" w:rsidTr="00433221">
        <w:trPr>
          <w:cantSplit/>
          <w:trHeight w:val="393"/>
        </w:trPr>
        <w:tc>
          <w:tcPr>
            <w:tcW w:w="1528" w:type="dxa"/>
            <w:vMerge/>
            <w:vAlign w:val="center"/>
          </w:tcPr>
          <w:p w14:paraId="6250B595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color w:val="000000"/>
              </w:rPr>
            </w:pPr>
          </w:p>
        </w:tc>
        <w:tc>
          <w:tcPr>
            <w:tcW w:w="3718" w:type="dxa"/>
            <w:vAlign w:val="center"/>
          </w:tcPr>
          <w:p w14:paraId="4D530B84" w14:textId="6F61887D" w:rsidR="00224627" w:rsidRPr="00433221" w:rsidRDefault="00433221" w:rsidP="00433221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outlineLvl w:val="4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標楷體" w:eastAsia="標楷體" w:hAnsi="標楷體" w:hint="eastAsia"/>
                <w:bCs/>
                <w:color w:val="0000FF"/>
                <w:sz w:val="23"/>
                <w:szCs w:val="23"/>
              </w:rPr>
              <w:t>□</w:t>
            </w:r>
            <w:r w:rsidR="00224627"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 xml:space="preserve"> NT$ </w:t>
            </w:r>
            <w:r w:rsidR="00624863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3</w:t>
            </w:r>
            <w:r w:rsidR="00224627"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,</w:t>
            </w:r>
            <w:r w:rsidR="008B7D97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0</w:t>
            </w:r>
            <w:r w:rsidR="00224627"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00</w:t>
            </w:r>
          </w:p>
        </w:tc>
        <w:tc>
          <w:tcPr>
            <w:tcW w:w="4924" w:type="dxa"/>
            <w:vAlign w:val="center"/>
          </w:tcPr>
          <w:p w14:paraId="0832DDF0" w14:textId="02B62BF0" w:rsidR="00224627" w:rsidRPr="00433221" w:rsidRDefault="00224627" w:rsidP="00433221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outlineLvl w:val="4"/>
              <w:rPr>
                <w:rFonts w:ascii="微軟正黑體" w:eastAsia="微軟正黑體" w:hAnsi="微軟正黑體" w:cstheme="minorHAnsi"/>
                <w:bCs/>
                <w:color w:val="0000FF"/>
              </w:rPr>
            </w:pPr>
          </w:p>
        </w:tc>
      </w:tr>
      <w:tr w:rsidR="00224627" w:rsidRPr="00B24523" w14:paraId="60B739CF" w14:textId="77777777" w:rsidTr="00433221">
        <w:trPr>
          <w:cantSplit/>
          <w:trHeight w:val="393"/>
        </w:trPr>
        <w:tc>
          <w:tcPr>
            <w:tcW w:w="1528" w:type="dxa"/>
            <w:vAlign w:val="center"/>
          </w:tcPr>
          <w:p w14:paraId="1ED468AF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發票抬頭：</w:t>
            </w:r>
          </w:p>
        </w:tc>
        <w:tc>
          <w:tcPr>
            <w:tcW w:w="8642" w:type="dxa"/>
            <w:gridSpan w:val="2"/>
            <w:vAlign w:val="center"/>
          </w:tcPr>
          <w:p w14:paraId="55C0CE4D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455BDCBD" w14:textId="77777777" w:rsidTr="00433221">
        <w:trPr>
          <w:cantSplit/>
          <w:trHeight w:val="437"/>
        </w:trPr>
        <w:tc>
          <w:tcPr>
            <w:tcW w:w="1528" w:type="dxa"/>
            <w:vAlign w:val="center"/>
          </w:tcPr>
          <w:p w14:paraId="7031B23B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統一編號：</w:t>
            </w:r>
          </w:p>
        </w:tc>
        <w:tc>
          <w:tcPr>
            <w:tcW w:w="8642" w:type="dxa"/>
            <w:gridSpan w:val="2"/>
            <w:vAlign w:val="center"/>
          </w:tcPr>
          <w:p w14:paraId="3D8F8130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7F17A474" w14:textId="77777777" w:rsidTr="00433221">
        <w:trPr>
          <w:cantSplit/>
          <w:trHeight w:val="705"/>
        </w:trPr>
        <w:tc>
          <w:tcPr>
            <w:tcW w:w="10170" w:type="dxa"/>
            <w:gridSpan w:val="3"/>
            <w:vAlign w:val="center"/>
          </w:tcPr>
          <w:p w14:paraId="70301161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以上報名費不含轉帳匯款手續費用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br/>
            </w:r>
            <w:r w:rsidRPr="00B24523">
              <w:rPr>
                <w:rFonts w:ascii="微軟正黑體" w:eastAsia="微軟正黑體" w:hAnsi="微軟正黑體" w:cs="新細明體" w:hint="eastAsia"/>
                <w:bCs/>
                <w:sz w:val="23"/>
                <w:szCs w:val="23"/>
              </w:rPr>
              <w:t>◎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完成匯款請將繳費證明(轉帳後5碼) mail至 service@ssi.org.tw 以便核對。</w:t>
            </w:r>
          </w:p>
        </w:tc>
      </w:tr>
      <w:tr w:rsidR="00224627" w:rsidRPr="00B24523" w14:paraId="4680897C" w14:textId="77777777" w:rsidTr="00433221">
        <w:trPr>
          <w:cantSplit/>
          <w:trHeight w:val="585"/>
        </w:trPr>
        <w:tc>
          <w:tcPr>
            <w:tcW w:w="1528" w:type="dxa"/>
            <w:vAlign w:val="center"/>
          </w:tcPr>
          <w:p w14:paraId="490CFDD6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付款方式</w:t>
            </w:r>
          </w:p>
          <w:p w14:paraId="1272D2C9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ATM轉帳</w:t>
            </w:r>
          </w:p>
        </w:tc>
        <w:tc>
          <w:tcPr>
            <w:tcW w:w="8642" w:type="dxa"/>
            <w:gridSpan w:val="2"/>
            <w:vAlign w:val="center"/>
          </w:tcPr>
          <w:p w14:paraId="40496AEE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銀行：兆豐國際商業銀行 竹科新安分行，總行代號 017 </w:t>
            </w:r>
          </w:p>
          <w:p w14:paraId="5B980BC5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帳號：020-09-10136-1   </w:t>
            </w:r>
          </w:p>
          <w:p w14:paraId="5A0D2CE7" w14:textId="73086033" w:rsidR="00224627" w:rsidRPr="00B24523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戶名：中華系統性創新學會</w:t>
            </w:r>
          </w:p>
        </w:tc>
      </w:tr>
    </w:tbl>
    <w:p w14:paraId="029B95C9" w14:textId="77777777" w:rsidR="00611571" w:rsidRPr="0075667D" w:rsidRDefault="00611571" w:rsidP="009E661B">
      <w:pPr>
        <w:snapToGrid w:val="0"/>
        <w:ind w:leftChars="-118" w:hangingChars="149" w:hanging="283"/>
        <w:jc w:val="both"/>
        <w:rPr>
          <w:rFonts w:ascii="微軟正黑體" w:eastAsia="微軟正黑體" w:hAnsi="微軟正黑體"/>
          <w:bCs/>
          <w:color w:val="FF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FF0000"/>
          <w:sz w:val="19"/>
          <w:szCs w:val="19"/>
        </w:rPr>
        <w:t>【注意事項】</w:t>
      </w:r>
    </w:p>
    <w:p w14:paraId="25CDE902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bookmarkStart w:id="0" w:name="OLE_LINK21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「</w:t>
      </w:r>
      <w:r w:rsidRPr="009E661B">
        <w:rPr>
          <w:rFonts w:ascii="微軟正黑體" w:eastAsia="微軟正黑體" w:hAnsi="微軟正黑體"/>
          <w:bCs/>
          <w:color w:val="000000"/>
          <w:sz w:val="19"/>
          <w:szCs w:val="19"/>
        </w:rPr>
        <w:t>*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」項目請務必填寫，以利行前通知，或聯絡注意事項。</w:t>
      </w:r>
    </w:p>
    <w:p w14:paraId="6770B2EA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為尊重智財權，課程進行中禁止錄音、錄影。</w:t>
      </w:r>
    </w:p>
    <w:p w14:paraId="698CACE6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本會保留修訂課程、中斷課程及未達最低開課人數時取消課程之權利。本會保留因故調整課程時間，並通知已報名學員知悉。</w:t>
      </w:r>
    </w:p>
    <w:p w14:paraId="54D1D0F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因學員個人因素，上課前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7天後即不得退費，但得轉讓、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轉課、或保留。上課前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7天以上申請退費，退費時扣除手續費10%。</w:t>
      </w:r>
    </w:p>
    <w:p w14:paraId="104B6729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若退費因素為學會課程取消或延課因素，學會負擔退費之手續費。</w:t>
      </w:r>
    </w:p>
    <w:p w14:paraId="37C13CE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需報帳者，請務必填寫「公司抬頭」及「統一編號」欄，以利開立收據。</w:t>
      </w:r>
    </w:p>
    <w:p w14:paraId="0B4B304F" w14:textId="77777777" w:rsidR="00C2235C" w:rsidRPr="009E661B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團報時每人仍需填一份資料，並加註團報聯絡人聯絡資料。</w:t>
      </w:r>
      <w:bookmarkEnd w:id="0"/>
    </w:p>
    <w:sectPr w:rsidR="00C2235C" w:rsidRPr="009E661B" w:rsidSect="00F6077A">
      <w:headerReference w:type="default" r:id="rId9"/>
      <w:footerReference w:type="default" r:id="rId10"/>
      <w:pgSz w:w="11906" w:h="16838" w:code="9"/>
      <w:pgMar w:top="1418" w:right="1418" w:bottom="1021" w:left="1418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67937" w14:textId="77777777" w:rsidR="00594AE9" w:rsidRDefault="00594AE9">
      <w:r>
        <w:separator/>
      </w:r>
    </w:p>
  </w:endnote>
  <w:endnote w:type="continuationSeparator" w:id="0">
    <w:p w14:paraId="31436597" w14:textId="77777777" w:rsidR="00594AE9" w:rsidRDefault="00594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0D47" w14:textId="77777777" w:rsidR="00001BC8" w:rsidRDefault="00ED242D">
    <w:pPr>
      <w:pStyle w:val="a5"/>
      <w:jc w:val="center"/>
    </w:pPr>
    <w:r w:rsidRPr="00ED242D">
      <w:rPr>
        <w:rFonts w:hint="eastAsia"/>
      </w:rPr>
      <w:t>服務專案</w:t>
    </w:r>
    <w:r w:rsidRPr="00ED242D">
      <w:t xml:space="preserve"> :</w:t>
    </w:r>
    <w:r w:rsidRPr="00ED242D">
      <w:rPr>
        <w:rFonts w:hint="eastAsia"/>
      </w:rPr>
      <w:t>「公開課程」、「企業包班與內訓」、「軟體與書籍銷售」、「方案輔導」</w:t>
    </w:r>
    <w:r>
      <w:rPr>
        <w:rFonts w:hint="eastAsia"/>
      </w:rPr>
      <w:t xml:space="preserve">            </w:t>
    </w:r>
    <w:r w:rsidR="00001BC8">
      <w:fldChar w:fldCharType="begin"/>
    </w:r>
    <w:r w:rsidR="00001BC8">
      <w:instrText>PAGE   \* MERGEFORMAT</w:instrText>
    </w:r>
    <w:r w:rsidR="00001BC8">
      <w:fldChar w:fldCharType="separate"/>
    </w:r>
    <w:r w:rsidR="00001BC8">
      <w:rPr>
        <w:lang w:val="zh-TW"/>
      </w:rPr>
      <w:t>2</w:t>
    </w:r>
    <w:r w:rsidR="00001BC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8AC9E" w14:textId="77777777" w:rsidR="00594AE9" w:rsidRDefault="00594AE9">
      <w:r>
        <w:separator/>
      </w:r>
    </w:p>
  </w:footnote>
  <w:footnote w:type="continuationSeparator" w:id="0">
    <w:p w14:paraId="78D43213" w14:textId="77777777" w:rsidR="00594AE9" w:rsidRDefault="00594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ED5D" w14:textId="4A62A6BC" w:rsidR="00ED242D" w:rsidRPr="00611571" w:rsidRDefault="006D4929" w:rsidP="00611571">
    <w:pPr>
      <w:pStyle w:val="a3"/>
      <w:tabs>
        <w:tab w:val="clear" w:pos="8306"/>
        <w:tab w:val="right" w:pos="9781"/>
      </w:tabs>
      <w:ind w:right="-34"/>
      <w:rPr>
        <w:rFonts w:ascii="微軟正黑體" w:eastAsia="微軟正黑體" w:hAnsi="微軟正黑體"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0C01764" wp14:editId="418125F1">
          <wp:simplePos x="0" y="0"/>
          <wp:positionH relativeFrom="column">
            <wp:posOffset>-147955</wp:posOffset>
          </wp:positionH>
          <wp:positionV relativeFrom="paragraph">
            <wp:posOffset>-112395</wp:posOffset>
          </wp:positionV>
          <wp:extent cx="2540635" cy="454025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0635" cy="454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42D" w:rsidRPr="00ED242D">
      <w:t xml:space="preserve"> </w:t>
    </w:r>
  </w:p>
  <w:p w14:paraId="77BF24DB" w14:textId="77777777" w:rsidR="005712C6" w:rsidRDefault="005712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417"/>
    <w:multiLevelType w:val="hybridMultilevel"/>
    <w:tmpl w:val="1A126EAA"/>
    <w:lvl w:ilvl="0" w:tplc="CC9CF26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4B51"/>
    <w:multiLevelType w:val="hybridMultilevel"/>
    <w:tmpl w:val="6D6428C6"/>
    <w:lvl w:ilvl="0" w:tplc="9AA2D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0C44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A493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EC5E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8E27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B2D2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DEF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CAC1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B449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E2A40"/>
    <w:multiLevelType w:val="hybridMultilevel"/>
    <w:tmpl w:val="737029B2"/>
    <w:lvl w:ilvl="0" w:tplc="B4C0CE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14CE1"/>
    <w:multiLevelType w:val="hybridMultilevel"/>
    <w:tmpl w:val="51D4CD16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106B0466"/>
    <w:multiLevelType w:val="hybridMultilevel"/>
    <w:tmpl w:val="DB7CBB46"/>
    <w:lvl w:ilvl="0" w:tplc="F9F85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C663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BAF3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E85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60AA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F8AB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1C0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EA74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E0FB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C36262"/>
    <w:multiLevelType w:val="hybridMultilevel"/>
    <w:tmpl w:val="4AA2901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141800F3"/>
    <w:multiLevelType w:val="hybridMultilevel"/>
    <w:tmpl w:val="48BEFD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B234BF"/>
    <w:multiLevelType w:val="hybridMultilevel"/>
    <w:tmpl w:val="3D38EF7A"/>
    <w:lvl w:ilvl="0" w:tplc="D840D11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6E2F52"/>
    <w:multiLevelType w:val="hybridMultilevel"/>
    <w:tmpl w:val="43D225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581745"/>
    <w:multiLevelType w:val="hybridMultilevel"/>
    <w:tmpl w:val="BDC4BCC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DC4B2D"/>
    <w:multiLevelType w:val="hybridMultilevel"/>
    <w:tmpl w:val="9AC891D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385389B"/>
    <w:multiLevelType w:val="hybridMultilevel"/>
    <w:tmpl w:val="88BC285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44035D8"/>
    <w:multiLevelType w:val="hybridMultilevel"/>
    <w:tmpl w:val="0C94C80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6CD152F"/>
    <w:multiLevelType w:val="hybridMultilevel"/>
    <w:tmpl w:val="A4F853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D555C7"/>
    <w:multiLevelType w:val="hybridMultilevel"/>
    <w:tmpl w:val="13E0C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2302B"/>
    <w:multiLevelType w:val="hybridMultilevel"/>
    <w:tmpl w:val="670244F4"/>
    <w:lvl w:ilvl="0" w:tplc="CDEA3A28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B948A6"/>
    <w:multiLevelType w:val="hybridMultilevel"/>
    <w:tmpl w:val="9C921320"/>
    <w:lvl w:ilvl="0" w:tplc="0F161C3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A8F2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CC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52C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BCA6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DE94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622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C61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BECB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D0564"/>
    <w:multiLevelType w:val="hybridMultilevel"/>
    <w:tmpl w:val="06E01D44"/>
    <w:lvl w:ilvl="0" w:tplc="293408B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240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FCF0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B20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A469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047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322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EFF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0264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A74B24"/>
    <w:multiLevelType w:val="hybridMultilevel"/>
    <w:tmpl w:val="E8B2A7A2"/>
    <w:lvl w:ilvl="0" w:tplc="9536DB2C">
      <w:start w:val="1"/>
      <w:numFmt w:val="decimal"/>
      <w:lvlText w:val="%1."/>
      <w:lvlJc w:val="left"/>
      <w:pPr>
        <w:ind w:left="3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19" w15:restartNumberingAfterBreak="0">
    <w:nsid w:val="48A659D9"/>
    <w:multiLevelType w:val="hybridMultilevel"/>
    <w:tmpl w:val="069E18B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ED62182"/>
    <w:multiLevelType w:val="hybridMultilevel"/>
    <w:tmpl w:val="405A4B80"/>
    <w:lvl w:ilvl="0" w:tplc="FA5AD810">
      <w:start w:val="1"/>
      <w:numFmt w:val="decimal"/>
      <w:lvlText w:val="%1."/>
      <w:lvlJc w:val="left"/>
      <w:pPr>
        <w:ind w:left="780" w:hanging="420"/>
      </w:pPr>
      <w:rPr>
        <w:spacing w:val="0"/>
        <w:w w:val="100"/>
        <w:lang w:val="en-US" w:eastAsia="zh-TW" w:bidi="ar-SA"/>
      </w:rPr>
    </w:lvl>
    <w:lvl w:ilvl="1" w:tplc="9D0EA48A">
      <w:numFmt w:val="bullet"/>
      <w:lvlText w:val="•"/>
      <w:lvlJc w:val="left"/>
      <w:pPr>
        <w:ind w:left="1562" w:hanging="420"/>
      </w:pPr>
      <w:rPr>
        <w:lang w:val="en-US" w:eastAsia="zh-TW" w:bidi="ar-SA"/>
      </w:rPr>
    </w:lvl>
    <w:lvl w:ilvl="2" w:tplc="B396344A">
      <w:numFmt w:val="bullet"/>
      <w:lvlText w:val="•"/>
      <w:lvlJc w:val="left"/>
      <w:pPr>
        <w:ind w:left="2344" w:hanging="420"/>
      </w:pPr>
      <w:rPr>
        <w:lang w:val="en-US" w:eastAsia="zh-TW" w:bidi="ar-SA"/>
      </w:rPr>
    </w:lvl>
    <w:lvl w:ilvl="3" w:tplc="5AE47756">
      <w:numFmt w:val="bullet"/>
      <w:lvlText w:val="•"/>
      <w:lvlJc w:val="left"/>
      <w:pPr>
        <w:ind w:left="3126" w:hanging="420"/>
      </w:pPr>
      <w:rPr>
        <w:lang w:val="en-US" w:eastAsia="zh-TW" w:bidi="ar-SA"/>
      </w:rPr>
    </w:lvl>
    <w:lvl w:ilvl="4" w:tplc="A04E72C6">
      <w:numFmt w:val="bullet"/>
      <w:lvlText w:val="•"/>
      <w:lvlJc w:val="left"/>
      <w:pPr>
        <w:ind w:left="3908" w:hanging="420"/>
      </w:pPr>
      <w:rPr>
        <w:lang w:val="en-US" w:eastAsia="zh-TW" w:bidi="ar-SA"/>
      </w:rPr>
    </w:lvl>
    <w:lvl w:ilvl="5" w:tplc="94C60D8C">
      <w:numFmt w:val="bullet"/>
      <w:lvlText w:val="•"/>
      <w:lvlJc w:val="left"/>
      <w:pPr>
        <w:ind w:left="4690" w:hanging="420"/>
      </w:pPr>
      <w:rPr>
        <w:lang w:val="en-US" w:eastAsia="zh-TW" w:bidi="ar-SA"/>
      </w:rPr>
    </w:lvl>
    <w:lvl w:ilvl="6" w:tplc="304A10D2">
      <w:numFmt w:val="bullet"/>
      <w:lvlText w:val="•"/>
      <w:lvlJc w:val="left"/>
      <w:pPr>
        <w:ind w:left="5472" w:hanging="420"/>
      </w:pPr>
      <w:rPr>
        <w:lang w:val="en-US" w:eastAsia="zh-TW" w:bidi="ar-SA"/>
      </w:rPr>
    </w:lvl>
    <w:lvl w:ilvl="7" w:tplc="A04C2884">
      <w:numFmt w:val="bullet"/>
      <w:lvlText w:val="•"/>
      <w:lvlJc w:val="left"/>
      <w:pPr>
        <w:ind w:left="6254" w:hanging="420"/>
      </w:pPr>
      <w:rPr>
        <w:lang w:val="en-US" w:eastAsia="zh-TW" w:bidi="ar-SA"/>
      </w:rPr>
    </w:lvl>
    <w:lvl w:ilvl="8" w:tplc="9384D988">
      <w:numFmt w:val="bullet"/>
      <w:lvlText w:val="•"/>
      <w:lvlJc w:val="left"/>
      <w:pPr>
        <w:ind w:left="7036" w:hanging="420"/>
      </w:pPr>
      <w:rPr>
        <w:lang w:val="en-US" w:eastAsia="zh-TW" w:bidi="ar-SA"/>
      </w:rPr>
    </w:lvl>
  </w:abstractNum>
  <w:abstractNum w:abstractNumId="21" w15:restartNumberingAfterBreak="0">
    <w:nsid w:val="60031766"/>
    <w:multiLevelType w:val="hybridMultilevel"/>
    <w:tmpl w:val="A17A59EE"/>
    <w:lvl w:ilvl="0" w:tplc="764E0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67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2CDB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B01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4EF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E1F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365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F0AA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ABB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9C7E25"/>
    <w:multiLevelType w:val="hybridMultilevel"/>
    <w:tmpl w:val="5CEC3D24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4F4F88"/>
    <w:multiLevelType w:val="hybridMultilevel"/>
    <w:tmpl w:val="40B8398E"/>
    <w:lvl w:ilvl="0" w:tplc="F52EA818">
      <w:start w:val="1"/>
      <w:numFmt w:val="taiwaneseCountingThousand"/>
      <w:lvlText w:val="%1、"/>
      <w:lvlJc w:val="left"/>
      <w:pPr>
        <w:ind w:left="510" w:hanging="51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C856FE"/>
    <w:multiLevelType w:val="hybridMultilevel"/>
    <w:tmpl w:val="374A5F5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2E0669F"/>
    <w:multiLevelType w:val="hybridMultilevel"/>
    <w:tmpl w:val="8214C6CE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6879458A"/>
    <w:multiLevelType w:val="hybridMultilevel"/>
    <w:tmpl w:val="54BAEDB6"/>
    <w:lvl w:ilvl="0" w:tplc="2F52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07A4665"/>
    <w:multiLevelType w:val="hybridMultilevel"/>
    <w:tmpl w:val="BF28FDAA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45D37"/>
    <w:multiLevelType w:val="hybridMultilevel"/>
    <w:tmpl w:val="7FEE5AF2"/>
    <w:lvl w:ilvl="0" w:tplc="0409000F">
      <w:start w:val="1"/>
      <w:numFmt w:val="decimal"/>
      <w:lvlText w:val="%1."/>
      <w:lvlJc w:val="left"/>
      <w:pPr>
        <w:ind w:left="437" w:hanging="360"/>
      </w:p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>
      <w:start w:val="1"/>
      <w:numFmt w:val="decimal"/>
      <w:lvlText w:val="%4."/>
      <w:lvlJc w:val="left"/>
      <w:pPr>
        <w:ind w:left="2597" w:hanging="360"/>
      </w:pPr>
    </w:lvl>
    <w:lvl w:ilvl="4" w:tplc="0409000F">
      <w:start w:val="1"/>
      <w:numFmt w:val="decimal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4290B3E"/>
    <w:multiLevelType w:val="hybridMultilevel"/>
    <w:tmpl w:val="C900ABDA"/>
    <w:lvl w:ilvl="0" w:tplc="73C27D00">
      <w:start w:val="1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30" w15:restartNumberingAfterBreak="0">
    <w:nsid w:val="757F5004"/>
    <w:multiLevelType w:val="hybridMultilevel"/>
    <w:tmpl w:val="F5AAFDAC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75FA4D86"/>
    <w:multiLevelType w:val="hybridMultilevel"/>
    <w:tmpl w:val="AC025F3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8674B8A"/>
    <w:multiLevelType w:val="multilevel"/>
    <w:tmpl w:val="3E62A3BE"/>
    <w:lvl w:ilvl="0">
      <w:start w:val="1"/>
      <w:numFmt w:val="decimal"/>
      <w:lvlText w:val="%1."/>
      <w:lvlJc w:val="left"/>
      <w:pPr>
        <w:ind w:left="859" w:hanging="360"/>
      </w:pPr>
    </w:lvl>
    <w:lvl w:ilvl="1">
      <w:start w:val="1"/>
      <w:numFmt w:val="decimal"/>
      <w:isLgl/>
      <w:lvlText w:val="%1.%2"/>
      <w:lvlJc w:val="left"/>
      <w:pPr>
        <w:ind w:left="121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9" w:hanging="2160"/>
      </w:pPr>
      <w:rPr>
        <w:rFonts w:hint="default"/>
      </w:rPr>
    </w:lvl>
  </w:abstractNum>
  <w:abstractNum w:abstractNumId="33" w15:restartNumberingAfterBreak="0">
    <w:nsid w:val="79AB60DB"/>
    <w:multiLevelType w:val="hybridMultilevel"/>
    <w:tmpl w:val="7D0A5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71845">
    <w:abstractNumId w:val="4"/>
  </w:num>
  <w:num w:numId="2" w16cid:durableId="90206429">
    <w:abstractNumId w:val="1"/>
  </w:num>
  <w:num w:numId="3" w16cid:durableId="561410728">
    <w:abstractNumId w:val="21"/>
  </w:num>
  <w:num w:numId="4" w16cid:durableId="1914780317">
    <w:abstractNumId w:val="16"/>
  </w:num>
  <w:num w:numId="5" w16cid:durableId="1375152522">
    <w:abstractNumId w:val="17"/>
  </w:num>
  <w:num w:numId="6" w16cid:durableId="1505709710">
    <w:abstractNumId w:val="7"/>
  </w:num>
  <w:num w:numId="7" w16cid:durableId="1737434044">
    <w:abstractNumId w:val="22"/>
  </w:num>
  <w:num w:numId="8" w16cid:durableId="171456037">
    <w:abstractNumId w:val="27"/>
  </w:num>
  <w:num w:numId="9" w16cid:durableId="1554192215">
    <w:abstractNumId w:val="5"/>
  </w:num>
  <w:num w:numId="10" w16cid:durableId="417556096">
    <w:abstractNumId w:val="26"/>
  </w:num>
  <w:num w:numId="11" w16cid:durableId="276986299">
    <w:abstractNumId w:val="15"/>
  </w:num>
  <w:num w:numId="12" w16cid:durableId="1334063251">
    <w:abstractNumId w:val="23"/>
  </w:num>
  <w:num w:numId="13" w16cid:durableId="1087385383">
    <w:abstractNumId w:val="2"/>
  </w:num>
  <w:num w:numId="14" w16cid:durableId="780998021">
    <w:abstractNumId w:val="9"/>
  </w:num>
  <w:num w:numId="15" w16cid:durableId="871960635">
    <w:abstractNumId w:val="24"/>
  </w:num>
  <w:num w:numId="16" w16cid:durableId="1712681393">
    <w:abstractNumId w:val="10"/>
  </w:num>
  <w:num w:numId="17" w16cid:durableId="1850560595">
    <w:abstractNumId w:val="12"/>
  </w:num>
  <w:num w:numId="18" w16cid:durableId="1306154840">
    <w:abstractNumId w:val="30"/>
  </w:num>
  <w:num w:numId="19" w16cid:durableId="383600058">
    <w:abstractNumId w:val="25"/>
  </w:num>
  <w:num w:numId="20" w16cid:durableId="754787390">
    <w:abstractNumId w:val="3"/>
  </w:num>
  <w:num w:numId="21" w16cid:durableId="583030139">
    <w:abstractNumId w:val="11"/>
  </w:num>
  <w:num w:numId="22" w16cid:durableId="251933516">
    <w:abstractNumId w:val="31"/>
  </w:num>
  <w:num w:numId="23" w16cid:durableId="762798814">
    <w:abstractNumId w:val="19"/>
  </w:num>
  <w:num w:numId="24" w16cid:durableId="539628584">
    <w:abstractNumId w:val="28"/>
  </w:num>
  <w:num w:numId="25" w16cid:durableId="574240055">
    <w:abstractNumId w:val="33"/>
  </w:num>
  <w:num w:numId="26" w16cid:durableId="909195729">
    <w:abstractNumId w:val="14"/>
  </w:num>
  <w:num w:numId="27" w16cid:durableId="1203983104">
    <w:abstractNumId w:val="0"/>
  </w:num>
  <w:num w:numId="28" w16cid:durableId="253981801">
    <w:abstractNumId w:val="13"/>
  </w:num>
  <w:num w:numId="29" w16cid:durableId="515582635">
    <w:abstractNumId w:val="6"/>
  </w:num>
  <w:num w:numId="30" w16cid:durableId="129709426">
    <w:abstractNumId w:val="8"/>
  </w:num>
  <w:num w:numId="31" w16cid:durableId="1030715716">
    <w:abstractNumId w:val="32"/>
  </w:num>
  <w:num w:numId="32" w16cid:durableId="141774723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569577080">
    <w:abstractNumId w:val="18"/>
  </w:num>
  <w:num w:numId="34" w16cid:durableId="10901265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FA"/>
    <w:rsid w:val="00001BC8"/>
    <w:rsid w:val="000037C2"/>
    <w:rsid w:val="00003F26"/>
    <w:rsid w:val="00003F5C"/>
    <w:rsid w:val="000073AF"/>
    <w:rsid w:val="00014643"/>
    <w:rsid w:val="000155BA"/>
    <w:rsid w:val="0002421D"/>
    <w:rsid w:val="00024ED0"/>
    <w:rsid w:val="00026826"/>
    <w:rsid w:val="00032553"/>
    <w:rsid w:val="0003407C"/>
    <w:rsid w:val="00034B24"/>
    <w:rsid w:val="00034DAB"/>
    <w:rsid w:val="00036024"/>
    <w:rsid w:val="00040825"/>
    <w:rsid w:val="00041B5D"/>
    <w:rsid w:val="00047F31"/>
    <w:rsid w:val="00050B80"/>
    <w:rsid w:val="00055549"/>
    <w:rsid w:val="00057359"/>
    <w:rsid w:val="0007045F"/>
    <w:rsid w:val="000724AA"/>
    <w:rsid w:val="00072D60"/>
    <w:rsid w:val="00073680"/>
    <w:rsid w:val="00073DDC"/>
    <w:rsid w:val="00082577"/>
    <w:rsid w:val="00090C98"/>
    <w:rsid w:val="00091A19"/>
    <w:rsid w:val="000933FA"/>
    <w:rsid w:val="000A3222"/>
    <w:rsid w:val="000C4BDC"/>
    <w:rsid w:val="000C4D2C"/>
    <w:rsid w:val="000C61B3"/>
    <w:rsid w:val="000C75E1"/>
    <w:rsid w:val="000D76DF"/>
    <w:rsid w:val="000E25EB"/>
    <w:rsid w:val="000E7B38"/>
    <w:rsid w:val="000F4493"/>
    <w:rsid w:val="000F5240"/>
    <w:rsid w:val="00101A15"/>
    <w:rsid w:val="00110D58"/>
    <w:rsid w:val="001171D3"/>
    <w:rsid w:val="001278A4"/>
    <w:rsid w:val="001357B1"/>
    <w:rsid w:val="00147596"/>
    <w:rsid w:val="00152D9C"/>
    <w:rsid w:val="00153F82"/>
    <w:rsid w:val="00154784"/>
    <w:rsid w:val="001620A1"/>
    <w:rsid w:val="00167D39"/>
    <w:rsid w:val="001727EA"/>
    <w:rsid w:val="00176DBD"/>
    <w:rsid w:val="00180675"/>
    <w:rsid w:val="00184895"/>
    <w:rsid w:val="00193462"/>
    <w:rsid w:val="001946BA"/>
    <w:rsid w:val="001A6B91"/>
    <w:rsid w:val="001B007F"/>
    <w:rsid w:val="001B0A85"/>
    <w:rsid w:val="001B2B83"/>
    <w:rsid w:val="001B3FDE"/>
    <w:rsid w:val="001B57E2"/>
    <w:rsid w:val="001B7513"/>
    <w:rsid w:val="001C057D"/>
    <w:rsid w:val="001C3EDE"/>
    <w:rsid w:val="001D042D"/>
    <w:rsid w:val="001D1B7A"/>
    <w:rsid w:val="001D2746"/>
    <w:rsid w:val="001E2C61"/>
    <w:rsid w:val="001E65F2"/>
    <w:rsid w:val="001F100E"/>
    <w:rsid w:val="001F346D"/>
    <w:rsid w:val="001F5CEE"/>
    <w:rsid w:val="001F6452"/>
    <w:rsid w:val="002014DB"/>
    <w:rsid w:val="002063DF"/>
    <w:rsid w:val="00223A8E"/>
    <w:rsid w:val="00224627"/>
    <w:rsid w:val="002333CB"/>
    <w:rsid w:val="00234B62"/>
    <w:rsid w:val="00236EDE"/>
    <w:rsid w:val="0024444B"/>
    <w:rsid w:val="00246314"/>
    <w:rsid w:val="00255DC9"/>
    <w:rsid w:val="0025771E"/>
    <w:rsid w:val="002579F0"/>
    <w:rsid w:val="00263450"/>
    <w:rsid w:val="00277E78"/>
    <w:rsid w:val="002855C1"/>
    <w:rsid w:val="0028663F"/>
    <w:rsid w:val="00293E25"/>
    <w:rsid w:val="002B029A"/>
    <w:rsid w:val="002B1E80"/>
    <w:rsid w:val="002B4013"/>
    <w:rsid w:val="002B5A6B"/>
    <w:rsid w:val="002C3581"/>
    <w:rsid w:val="002C4A72"/>
    <w:rsid w:val="002C5819"/>
    <w:rsid w:val="002C769B"/>
    <w:rsid w:val="002C7C9E"/>
    <w:rsid w:val="002D6466"/>
    <w:rsid w:val="002E3DF6"/>
    <w:rsid w:val="00301FAE"/>
    <w:rsid w:val="00304AE5"/>
    <w:rsid w:val="00305793"/>
    <w:rsid w:val="00316EED"/>
    <w:rsid w:val="00331F59"/>
    <w:rsid w:val="003322BE"/>
    <w:rsid w:val="0033467E"/>
    <w:rsid w:val="003346A7"/>
    <w:rsid w:val="003402A6"/>
    <w:rsid w:val="003424F8"/>
    <w:rsid w:val="00342D0C"/>
    <w:rsid w:val="00347DEF"/>
    <w:rsid w:val="00364FEC"/>
    <w:rsid w:val="00366A0F"/>
    <w:rsid w:val="0037182C"/>
    <w:rsid w:val="00374734"/>
    <w:rsid w:val="00375C89"/>
    <w:rsid w:val="00375CF0"/>
    <w:rsid w:val="00380625"/>
    <w:rsid w:val="00381FF1"/>
    <w:rsid w:val="00392CB8"/>
    <w:rsid w:val="003A23CA"/>
    <w:rsid w:val="003B4FFB"/>
    <w:rsid w:val="003C7B7D"/>
    <w:rsid w:val="003D14A5"/>
    <w:rsid w:val="003D39E5"/>
    <w:rsid w:val="003D79F8"/>
    <w:rsid w:val="003E45EB"/>
    <w:rsid w:val="003E5BC0"/>
    <w:rsid w:val="0040070B"/>
    <w:rsid w:val="0040111C"/>
    <w:rsid w:val="00401FA1"/>
    <w:rsid w:val="0040244C"/>
    <w:rsid w:val="00402A6C"/>
    <w:rsid w:val="004040DF"/>
    <w:rsid w:val="00407D2C"/>
    <w:rsid w:val="0041057D"/>
    <w:rsid w:val="00411447"/>
    <w:rsid w:val="00421D86"/>
    <w:rsid w:val="0043030D"/>
    <w:rsid w:val="00432EC1"/>
    <w:rsid w:val="00433221"/>
    <w:rsid w:val="0043536E"/>
    <w:rsid w:val="0043642C"/>
    <w:rsid w:val="00444692"/>
    <w:rsid w:val="0045289D"/>
    <w:rsid w:val="00464BA1"/>
    <w:rsid w:val="0046542A"/>
    <w:rsid w:val="00465805"/>
    <w:rsid w:val="0046581C"/>
    <w:rsid w:val="004728DE"/>
    <w:rsid w:val="0048018B"/>
    <w:rsid w:val="00482365"/>
    <w:rsid w:val="004834C7"/>
    <w:rsid w:val="004859E5"/>
    <w:rsid w:val="00485A98"/>
    <w:rsid w:val="00495DD8"/>
    <w:rsid w:val="004A075B"/>
    <w:rsid w:val="004A2875"/>
    <w:rsid w:val="004A41D1"/>
    <w:rsid w:val="004A7590"/>
    <w:rsid w:val="004B316B"/>
    <w:rsid w:val="004B4B3F"/>
    <w:rsid w:val="004B6C52"/>
    <w:rsid w:val="004C13FD"/>
    <w:rsid w:val="004C47C9"/>
    <w:rsid w:val="004C7331"/>
    <w:rsid w:val="004E784B"/>
    <w:rsid w:val="004E7B1E"/>
    <w:rsid w:val="004F00A7"/>
    <w:rsid w:val="004F11DA"/>
    <w:rsid w:val="00514B70"/>
    <w:rsid w:val="00514DBE"/>
    <w:rsid w:val="00517213"/>
    <w:rsid w:val="00521954"/>
    <w:rsid w:val="00527193"/>
    <w:rsid w:val="00527D0C"/>
    <w:rsid w:val="00537E71"/>
    <w:rsid w:val="00541974"/>
    <w:rsid w:val="00547AED"/>
    <w:rsid w:val="00556835"/>
    <w:rsid w:val="00561CCF"/>
    <w:rsid w:val="00565FD0"/>
    <w:rsid w:val="005712C6"/>
    <w:rsid w:val="00571656"/>
    <w:rsid w:val="00582553"/>
    <w:rsid w:val="005839BE"/>
    <w:rsid w:val="00584086"/>
    <w:rsid w:val="00594AE9"/>
    <w:rsid w:val="00596E16"/>
    <w:rsid w:val="005C0585"/>
    <w:rsid w:val="005C1C4A"/>
    <w:rsid w:val="005C664A"/>
    <w:rsid w:val="005E15B2"/>
    <w:rsid w:val="005E1A4F"/>
    <w:rsid w:val="005E2F26"/>
    <w:rsid w:val="005F37BA"/>
    <w:rsid w:val="005F72FB"/>
    <w:rsid w:val="006032CB"/>
    <w:rsid w:val="00611571"/>
    <w:rsid w:val="006120D7"/>
    <w:rsid w:val="00621542"/>
    <w:rsid w:val="00624863"/>
    <w:rsid w:val="00660E02"/>
    <w:rsid w:val="006645D9"/>
    <w:rsid w:val="00664EB9"/>
    <w:rsid w:val="006653D0"/>
    <w:rsid w:val="006664E8"/>
    <w:rsid w:val="00684BF3"/>
    <w:rsid w:val="00696A70"/>
    <w:rsid w:val="006A076A"/>
    <w:rsid w:val="006A0D7C"/>
    <w:rsid w:val="006A1B60"/>
    <w:rsid w:val="006A3DFF"/>
    <w:rsid w:val="006A7029"/>
    <w:rsid w:val="006B0E6B"/>
    <w:rsid w:val="006B315D"/>
    <w:rsid w:val="006C08AC"/>
    <w:rsid w:val="006C12E3"/>
    <w:rsid w:val="006C2377"/>
    <w:rsid w:val="006D24F8"/>
    <w:rsid w:val="006D3F35"/>
    <w:rsid w:val="006D4929"/>
    <w:rsid w:val="006E5027"/>
    <w:rsid w:val="006E68FC"/>
    <w:rsid w:val="006F3D4D"/>
    <w:rsid w:val="007134DE"/>
    <w:rsid w:val="00714D99"/>
    <w:rsid w:val="007336FF"/>
    <w:rsid w:val="0073495E"/>
    <w:rsid w:val="00735EB7"/>
    <w:rsid w:val="00737DF2"/>
    <w:rsid w:val="007409AD"/>
    <w:rsid w:val="00742870"/>
    <w:rsid w:val="00744297"/>
    <w:rsid w:val="0075667D"/>
    <w:rsid w:val="0075761D"/>
    <w:rsid w:val="00760F06"/>
    <w:rsid w:val="00765621"/>
    <w:rsid w:val="007705DF"/>
    <w:rsid w:val="00771199"/>
    <w:rsid w:val="007714C7"/>
    <w:rsid w:val="007749A0"/>
    <w:rsid w:val="00776D3D"/>
    <w:rsid w:val="00777F5C"/>
    <w:rsid w:val="00780395"/>
    <w:rsid w:val="0078082D"/>
    <w:rsid w:val="00781D28"/>
    <w:rsid w:val="00793EF5"/>
    <w:rsid w:val="007972FE"/>
    <w:rsid w:val="007A0767"/>
    <w:rsid w:val="007A23A4"/>
    <w:rsid w:val="007A2A71"/>
    <w:rsid w:val="007A734E"/>
    <w:rsid w:val="007A750F"/>
    <w:rsid w:val="007C0C36"/>
    <w:rsid w:val="007C2883"/>
    <w:rsid w:val="007D07A7"/>
    <w:rsid w:val="007D4041"/>
    <w:rsid w:val="007D46F5"/>
    <w:rsid w:val="007E0747"/>
    <w:rsid w:val="007E2326"/>
    <w:rsid w:val="007E4FF8"/>
    <w:rsid w:val="007E7785"/>
    <w:rsid w:val="0080680F"/>
    <w:rsid w:val="00813E48"/>
    <w:rsid w:val="00817320"/>
    <w:rsid w:val="008173D6"/>
    <w:rsid w:val="00823EBF"/>
    <w:rsid w:val="00830FAC"/>
    <w:rsid w:val="008337C2"/>
    <w:rsid w:val="008423D8"/>
    <w:rsid w:val="00843798"/>
    <w:rsid w:val="00845647"/>
    <w:rsid w:val="00852B8F"/>
    <w:rsid w:val="00852CB3"/>
    <w:rsid w:val="008662F2"/>
    <w:rsid w:val="00874A1C"/>
    <w:rsid w:val="00882675"/>
    <w:rsid w:val="00882F12"/>
    <w:rsid w:val="008863B5"/>
    <w:rsid w:val="0089021A"/>
    <w:rsid w:val="0089094F"/>
    <w:rsid w:val="00890B44"/>
    <w:rsid w:val="00895187"/>
    <w:rsid w:val="0089677E"/>
    <w:rsid w:val="008A40B5"/>
    <w:rsid w:val="008B05FD"/>
    <w:rsid w:val="008B5580"/>
    <w:rsid w:val="008B7D97"/>
    <w:rsid w:val="008C093C"/>
    <w:rsid w:val="008C44B8"/>
    <w:rsid w:val="008D0B9E"/>
    <w:rsid w:val="008E101D"/>
    <w:rsid w:val="00901AB3"/>
    <w:rsid w:val="00907996"/>
    <w:rsid w:val="00916910"/>
    <w:rsid w:val="00920DC0"/>
    <w:rsid w:val="009223DB"/>
    <w:rsid w:val="009243B1"/>
    <w:rsid w:val="00925EE7"/>
    <w:rsid w:val="00940F75"/>
    <w:rsid w:val="00941C10"/>
    <w:rsid w:val="00941DC6"/>
    <w:rsid w:val="009454EA"/>
    <w:rsid w:val="0094614A"/>
    <w:rsid w:val="009526EC"/>
    <w:rsid w:val="0095276C"/>
    <w:rsid w:val="00955C16"/>
    <w:rsid w:val="0096155A"/>
    <w:rsid w:val="0096754C"/>
    <w:rsid w:val="00976C76"/>
    <w:rsid w:val="00985D55"/>
    <w:rsid w:val="009A0954"/>
    <w:rsid w:val="009A5741"/>
    <w:rsid w:val="009B05FC"/>
    <w:rsid w:val="009B14F6"/>
    <w:rsid w:val="009B7EB7"/>
    <w:rsid w:val="009C229A"/>
    <w:rsid w:val="009C620E"/>
    <w:rsid w:val="009C6E6B"/>
    <w:rsid w:val="009D2F99"/>
    <w:rsid w:val="009D340D"/>
    <w:rsid w:val="009E661B"/>
    <w:rsid w:val="009E7CAD"/>
    <w:rsid w:val="00A03156"/>
    <w:rsid w:val="00A05E32"/>
    <w:rsid w:val="00A060F7"/>
    <w:rsid w:val="00A10968"/>
    <w:rsid w:val="00A10E07"/>
    <w:rsid w:val="00A158C7"/>
    <w:rsid w:val="00A17850"/>
    <w:rsid w:val="00A25642"/>
    <w:rsid w:val="00A2582E"/>
    <w:rsid w:val="00A2725A"/>
    <w:rsid w:val="00A27420"/>
    <w:rsid w:val="00A3108F"/>
    <w:rsid w:val="00A36C35"/>
    <w:rsid w:val="00A412EC"/>
    <w:rsid w:val="00A419DF"/>
    <w:rsid w:val="00A45E42"/>
    <w:rsid w:val="00A50699"/>
    <w:rsid w:val="00A52D8E"/>
    <w:rsid w:val="00A53461"/>
    <w:rsid w:val="00A61B71"/>
    <w:rsid w:val="00A631C8"/>
    <w:rsid w:val="00A66E80"/>
    <w:rsid w:val="00A71E1E"/>
    <w:rsid w:val="00A73323"/>
    <w:rsid w:val="00A73BBE"/>
    <w:rsid w:val="00A7451F"/>
    <w:rsid w:val="00A769E8"/>
    <w:rsid w:val="00A80EE8"/>
    <w:rsid w:val="00A84BB4"/>
    <w:rsid w:val="00A91B08"/>
    <w:rsid w:val="00A920A2"/>
    <w:rsid w:val="00AA5466"/>
    <w:rsid w:val="00AB0721"/>
    <w:rsid w:val="00AB66A5"/>
    <w:rsid w:val="00AD0C45"/>
    <w:rsid w:val="00AD2482"/>
    <w:rsid w:val="00AD689B"/>
    <w:rsid w:val="00AF2FBB"/>
    <w:rsid w:val="00AF52E8"/>
    <w:rsid w:val="00AF6EB1"/>
    <w:rsid w:val="00B05BF8"/>
    <w:rsid w:val="00B13878"/>
    <w:rsid w:val="00B20AAC"/>
    <w:rsid w:val="00B31C8B"/>
    <w:rsid w:val="00B34329"/>
    <w:rsid w:val="00B3566D"/>
    <w:rsid w:val="00B40B98"/>
    <w:rsid w:val="00B4145F"/>
    <w:rsid w:val="00B47095"/>
    <w:rsid w:val="00B51CDC"/>
    <w:rsid w:val="00B521AC"/>
    <w:rsid w:val="00B603C4"/>
    <w:rsid w:val="00B6378B"/>
    <w:rsid w:val="00B7033F"/>
    <w:rsid w:val="00B73EEB"/>
    <w:rsid w:val="00B806DC"/>
    <w:rsid w:val="00B80E33"/>
    <w:rsid w:val="00B83BCA"/>
    <w:rsid w:val="00B92084"/>
    <w:rsid w:val="00B920DA"/>
    <w:rsid w:val="00B93EE7"/>
    <w:rsid w:val="00BA0C91"/>
    <w:rsid w:val="00BB2478"/>
    <w:rsid w:val="00BB24AE"/>
    <w:rsid w:val="00BB4BE9"/>
    <w:rsid w:val="00BC3AE3"/>
    <w:rsid w:val="00BC55B5"/>
    <w:rsid w:val="00BD1DEA"/>
    <w:rsid w:val="00BD5436"/>
    <w:rsid w:val="00BD5B6C"/>
    <w:rsid w:val="00BE06C4"/>
    <w:rsid w:val="00BF4D13"/>
    <w:rsid w:val="00BF6173"/>
    <w:rsid w:val="00BF66A6"/>
    <w:rsid w:val="00BF716F"/>
    <w:rsid w:val="00C01D9B"/>
    <w:rsid w:val="00C01EEA"/>
    <w:rsid w:val="00C04687"/>
    <w:rsid w:val="00C04D66"/>
    <w:rsid w:val="00C146A4"/>
    <w:rsid w:val="00C15939"/>
    <w:rsid w:val="00C177BE"/>
    <w:rsid w:val="00C2235C"/>
    <w:rsid w:val="00C34496"/>
    <w:rsid w:val="00C34CD5"/>
    <w:rsid w:val="00C354D2"/>
    <w:rsid w:val="00C420D5"/>
    <w:rsid w:val="00C44DB4"/>
    <w:rsid w:val="00C45658"/>
    <w:rsid w:val="00C47B4F"/>
    <w:rsid w:val="00C5376A"/>
    <w:rsid w:val="00C53918"/>
    <w:rsid w:val="00C5688E"/>
    <w:rsid w:val="00C60A09"/>
    <w:rsid w:val="00C712A5"/>
    <w:rsid w:val="00C835BD"/>
    <w:rsid w:val="00C926C3"/>
    <w:rsid w:val="00C93B74"/>
    <w:rsid w:val="00C949E4"/>
    <w:rsid w:val="00C979FA"/>
    <w:rsid w:val="00CA002B"/>
    <w:rsid w:val="00CA3620"/>
    <w:rsid w:val="00CA7795"/>
    <w:rsid w:val="00CB48F1"/>
    <w:rsid w:val="00CB6602"/>
    <w:rsid w:val="00CC1D7E"/>
    <w:rsid w:val="00CC219F"/>
    <w:rsid w:val="00CC3E7F"/>
    <w:rsid w:val="00CC65AB"/>
    <w:rsid w:val="00CC6BA3"/>
    <w:rsid w:val="00CC6EEA"/>
    <w:rsid w:val="00CD5026"/>
    <w:rsid w:val="00CD76D8"/>
    <w:rsid w:val="00CF2FFF"/>
    <w:rsid w:val="00D0373B"/>
    <w:rsid w:val="00D04103"/>
    <w:rsid w:val="00D12366"/>
    <w:rsid w:val="00D2584C"/>
    <w:rsid w:val="00D36782"/>
    <w:rsid w:val="00D51410"/>
    <w:rsid w:val="00D55F8B"/>
    <w:rsid w:val="00D56E8D"/>
    <w:rsid w:val="00D627D2"/>
    <w:rsid w:val="00D64117"/>
    <w:rsid w:val="00D66423"/>
    <w:rsid w:val="00D749C8"/>
    <w:rsid w:val="00D77EB7"/>
    <w:rsid w:val="00D8135E"/>
    <w:rsid w:val="00D83667"/>
    <w:rsid w:val="00D842E5"/>
    <w:rsid w:val="00D869AE"/>
    <w:rsid w:val="00D91963"/>
    <w:rsid w:val="00D921C9"/>
    <w:rsid w:val="00D92C04"/>
    <w:rsid w:val="00D931C2"/>
    <w:rsid w:val="00D96A25"/>
    <w:rsid w:val="00DA2CEF"/>
    <w:rsid w:val="00DA57FC"/>
    <w:rsid w:val="00DA5872"/>
    <w:rsid w:val="00DA5B0D"/>
    <w:rsid w:val="00DB48EE"/>
    <w:rsid w:val="00DE1C96"/>
    <w:rsid w:val="00DE2407"/>
    <w:rsid w:val="00DE4704"/>
    <w:rsid w:val="00DE751F"/>
    <w:rsid w:val="00DF12E4"/>
    <w:rsid w:val="00E00D92"/>
    <w:rsid w:val="00E03950"/>
    <w:rsid w:val="00E07575"/>
    <w:rsid w:val="00E11D09"/>
    <w:rsid w:val="00E12E75"/>
    <w:rsid w:val="00E30771"/>
    <w:rsid w:val="00E30777"/>
    <w:rsid w:val="00E34E51"/>
    <w:rsid w:val="00E36305"/>
    <w:rsid w:val="00E417D0"/>
    <w:rsid w:val="00E434A5"/>
    <w:rsid w:val="00E470B9"/>
    <w:rsid w:val="00E51CC6"/>
    <w:rsid w:val="00E53272"/>
    <w:rsid w:val="00E55283"/>
    <w:rsid w:val="00E73EA0"/>
    <w:rsid w:val="00E75D28"/>
    <w:rsid w:val="00E811D7"/>
    <w:rsid w:val="00E96254"/>
    <w:rsid w:val="00EB573F"/>
    <w:rsid w:val="00EB6AA4"/>
    <w:rsid w:val="00EC0C69"/>
    <w:rsid w:val="00EC2CB2"/>
    <w:rsid w:val="00EC6B12"/>
    <w:rsid w:val="00ED242D"/>
    <w:rsid w:val="00EE0764"/>
    <w:rsid w:val="00EE285B"/>
    <w:rsid w:val="00EE4586"/>
    <w:rsid w:val="00EE5206"/>
    <w:rsid w:val="00EF38C1"/>
    <w:rsid w:val="00EF71AA"/>
    <w:rsid w:val="00F00BEF"/>
    <w:rsid w:val="00F04357"/>
    <w:rsid w:val="00F054DC"/>
    <w:rsid w:val="00F12A0A"/>
    <w:rsid w:val="00F27A27"/>
    <w:rsid w:val="00F33D8F"/>
    <w:rsid w:val="00F35BBF"/>
    <w:rsid w:val="00F42448"/>
    <w:rsid w:val="00F42DA5"/>
    <w:rsid w:val="00F6077A"/>
    <w:rsid w:val="00F60C7D"/>
    <w:rsid w:val="00F62E22"/>
    <w:rsid w:val="00F734C7"/>
    <w:rsid w:val="00F73F3E"/>
    <w:rsid w:val="00F77E95"/>
    <w:rsid w:val="00F811B2"/>
    <w:rsid w:val="00F8340E"/>
    <w:rsid w:val="00F8365A"/>
    <w:rsid w:val="00F923CE"/>
    <w:rsid w:val="00F927BA"/>
    <w:rsid w:val="00F94920"/>
    <w:rsid w:val="00F97E3A"/>
    <w:rsid w:val="00FA08DB"/>
    <w:rsid w:val="00FA2CAC"/>
    <w:rsid w:val="00FA375D"/>
    <w:rsid w:val="00FB3283"/>
    <w:rsid w:val="00FB5851"/>
    <w:rsid w:val="00FB6D1B"/>
    <w:rsid w:val="00FC0D05"/>
    <w:rsid w:val="00FC6E7F"/>
    <w:rsid w:val="00FD0741"/>
    <w:rsid w:val="00FD33BE"/>
    <w:rsid w:val="00FE1F0C"/>
    <w:rsid w:val="00FE6538"/>
    <w:rsid w:val="00FE7DBD"/>
    <w:rsid w:val="00FF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33BCC3"/>
  <w15:chartTrackingRefBased/>
  <w15:docId w15:val="{162C4AED-C568-4B69-A971-67C6C8D8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9C620E"/>
  </w:style>
  <w:style w:type="character" w:styleId="a8">
    <w:name w:val="Hyperlink"/>
    <w:rsid w:val="00AB66A5"/>
    <w:rPr>
      <w:color w:val="0000FF"/>
      <w:u w:val="single"/>
    </w:rPr>
  </w:style>
  <w:style w:type="paragraph" w:customStyle="1" w:styleId="a9">
    <w:name w:val="字元 字元 字元"/>
    <w:basedOn w:val="a"/>
    <w:rsid w:val="009B05FC"/>
    <w:pPr>
      <w:widowControl/>
      <w:spacing w:after="160" w:line="240" w:lineRule="exact"/>
    </w:pPr>
    <w:rPr>
      <w:rFonts w:ascii="Tahoma" w:hAnsi="Tahoma"/>
      <w:noProof/>
      <w:lang w:eastAsia="en-US"/>
    </w:rPr>
  </w:style>
  <w:style w:type="paragraph" w:customStyle="1" w:styleId="aa">
    <w:name w:val="字元"/>
    <w:basedOn w:val="a"/>
    <w:rsid w:val="00F927B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table" w:styleId="ab">
    <w:name w:val="Table Grid"/>
    <w:basedOn w:val="a1"/>
    <w:rsid w:val="00AB07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2D6466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2D6466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4">
    <w:name w:val="頁首 字元"/>
    <w:link w:val="a3"/>
    <w:uiPriority w:val="99"/>
    <w:rsid w:val="00611571"/>
    <w:rPr>
      <w:kern w:val="2"/>
    </w:rPr>
  </w:style>
  <w:style w:type="paragraph" w:styleId="ae">
    <w:name w:val="Body Text"/>
    <w:basedOn w:val="a"/>
    <w:link w:val="af"/>
    <w:rsid w:val="00611571"/>
    <w:pPr>
      <w:jc w:val="right"/>
    </w:pPr>
    <w:rPr>
      <w:rFonts w:ascii="Arial" w:hAnsi="Arial" w:cs="Arial"/>
    </w:rPr>
  </w:style>
  <w:style w:type="character" w:customStyle="1" w:styleId="af">
    <w:name w:val="本文 字元"/>
    <w:link w:val="ae"/>
    <w:rsid w:val="00611571"/>
    <w:rPr>
      <w:rFonts w:ascii="Arial" w:hAnsi="Arial" w:cs="Arial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611571"/>
    <w:pPr>
      <w:ind w:leftChars="200" w:left="480"/>
    </w:pPr>
    <w:rPr>
      <w:rFonts w:ascii="Calibri" w:hAnsi="Calibri"/>
      <w:szCs w:val="22"/>
    </w:rPr>
  </w:style>
  <w:style w:type="character" w:customStyle="1" w:styleId="a6">
    <w:name w:val="頁尾 字元"/>
    <w:link w:val="a5"/>
    <w:uiPriority w:val="99"/>
    <w:rsid w:val="00001BC8"/>
    <w:rPr>
      <w:kern w:val="2"/>
    </w:rPr>
  </w:style>
  <w:style w:type="character" w:styleId="af1">
    <w:name w:val="Unresolved Mention"/>
    <w:basedOn w:val="a0"/>
    <w:uiPriority w:val="99"/>
    <w:semiHidden/>
    <w:unhideWhenUsed/>
    <w:rsid w:val="00176DBD"/>
    <w:rPr>
      <w:color w:val="605E5C"/>
      <w:shd w:val="clear" w:color="auto" w:fill="E1DFDD"/>
    </w:rPr>
  </w:style>
  <w:style w:type="character" w:styleId="af2">
    <w:name w:val="FollowedHyperlink"/>
    <w:basedOn w:val="a0"/>
    <w:rsid w:val="00003F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0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6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7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4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ystematic-innovation.org/index.php/zh-tw/course/general/crcs-19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BC75B-9CFB-4A3D-A572-333ABDBD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2213</Words>
  <Characters>1246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Links>
    <vt:vector size="6" baseType="variant">
      <vt:variant>
        <vt:i4>589947</vt:i4>
      </vt:variant>
      <vt:variant>
        <vt:i4>0</vt:i4>
      </vt:variant>
      <vt:variant>
        <vt:i4>0</vt:i4>
      </vt:variant>
      <vt:variant>
        <vt:i4>5</vt:i4>
      </vt:variant>
      <vt:variant>
        <vt:lpwstr>mailto:service@ssi.org.tw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maggie</dc:creator>
  <cp:keywords/>
  <cp:lastModifiedBy>學會</cp:lastModifiedBy>
  <cp:revision>21</cp:revision>
  <cp:lastPrinted>2022-07-15T14:12:00Z</cp:lastPrinted>
  <dcterms:created xsi:type="dcterms:W3CDTF">2024-07-26T09:06:00Z</dcterms:created>
  <dcterms:modified xsi:type="dcterms:W3CDTF">2026-10-21T02:11:00Z</dcterms:modified>
</cp:coreProperties>
</file>