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43DE90" w14:textId="7D056C1C" w:rsidR="00760F06" w:rsidRPr="008B5580" w:rsidRDefault="00760F06" w:rsidP="00624863">
      <w:pPr>
        <w:widowControl/>
        <w:spacing w:afterLines="50" w:after="180"/>
        <w:ind w:leftChars="-118" w:left="-283" w:rightChars="-153" w:right="-367"/>
        <w:jc w:val="center"/>
        <w:rPr>
          <w:rFonts w:ascii="微軟正黑體" w:eastAsia="微軟正黑體" w:hAnsi="微軟正黑體"/>
          <w:b/>
          <w:color w:val="0C02CE"/>
          <w:sz w:val="36"/>
          <w:szCs w:val="36"/>
        </w:rPr>
      </w:pPr>
      <w:r w:rsidRPr="00760F06">
        <w:rPr>
          <w:rFonts w:ascii="微軟正黑體" w:eastAsia="微軟正黑體" w:hAnsi="微軟正黑體" w:hint="eastAsia"/>
          <w:b/>
          <w:color w:val="0C02CE"/>
          <w:sz w:val="36"/>
          <w:szCs w:val="36"/>
        </w:rPr>
        <w:t>產品結構</w:t>
      </w:r>
      <w:r w:rsidRPr="00760F06">
        <w:rPr>
          <w:rFonts w:ascii="微軟正黑體" w:eastAsia="微軟正黑體" w:hAnsi="微軟正黑體" w:hint="eastAsia"/>
          <w:b/>
          <w:color w:val="0C02CE"/>
          <w:sz w:val="32"/>
          <w:szCs w:val="32"/>
        </w:rPr>
        <w:t>(BOM)</w:t>
      </w:r>
      <w:r w:rsidRPr="00760F06">
        <w:rPr>
          <w:rFonts w:ascii="微軟正黑體" w:eastAsia="微軟正黑體" w:hAnsi="微軟正黑體" w:hint="eastAsia"/>
          <w:b/>
          <w:color w:val="0C02CE"/>
          <w:sz w:val="36"/>
          <w:szCs w:val="36"/>
        </w:rPr>
        <w:t>、製令</w:t>
      </w:r>
      <w:r w:rsidRPr="00760F06">
        <w:rPr>
          <w:rFonts w:ascii="微軟正黑體" w:eastAsia="微軟正黑體" w:hAnsi="微軟正黑體" w:hint="eastAsia"/>
          <w:b/>
          <w:color w:val="0C02CE"/>
          <w:sz w:val="32"/>
          <w:szCs w:val="32"/>
        </w:rPr>
        <w:t>(Work order)</w:t>
      </w:r>
      <w:r w:rsidRPr="00760F06">
        <w:rPr>
          <w:rFonts w:ascii="微軟正黑體" w:eastAsia="微軟正黑體" w:hAnsi="微軟正黑體" w:hint="eastAsia"/>
          <w:b/>
          <w:color w:val="0C02CE"/>
          <w:sz w:val="36"/>
          <w:szCs w:val="36"/>
        </w:rPr>
        <w:t>與物料需求規劃</w:t>
      </w:r>
      <w:r w:rsidRPr="00760F06">
        <w:rPr>
          <w:rFonts w:ascii="微軟正黑體" w:eastAsia="微軟正黑體" w:hAnsi="微軟正黑體" w:hint="eastAsia"/>
          <w:b/>
          <w:color w:val="0C02CE"/>
          <w:sz w:val="32"/>
          <w:szCs w:val="32"/>
        </w:rPr>
        <w:t>(MRP)</w:t>
      </w:r>
      <w:r w:rsidRPr="00760F06">
        <w:rPr>
          <w:rFonts w:ascii="微軟正黑體" w:eastAsia="微軟正黑體" w:hAnsi="微軟正黑體" w:hint="eastAsia"/>
          <w:b/>
          <w:color w:val="0C02CE"/>
          <w:sz w:val="36"/>
          <w:szCs w:val="36"/>
        </w:rPr>
        <w:t>實務</w:t>
      </w:r>
    </w:p>
    <w:p w14:paraId="1BC77435" w14:textId="47B61918" w:rsidR="00433221" w:rsidRPr="00D56E8D" w:rsidRDefault="00433221" w:rsidP="00433221">
      <w:pPr>
        <w:widowControl/>
        <w:spacing w:afterLines="50" w:after="180" w:line="300" w:lineRule="exact"/>
        <w:ind w:leftChars="-118" w:left="-283" w:rightChars="-153" w:right="-367"/>
        <w:rPr>
          <w:rFonts w:ascii="微軟正黑體" w:eastAsia="微軟正黑體" w:hAnsi="微軟正黑體"/>
          <w:b/>
          <w:color w:val="0C02CE"/>
        </w:rPr>
      </w:pPr>
      <w:r w:rsidRPr="00D56E8D">
        <w:rPr>
          <w:rFonts w:ascii="微軟正黑體" w:eastAsia="微軟正黑體" w:hAnsi="微軟正黑體" w:hint="eastAsia"/>
          <w:b/>
          <w:color w:val="0C02CE"/>
        </w:rPr>
        <w:t>授課時間：</w:t>
      </w:r>
      <w:r w:rsidR="00BA0C91" w:rsidRPr="00BF4D13">
        <w:rPr>
          <w:rFonts w:ascii="微軟正黑體" w:eastAsia="微軟正黑體" w:hAnsi="微軟正黑體" w:hint="eastAsia"/>
          <w:b/>
          <w:color w:val="EE0000"/>
        </w:rPr>
        <w:t>2026/</w:t>
      </w:r>
      <w:r w:rsidR="00BF4D13" w:rsidRPr="00BF4D13">
        <w:rPr>
          <w:rFonts w:ascii="微軟正黑體" w:eastAsia="微軟正黑體" w:hAnsi="微軟正黑體" w:hint="eastAsia"/>
          <w:b/>
          <w:color w:val="EE0000"/>
        </w:rPr>
        <w:t>9</w:t>
      </w:r>
      <w:r w:rsidR="00F8365A" w:rsidRPr="00BF4D13">
        <w:rPr>
          <w:rFonts w:ascii="微軟正黑體" w:eastAsia="微軟正黑體" w:hAnsi="微軟正黑體" w:hint="eastAsia"/>
          <w:b/>
          <w:color w:val="EE0000"/>
        </w:rPr>
        <w:t>/2</w:t>
      </w:r>
      <w:r w:rsidR="00BF4D13" w:rsidRPr="00BF4D13">
        <w:rPr>
          <w:rFonts w:ascii="微軟正黑體" w:eastAsia="微軟正黑體" w:hAnsi="微軟正黑體" w:hint="eastAsia"/>
          <w:b/>
          <w:color w:val="EE0000"/>
        </w:rPr>
        <w:t>3</w:t>
      </w:r>
      <w:r w:rsidR="00760F06" w:rsidRPr="00BF4D13">
        <w:rPr>
          <w:rFonts w:ascii="微軟正黑體" w:eastAsia="微軟正黑體" w:hAnsi="微軟正黑體" w:hint="eastAsia"/>
          <w:b/>
          <w:color w:val="EE0000"/>
        </w:rPr>
        <w:t>，週</w:t>
      </w:r>
      <w:r w:rsidR="00BF4D13" w:rsidRPr="00BF4D13">
        <w:rPr>
          <w:rFonts w:ascii="微軟正黑體" w:eastAsia="微軟正黑體" w:hAnsi="微軟正黑體" w:hint="eastAsia"/>
          <w:b/>
          <w:color w:val="EE0000"/>
        </w:rPr>
        <w:t>三</w:t>
      </w:r>
      <w:r w:rsidR="00760F06" w:rsidRPr="00760F06">
        <w:rPr>
          <w:rFonts w:ascii="微軟正黑體" w:eastAsia="微軟正黑體" w:hAnsi="微軟正黑體" w:hint="eastAsia"/>
          <w:b/>
          <w:color w:val="0C02CE"/>
        </w:rPr>
        <w:t xml:space="preserve"> 9:00-16:00，計6小時</w:t>
      </w:r>
      <w:r w:rsidR="000073AF" w:rsidRPr="000073AF">
        <w:rPr>
          <w:rFonts w:ascii="微軟正黑體" w:eastAsia="微軟正黑體" w:hAnsi="微軟正黑體" w:hint="eastAsia"/>
          <w:b/>
          <w:color w:val="0C02CE"/>
        </w:rPr>
        <w:t>。</w:t>
      </w:r>
    </w:p>
    <w:p w14:paraId="406AE3E7" w14:textId="4DC1CA74" w:rsidR="00433221" w:rsidRPr="00D56E8D" w:rsidRDefault="00433221" w:rsidP="00433221">
      <w:pPr>
        <w:widowControl/>
        <w:spacing w:afterLines="50" w:after="180" w:line="300" w:lineRule="exact"/>
        <w:ind w:leftChars="-118" w:left="-283" w:rightChars="-153" w:right="-367"/>
        <w:rPr>
          <w:rFonts w:ascii="微軟正黑體" w:eastAsia="微軟正黑體" w:hAnsi="微軟正黑體"/>
          <w:b/>
          <w:color w:val="0C02CE"/>
        </w:rPr>
      </w:pPr>
      <w:r w:rsidRPr="00D56E8D">
        <w:rPr>
          <w:rFonts w:ascii="微軟正黑體" w:eastAsia="微軟正黑體" w:hAnsi="微軟正黑體" w:hint="eastAsia"/>
          <w:b/>
          <w:color w:val="0C02CE"/>
        </w:rPr>
        <w:t>上課地點：新竹班 (上課前3天 通知上課教室地址)</w:t>
      </w:r>
    </w:p>
    <w:p w14:paraId="2889F045" w14:textId="4A91EF85" w:rsidR="00E53272" w:rsidRDefault="00E53272" w:rsidP="00407D2C">
      <w:pPr>
        <w:widowControl/>
        <w:spacing w:before="240" w:afterLines="50" w:after="180" w:line="280" w:lineRule="exact"/>
        <w:ind w:leftChars="-118" w:left="-282" w:rightChars="-153" w:right="-367" w:hanging="1"/>
        <w:jc w:val="both"/>
        <w:rPr>
          <w:rFonts w:ascii="微軟正黑體" w:eastAsia="微軟正黑體" w:hAnsi="微軟正黑體" w:cs="新細明體"/>
          <w:bCs/>
          <w:kern w:val="0"/>
        </w:rPr>
      </w:pPr>
      <w:r w:rsidRPr="00407D2C">
        <w:rPr>
          <w:rFonts w:ascii="微軟正黑體" w:eastAsia="微軟正黑體" w:hAnsi="微軟正黑體" w:cs="新細明體" w:hint="eastAsia"/>
          <w:bCs/>
          <w:kern w:val="0"/>
        </w:rPr>
        <w:t>●</w:t>
      </w:r>
      <w:r w:rsidRPr="00407D2C">
        <w:rPr>
          <w:rFonts w:ascii="微軟正黑體" w:eastAsia="微軟正黑體" w:hAnsi="微軟正黑體" w:cs="新細明體" w:hint="eastAsia"/>
          <w:bCs/>
          <w:kern w:val="0"/>
        </w:rPr>
        <w:tab/>
        <w:t>課程</w:t>
      </w:r>
      <w:r w:rsidR="0007045F" w:rsidRPr="00407D2C">
        <w:rPr>
          <w:rFonts w:ascii="微軟正黑體" w:eastAsia="微軟正黑體" w:hAnsi="微軟正黑體" w:cs="新細明體" w:hint="eastAsia"/>
          <w:bCs/>
          <w:kern w:val="0"/>
        </w:rPr>
        <w:t>說明</w:t>
      </w:r>
    </w:p>
    <w:p w14:paraId="1578DE12" w14:textId="77777777" w:rsidR="00760F06" w:rsidRPr="00760F06" w:rsidRDefault="00760F06" w:rsidP="00760F06">
      <w:pPr>
        <w:widowControl/>
        <w:spacing w:before="240" w:afterLines="50" w:after="180" w:line="280" w:lineRule="exact"/>
        <w:ind w:leftChars="-118" w:left="-283" w:rightChars="-153" w:right="-367"/>
        <w:jc w:val="both"/>
        <w:rPr>
          <w:rFonts w:ascii="微軟正黑體" w:eastAsia="微軟正黑體" w:hAnsi="微軟正黑體" w:cs="新細明體"/>
          <w:bCs/>
          <w:kern w:val="0"/>
        </w:rPr>
      </w:pPr>
      <w:r w:rsidRPr="00760F06">
        <w:rPr>
          <w:rFonts w:ascii="微軟正黑體" w:eastAsia="微軟正黑體" w:hAnsi="微軟正黑體" w:cs="新細明體" w:hint="eastAsia"/>
          <w:bCs/>
          <w:kern w:val="0"/>
        </w:rPr>
        <w:t>在製造管理中，常見產品結構用料表</w:t>
      </w:r>
      <w:r w:rsidRPr="00760F06">
        <w:rPr>
          <w:rFonts w:ascii="微軟正黑體" w:eastAsia="微軟正黑體" w:hAnsi="微軟正黑體" w:cs="新細明體"/>
          <w:bCs/>
          <w:kern w:val="0"/>
        </w:rPr>
        <w:t xml:space="preserve"> (BOM</w:t>
      </w:r>
      <w:r w:rsidRPr="00760F06">
        <w:rPr>
          <w:rFonts w:ascii="微軟正黑體" w:eastAsia="微軟正黑體" w:hAnsi="微軟正黑體" w:cs="新細明體" w:hint="eastAsia"/>
          <w:bCs/>
          <w:kern w:val="0"/>
        </w:rPr>
        <w:t>；</w:t>
      </w:r>
      <w:r w:rsidRPr="00760F06">
        <w:rPr>
          <w:rFonts w:ascii="微軟正黑體" w:eastAsia="微軟正黑體" w:hAnsi="微軟正黑體" w:cs="新細明體"/>
          <w:bCs/>
          <w:kern w:val="0"/>
        </w:rPr>
        <w:t>Bill Of Material)</w:t>
      </w:r>
      <w:r w:rsidRPr="00760F06">
        <w:rPr>
          <w:rFonts w:ascii="微軟正黑體" w:eastAsia="微軟正黑體" w:hAnsi="微軟正黑體" w:cs="新細明體" w:hint="eastAsia"/>
          <w:bCs/>
          <w:kern w:val="0"/>
        </w:rPr>
        <w:t>、生產途程</w:t>
      </w:r>
      <w:r w:rsidRPr="00760F06">
        <w:rPr>
          <w:rFonts w:ascii="微軟正黑體" w:eastAsia="微軟正黑體" w:hAnsi="微軟正黑體" w:cs="新細明體"/>
          <w:bCs/>
          <w:kern w:val="0"/>
        </w:rPr>
        <w:t xml:space="preserve"> (Routing) </w:t>
      </w:r>
      <w:r w:rsidRPr="00760F06">
        <w:rPr>
          <w:rFonts w:ascii="微軟正黑體" w:eastAsia="微軟正黑體" w:hAnsi="微軟正黑體" w:cs="新細明體" w:hint="eastAsia"/>
          <w:bCs/>
          <w:kern w:val="0"/>
        </w:rPr>
        <w:t>與製令</w:t>
      </w:r>
      <w:r w:rsidRPr="00760F06">
        <w:rPr>
          <w:rFonts w:ascii="微軟正黑體" w:eastAsia="微軟正黑體" w:hAnsi="微軟正黑體" w:cs="新細明體"/>
          <w:bCs/>
          <w:kern w:val="0"/>
        </w:rPr>
        <w:t>(Work order)</w:t>
      </w:r>
      <w:r w:rsidRPr="00760F06">
        <w:rPr>
          <w:rFonts w:ascii="微軟正黑體" w:eastAsia="微軟正黑體" w:hAnsi="微軟正黑體" w:cs="新細明體" w:hint="eastAsia"/>
          <w:bCs/>
          <w:kern w:val="0"/>
        </w:rPr>
        <w:t>，各個功能為何</w:t>
      </w:r>
      <w:r w:rsidRPr="00760F06">
        <w:rPr>
          <w:rFonts w:ascii="微軟正黑體" w:eastAsia="微軟正黑體" w:hAnsi="微軟正黑體" w:cs="新細明體"/>
          <w:bCs/>
          <w:kern w:val="0"/>
        </w:rPr>
        <w:t xml:space="preserve"> ?</w:t>
      </w:r>
      <w:r w:rsidRPr="00760F06">
        <w:rPr>
          <w:rFonts w:ascii="微軟正黑體" w:eastAsia="微軟正黑體" w:hAnsi="微軟正黑體" w:cs="新細明體"/>
          <w:bCs/>
          <w:kern w:val="0"/>
        </w:rPr>
        <w:tab/>
      </w:r>
      <w:r w:rsidRPr="00760F06">
        <w:rPr>
          <w:rFonts w:ascii="微軟正黑體" w:eastAsia="微軟正黑體" w:hAnsi="微軟正黑體" w:cs="新細明體" w:hint="eastAsia"/>
          <w:bCs/>
          <w:kern w:val="0"/>
        </w:rPr>
        <w:t>尤其是在製造管理資訊系統中彼此的關聯為何</w:t>
      </w:r>
      <w:r w:rsidRPr="00760F06">
        <w:rPr>
          <w:rFonts w:ascii="微軟正黑體" w:eastAsia="微軟正黑體" w:hAnsi="微軟正黑體" w:cs="新細明體"/>
          <w:bCs/>
          <w:kern w:val="0"/>
        </w:rPr>
        <w:t xml:space="preserve"> ?</w:t>
      </w:r>
      <w:r w:rsidRPr="00760F06">
        <w:rPr>
          <w:rFonts w:ascii="微軟正黑體" w:eastAsia="微軟正黑體" w:hAnsi="微軟正黑體" w:cs="新細明體" w:hint="eastAsia"/>
          <w:bCs/>
          <w:kern w:val="0"/>
        </w:rPr>
        <w:t>許多因未瞭解，致使生管、物管、製造部門及資訊系統等部門人員感到困惑，無法發揮其原始設計實質功能。</w:t>
      </w:r>
    </w:p>
    <w:p w14:paraId="0EFD64BB" w14:textId="77777777" w:rsidR="00760F06" w:rsidRDefault="00760F06" w:rsidP="00760F06">
      <w:pPr>
        <w:widowControl/>
        <w:spacing w:before="240" w:afterLines="50" w:after="180" w:line="280" w:lineRule="exact"/>
        <w:ind w:leftChars="-118" w:left="-282" w:rightChars="-153" w:right="-367" w:hanging="1"/>
        <w:jc w:val="both"/>
        <w:rPr>
          <w:rFonts w:ascii="微軟正黑體" w:eastAsia="微軟正黑體" w:hAnsi="微軟正黑體" w:cs="新細明體"/>
          <w:bCs/>
          <w:kern w:val="0"/>
        </w:rPr>
      </w:pPr>
      <w:r w:rsidRPr="00760F06">
        <w:rPr>
          <w:rFonts w:ascii="微軟正黑體" w:eastAsia="微軟正黑體" w:hAnsi="微軟正黑體" w:cs="新細明體" w:hint="eastAsia"/>
          <w:bCs/>
          <w:kern w:val="0"/>
        </w:rPr>
        <w:t>首先是物管針對材料製程損耗率，如何額外備料問題，然而材料製程損耗率則需在</w:t>
      </w:r>
      <w:r w:rsidRPr="00760F06">
        <w:rPr>
          <w:rFonts w:ascii="微軟正黑體" w:eastAsia="微軟正黑體" w:hAnsi="微軟正黑體" w:cs="新細明體"/>
          <w:bCs/>
          <w:kern w:val="0"/>
        </w:rPr>
        <w:t xml:space="preserve"> BOM</w:t>
      </w:r>
      <w:r w:rsidRPr="00760F06">
        <w:rPr>
          <w:rFonts w:ascii="微軟正黑體" w:eastAsia="微軟正黑體" w:hAnsi="微軟正黑體" w:cs="新細明體" w:hint="eastAsia"/>
          <w:bCs/>
          <w:kern w:val="0"/>
        </w:rPr>
        <w:t>維護。料倉如何備料、發料至生產線，生管如何做好生產進度監控</w:t>
      </w:r>
      <w:r w:rsidRPr="00760F06">
        <w:rPr>
          <w:rFonts w:ascii="微軟正黑體" w:eastAsia="微軟正黑體" w:hAnsi="微軟正黑體" w:cs="新細明體"/>
          <w:bCs/>
          <w:kern w:val="0"/>
        </w:rPr>
        <w:t xml:space="preserve"> (SFC</w:t>
      </w:r>
      <w:r w:rsidRPr="00760F06">
        <w:rPr>
          <w:rFonts w:ascii="微軟正黑體" w:eastAsia="微軟正黑體" w:hAnsi="微軟正黑體" w:cs="新細明體" w:hint="eastAsia"/>
          <w:bCs/>
          <w:kern w:val="0"/>
        </w:rPr>
        <w:t>；</w:t>
      </w:r>
      <w:r w:rsidRPr="00760F06">
        <w:rPr>
          <w:rFonts w:ascii="微軟正黑體" w:eastAsia="微軟正黑體" w:hAnsi="微軟正黑體" w:cs="新細明體"/>
          <w:bCs/>
          <w:kern w:val="0"/>
        </w:rPr>
        <w:t>Shop Floor Control)</w:t>
      </w:r>
      <w:r w:rsidRPr="00760F06">
        <w:rPr>
          <w:rFonts w:ascii="微軟正黑體" w:eastAsia="微軟正黑體" w:hAnsi="微軟正黑體" w:cs="新細明體" w:hint="eastAsia"/>
          <w:bCs/>
          <w:kern w:val="0"/>
        </w:rPr>
        <w:t>，生產材料如何扣帳問題</w:t>
      </w:r>
      <w:r w:rsidRPr="00760F06">
        <w:rPr>
          <w:rFonts w:ascii="微軟正黑體" w:eastAsia="微軟正黑體" w:hAnsi="微軟正黑體" w:cs="新細明體"/>
          <w:bCs/>
          <w:kern w:val="0"/>
        </w:rPr>
        <w:t xml:space="preserve"> </w:t>
      </w:r>
      <w:r w:rsidRPr="00760F06">
        <w:rPr>
          <w:rFonts w:ascii="微軟正黑體" w:eastAsia="微軟正黑體" w:hAnsi="微軟正黑體" w:cs="新細明體" w:hint="eastAsia"/>
          <w:bCs/>
          <w:kern w:val="0"/>
        </w:rPr>
        <w:t>－</w:t>
      </w:r>
      <w:r w:rsidRPr="00760F06">
        <w:rPr>
          <w:rFonts w:ascii="微軟正黑體" w:eastAsia="微軟正黑體" w:hAnsi="微軟正黑體" w:cs="新細明體"/>
          <w:bCs/>
          <w:kern w:val="0"/>
        </w:rPr>
        <w:t xml:space="preserve"> Back flush (</w:t>
      </w:r>
      <w:r w:rsidRPr="00760F06">
        <w:rPr>
          <w:rFonts w:ascii="微軟正黑體" w:eastAsia="微軟正黑體" w:hAnsi="微軟正黑體" w:cs="新細明體" w:hint="eastAsia"/>
          <w:bCs/>
          <w:kern w:val="0"/>
        </w:rPr>
        <w:t>倒沖扣帳</w:t>
      </w:r>
      <w:r w:rsidRPr="00760F06">
        <w:rPr>
          <w:rFonts w:ascii="微軟正黑體" w:eastAsia="微軟正黑體" w:hAnsi="微軟正黑體" w:cs="新細明體"/>
          <w:bCs/>
          <w:kern w:val="0"/>
        </w:rPr>
        <w:t>)</w:t>
      </w:r>
      <w:r w:rsidRPr="00760F06">
        <w:rPr>
          <w:rFonts w:ascii="微軟正黑體" w:eastAsia="微軟正黑體" w:hAnsi="微軟正黑體" w:cs="新細明體" w:hint="eastAsia"/>
          <w:bCs/>
          <w:kern w:val="0"/>
        </w:rPr>
        <w:t>，以上則與製令</w:t>
      </w:r>
      <w:r w:rsidRPr="00760F06">
        <w:rPr>
          <w:rFonts w:ascii="微軟正黑體" w:eastAsia="微軟正黑體" w:hAnsi="微軟正黑體" w:cs="新細明體"/>
          <w:bCs/>
          <w:kern w:val="0"/>
        </w:rPr>
        <w:t xml:space="preserve"> (Work Order)</w:t>
      </w:r>
      <w:r w:rsidRPr="00760F06">
        <w:rPr>
          <w:rFonts w:ascii="微軟正黑體" w:eastAsia="微軟正黑體" w:hAnsi="微軟正黑體" w:cs="新細明體" w:hint="eastAsia"/>
          <w:bCs/>
          <w:kern w:val="0"/>
        </w:rPr>
        <w:t>有關。</w:t>
      </w:r>
    </w:p>
    <w:p w14:paraId="368BE7C3" w14:textId="10790D3C" w:rsidR="00760F06" w:rsidRPr="00760F06" w:rsidRDefault="00760F06" w:rsidP="00760F06">
      <w:pPr>
        <w:widowControl/>
        <w:spacing w:before="240" w:afterLines="50" w:after="180" w:line="280" w:lineRule="exact"/>
        <w:ind w:leftChars="-118" w:left="-282" w:rightChars="-153" w:right="-367" w:hanging="1"/>
        <w:jc w:val="both"/>
        <w:rPr>
          <w:rFonts w:ascii="微軟正黑體" w:eastAsia="微軟正黑體" w:hAnsi="微軟正黑體" w:cs="新細明體"/>
          <w:bCs/>
          <w:kern w:val="0"/>
        </w:rPr>
      </w:pPr>
      <w:r w:rsidRPr="00760F06">
        <w:rPr>
          <w:rFonts w:ascii="微軟正黑體" w:eastAsia="微軟正黑體" w:hAnsi="微軟正黑體" w:cs="新細明體" w:hint="eastAsia"/>
          <w:bCs/>
          <w:kern w:val="0"/>
        </w:rPr>
        <w:t>另外，製令未發料或已發料或發部份料，而生產線未投入生產或已生產至某一進度，針對各種狀況材料如何處理</w:t>
      </w:r>
      <w:r w:rsidRPr="00760F06">
        <w:rPr>
          <w:rFonts w:ascii="微軟正黑體" w:eastAsia="微軟正黑體" w:hAnsi="微軟正黑體" w:cs="新細明體"/>
          <w:bCs/>
          <w:kern w:val="0"/>
        </w:rPr>
        <w:t xml:space="preserve"> ?</w:t>
      </w:r>
      <w:r w:rsidRPr="00760F06">
        <w:rPr>
          <w:rFonts w:ascii="微軟正黑體" w:eastAsia="微軟正黑體" w:hAnsi="微軟正黑體" w:cs="新細明體"/>
          <w:bCs/>
          <w:kern w:val="0"/>
        </w:rPr>
        <w:tab/>
      </w:r>
      <w:r>
        <w:rPr>
          <w:rFonts w:ascii="微軟正黑體" w:eastAsia="微軟正黑體" w:hAnsi="微軟正黑體" w:cs="新細明體" w:hint="eastAsia"/>
          <w:bCs/>
          <w:kern w:val="0"/>
        </w:rPr>
        <w:t xml:space="preserve"> </w:t>
      </w:r>
      <w:r w:rsidRPr="00760F06">
        <w:rPr>
          <w:rFonts w:ascii="微軟正黑體" w:eastAsia="微軟正黑體" w:hAnsi="微軟正黑體" w:cs="新細明體" w:hint="eastAsia"/>
          <w:bCs/>
          <w:kern w:val="0"/>
        </w:rPr>
        <w:t>製令如何處理</w:t>
      </w:r>
      <w:r w:rsidRPr="00760F06">
        <w:rPr>
          <w:rFonts w:ascii="微軟正黑體" w:eastAsia="微軟正黑體" w:hAnsi="微軟正黑體" w:cs="新細明體"/>
          <w:bCs/>
          <w:kern w:val="0"/>
        </w:rPr>
        <w:t xml:space="preserve"> ?</w:t>
      </w:r>
      <w:r w:rsidRPr="00760F06">
        <w:rPr>
          <w:rFonts w:ascii="微軟正黑體" w:eastAsia="微軟正黑體" w:hAnsi="微軟正黑體" w:cs="新細明體"/>
          <w:bCs/>
          <w:kern w:val="0"/>
        </w:rPr>
        <w:tab/>
      </w:r>
      <w:r w:rsidRPr="00760F06">
        <w:rPr>
          <w:rFonts w:ascii="微軟正黑體" w:eastAsia="微軟正黑體" w:hAnsi="微軟正黑體" w:cs="新細明體" w:hint="eastAsia"/>
          <w:bCs/>
          <w:kern w:val="0"/>
        </w:rPr>
        <w:t>財務部如何處理製造成本</w:t>
      </w:r>
      <w:r w:rsidRPr="00760F06">
        <w:rPr>
          <w:rFonts w:ascii="微軟正黑體" w:eastAsia="微軟正黑體" w:hAnsi="微軟正黑體" w:cs="新細明體"/>
          <w:bCs/>
          <w:kern w:val="0"/>
        </w:rPr>
        <w:t xml:space="preserve"> ?</w:t>
      </w:r>
      <w:r w:rsidRPr="00760F06">
        <w:rPr>
          <w:rFonts w:ascii="微軟正黑體" w:eastAsia="微軟正黑體" w:hAnsi="微軟正黑體" w:cs="新細明體"/>
          <w:bCs/>
          <w:kern w:val="0"/>
        </w:rPr>
        <w:tab/>
      </w:r>
      <w:r w:rsidRPr="00760F06">
        <w:rPr>
          <w:rFonts w:ascii="微軟正黑體" w:eastAsia="微軟正黑體" w:hAnsi="微軟正黑體" w:cs="新細明體" w:hint="eastAsia"/>
          <w:bCs/>
          <w:kern w:val="0"/>
        </w:rPr>
        <w:t>資訊系統部門人員如何</w:t>
      </w:r>
      <w:r w:rsidRPr="00760F06">
        <w:rPr>
          <w:rFonts w:ascii="微軟正黑體" w:eastAsia="微軟正黑體" w:hAnsi="微軟正黑體" w:cs="新細明體"/>
          <w:bCs/>
          <w:kern w:val="0"/>
        </w:rPr>
        <w:t xml:space="preserve"> debug ?</w:t>
      </w:r>
      <w:r>
        <w:rPr>
          <w:rFonts w:ascii="微軟正黑體" w:eastAsia="微軟正黑體" w:hAnsi="微軟正黑體" w:cs="新細明體" w:hint="eastAsia"/>
          <w:bCs/>
          <w:kern w:val="0"/>
        </w:rPr>
        <w:t xml:space="preserve"> </w:t>
      </w:r>
      <w:r w:rsidRPr="00760F06">
        <w:rPr>
          <w:rFonts w:ascii="微軟正黑體" w:eastAsia="微軟正黑體" w:hAnsi="微軟正黑體" w:cs="新細明體" w:hint="eastAsia"/>
          <w:bCs/>
          <w:kern w:val="0"/>
        </w:rPr>
        <w:t>實為製造業頭痛而難處理之問題。</w:t>
      </w:r>
    </w:p>
    <w:p w14:paraId="1A461BC2" w14:textId="2E22D206" w:rsidR="00760F06" w:rsidRPr="00760F06" w:rsidRDefault="00760F06" w:rsidP="00760F06">
      <w:pPr>
        <w:widowControl/>
        <w:spacing w:before="240" w:afterLines="50" w:after="180" w:line="280" w:lineRule="exact"/>
        <w:ind w:leftChars="-118" w:left="-282" w:rightChars="-153" w:right="-367" w:hanging="1"/>
        <w:jc w:val="both"/>
        <w:rPr>
          <w:rFonts w:ascii="微軟正黑體" w:eastAsia="微軟正黑體" w:hAnsi="微軟正黑體" w:cs="新細明體"/>
          <w:bCs/>
          <w:kern w:val="0"/>
        </w:rPr>
      </w:pPr>
      <w:r w:rsidRPr="00760F06">
        <w:rPr>
          <w:rFonts w:ascii="微軟正黑體" w:eastAsia="微軟正黑體" w:hAnsi="微軟正黑體" w:cs="新細明體" w:hint="eastAsia"/>
          <w:bCs/>
          <w:kern w:val="0"/>
        </w:rPr>
        <w:t>物料需求規劃</w:t>
      </w:r>
      <w:r w:rsidRPr="00760F06">
        <w:rPr>
          <w:rFonts w:ascii="微軟正黑體" w:eastAsia="微軟正黑體" w:hAnsi="微軟正黑體" w:cs="新細明體"/>
          <w:bCs/>
          <w:kern w:val="0"/>
        </w:rPr>
        <w:t xml:space="preserve"> (MRP; Materials Requirement Planning) </w:t>
      </w:r>
      <w:r w:rsidRPr="00760F06">
        <w:rPr>
          <w:rFonts w:ascii="微軟正黑體" w:eastAsia="微軟正黑體" w:hAnsi="微軟正黑體" w:cs="新細明體" w:hint="eastAsia"/>
          <w:bCs/>
          <w:kern w:val="0"/>
        </w:rPr>
        <w:t>是一種以電腦為基礎的資訊系統設計，用來處理相依需求存貨</w:t>
      </w:r>
      <w:r w:rsidRPr="00760F06">
        <w:rPr>
          <w:rFonts w:ascii="微軟正黑體" w:eastAsia="微軟正黑體" w:hAnsi="微軟正黑體" w:cs="新細明體"/>
          <w:bCs/>
          <w:kern w:val="0"/>
        </w:rPr>
        <w:t>(</w:t>
      </w:r>
      <w:r w:rsidRPr="00760F06">
        <w:rPr>
          <w:rFonts w:ascii="微軟正黑體" w:eastAsia="微軟正黑體" w:hAnsi="微軟正黑體" w:cs="新細明體" w:hint="eastAsia"/>
          <w:bCs/>
          <w:kern w:val="0"/>
        </w:rPr>
        <w:t>如原料、零組件</w:t>
      </w:r>
      <w:r w:rsidRPr="00760F06">
        <w:rPr>
          <w:rFonts w:ascii="微軟正黑體" w:eastAsia="微軟正黑體" w:hAnsi="微軟正黑體" w:cs="新細明體"/>
          <w:bCs/>
          <w:kern w:val="0"/>
        </w:rPr>
        <w:t>)</w:t>
      </w:r>
      <w:r w:rsidRPr="00760F06">
        <w:rPr>
          <w:rFonts w:ascii="微軟正黑體" w:eastAsia="微軟正黑體" w:hAnsi="微軟正黑體" w:cs="新細明體" w:hint="eastAsia"/>
          <w:bCs/>
          <w:kern w:val="0"/>
        </w:rPr>
        <w:t>的訂購與日程安排，並用前置時間資料倒推來決定何時訂購與訂購多少</w:t>
      </w:r>
      <w:r w:rsidRPr="00760F06">
        <w:rPr>
          <w:rFonts w:ascii="微軟正黑體" w:eastAsia="微軟正黑體" w:hAnsi="微軟正黑體" w:cs="新細明體"/>
          <w:bCs/>
          <w:kern w:val="0"/>
        </w:rPr>
        <w:t xml:space="preserve"> ? </w:t>
      </w:r>
      <w:r w:rsidRPr="00760F06">
        <w:rPr>
          <w:rFonts w:ascii="微軟正黑體" w:eastAsia="微軟正黑體" w:hAnsi="微軟正黑體" w:cs="新細明體" w:hint="eastAsia"/>
          <w:bCs/>
          <w:kern w:val="0"/>
        </w:rPr>
        <w:t>因此訂購、製造與裝配日期可以安排，使最終項目準時完成，而保持最低存量水準。物料需求規劃是一種技術也是一種哲學，是一種日程安排方法，也是一種存量管制方法。基本上，</w:t>
      </w:r>
      <w:r w:rsidRPr="00760F06">
        <w:rPr>
          <w:rFonts w:ascii="微軟正黑體" w:eastAsia="微軟正黑體" w:hAnsi="微軟正黑體" w:cs="新細明體"/>
          <w:bCs/>
          <w:kern w:val="0"/>
        </w:rPr>
        <w:t xml:space="preserve">MRP </w:t>
      </w:r>
      <w:r w:rsidRPr="00760F06">
        <w:rPr>
          <w:rFonts w:ascii="微軟正黑體" w:eastAsia="微軟正黑體" w:hAnsi="微軟正黑體" w:cs="新細明體" w:hint="eastAsia"/>
          <w:bCs/>
          <w:kern w:val="0"/>
        </w:rPr>
        <w:t>為一資訊系統。</w:t>
      </w:r>
    </w:p>
    <w:p w14:paraId="7D26567D" w14:textId="77777777" w:rsidR="00EE4586" w:rsidRDefault="00EE4586" w:rsidP="00407D2C">
      <w:pPr>
        <w:widowControl/>
        <w:spacing w:before="240" w:afterLines="50" w:after="180" w:line="280" w:lineRule="exact"/>
        <w:ind w:leftChars="-118" w:left="-282" w:rightChars="-153" w:right="-367" w:hanging="1"/>
        <w:jc w:val="both"/>
        <w:rPr>
          <w:rFonts w:ascii="微軟正黑體" w:eastAsia="微軟正黑體" w:hAnsi="微軟正黑體" w:cs="新細明體"/>
          <w:bCs/>
          <w:kern w:val="0"/>
        </w:rPr>
      </w:pPr>
      <w:r w:rsidRPr="00407D2C">
        <w:rPr>
          <w:rFonts w:ascii="微軟正黑體" w:eastAsia="微軟正黑體" w:hAnsi="微軟正黑體" w:cs="新細明體" w:hint="eastAsia"/>
          <w:bCs/>
          <w:kern w:val="0"/>
        </w:rPr>
        <w:t>●</w:t>
      </w:r>
      <w:r w:rsidRPr="00407D2C">
        <w:rPr>
          <w:rFonts w:ascii="微軟正黑體" w:eastAsia="微軟正黑體" w:hAnsi="微軟正黑體" w:cs="新細明體" w:hint="eastAsia"/>
          <w:bCs/>
          <w:kern w:val="0"/>
        </w:rPr>
        <w:tab/>
        <w:t>課程效益</w:t>
      </w:r>
    </w:p>
    <w:p w14:paraId="60D15A3A" w14:textId="77777777" w:rsidR="00760F06" w:rsidRDefault="00760F06" w:rsidP="00760F06">
      <w:pPr>
        <w:widowControl/>
        <w:spacing w:before="240" w:afterLines="50" w:after="180" w:line="280" w:lineRule="exact"/>
        <w:ind w:leftChars="-118" w:left="-282" w:rightChars="-153" w:right="-367" w:hanging="1"/>
        <w:jc w:val="both"/>
        <w:rPr>
          <w:rFonts w:ascii="微軟正黑體" w:eastAsia="微軟正黑體" w:hAnsi="微軟正黑體" w:cs="新細明體"/>
          <w:bCs/>
          <w:kern w:val="0"/>
        </w:rPr>
      </w:pPr>
      <w:r w:rsidRPr="00760F06">
        <w:rPr>
          <w:rFonts w:ascii="微軟正黑體" w:eastAsia="微軟正黑體" w:hAnsi="微軟正黑體" w:cs="新細明體" w:hint="eastAsia"/>
          <w:bCs/>
          <w:kern w:val="0"/>
        </w:rPr>
        <w:t>本課程藉由實務教學、理論引導、綜合研討及實例演練，有系統探討產品結構用料表</w:t>
      </w:r>
      <w:r w:rsidRPr="00760F06">
        <w:rPr>
          <w:rFonts w:ascii="微軟正黑體" w:eastAsia="微軟正黑體" w:hAnsi="微軟正黑體" w:cs="新細明體"/>
          <w:bCs/>
          <w:kern w:val="0"/>
        </w:rPr>
        <w:t xml:space="preserve"> (BOM</w:t>
      </w:r>
      <w:r w:rsidRPr="00760F06">
        <w:rPr>
          <w:rFonts w:ascii="微軟正黑體" w:eastAsia="微軟正黑體" w:hAnsi="微軟正黑體" w:cs="新細明體" w:hint="eastAsia"/>
          <w:bCs/>
          <w:kern w:val="0"/>
        </w:rPr>
        <w:t>；</w:t>
      </w:r>
      <w:r w:rsidRPr="00760F06">
        <w:rPr>
          <w:rFonts w:ascii="微軟正黑體" w:eastAsia="微軟正黑體" w:hAnsi="微軟正黑體" w:cs="新細明體"/>
          <w:bCs/>
          <w:kern w:val="0"/>
        </w:rPr>
        <w:t>Bill Of Material)</w:t>
      </w:r>
      <w:r w:rsidRPr="00760F06">
        <w:rPr>
          <w:rFonts w:ascii="微軟正黑體" w:eastAsia="微軟正黑體" w:hAnsi="微軟正黑體" w:cs="新細明體" w:hint="eastAsia"/>
          <w:bCs/>
          <w:kern w:val="0"/>
        </w:rPr>
        <w:t>、製令</w:t>
      </w:r>
      <w:r w:rsidRPr="00760F06">
        <w:rPr>
          <w:rFonts w:ascii="微軟正黑體" w:eastAsia="微軟正黑體" w:hAnsi="微軟正黑體" w:cs="新細明體"/>
          <w:bCs/>
          <w:kern w:val="0"/>
        </w:rPr>
        <w:t xml:space="preserve">(Work order) </w:t>
      </w:r>
      <w:r w:rsidRPr="00760F06">
        <w:rPr>
          <w:rFonts w:ascii="微軟正黑體" w:eastAsia="微軟正黑體" w:hAnsi="微軟正黑體" w:cs="新細明體" w:hint="eastAsia"/>
          <w:bCs/>
          <w:kern w:val="0"/>
        </w:rPr>
        <w:t>與物料需求規劃</w:t>
      </w:r>
      <w:r w:rsidRPr="00760F06">
        <w:rPr>
          <w:rFonts w:ascii="微軟正黑體" w:eastAsia="微軟正黑體" w:hAnsi="微軟正黑體" w:cs="新細明體"/>
          <w:bCs/>
          <w:kern w:val="0"/>
        </w:rPr>
        <w:t>(MRP)</w:t>
      </w:r>
      <w:r w:rsidRPr="00760F06">
        <w:rPr>
          <w:rFonts w:ascii="微軟正黑體" w:eastAsia="微軟正黑體" w:hAnsi="微軟正黑體" w:cs="新細明體" w:hint="eastAsia"/>
          <w:bCs/>
          <w:kern w:val="0"/>
        </w:rPr>
        <w:t>，使明瞭在製造管理資訊系統的關聯與功能，提昇物管控管物料存量技巧能力，降低原物料庫存、避免資金積壓，庫存空間被侵佔。完整呈現物料需求規劃的制定做法，將能帶領您學會有效作好物料需求管理及規劃。</w:t>
      </w:r>
    </w:p>
    <w:p w14:paraId="1EFBFB0E" w14:textId="504E243F" w:rsidR="00760F06" w:rsidRPr="00760F06" w:rsidRDefault="00760F06" w:rsidP="00760F06">
      <w:pPr>
        <w:widowControl/>
        <w:spacing w:before="240" w:afterLines="50" w:after="180" w:line="280" w:lineRule="exact"/>
        <w:ind w:leftChars="-118" w:left="-282" w:rightChars="-153" w:right="-367" w:hanging="1"/>
        <w:jc w:val="both"/>
        <w:rPr>
          <w:rFonts w:ascii="微軟正黑體" w:eastAsia="微軟正黑體" w:hAnsi="微軟正黑體" w:cs="新細明體"/>
          <w:bCs/>
          <w:kern w:val="0"/>
        </w:rPr>
      </w:pPr>
      <w:r w:rsidRPr="00760F06">
        <w:rPr>
          <w:rFonts w:ascii="微軟正黑體" w:eastAsia="微軟正黑體" w:hAnsi="微軟正黑體" w:cs="新細明體" w:hint="eastAsia"/>
          <w:bCs/>
          <w:kern w:val="0"/>
        </w:rPr>
        <w:t>另外，使財務部明瞭製令各種狀況，如何處理製造成本；針對製令各種狀況，使資訊系統部門人員明瞭如何</w:t>
      </w:r>
      <w:r w:rsidRPr="00760F06">
        <w:rPr>
          <w:rFonts w:ascii="微軟正黑體" w:eastAsia="微軟正黑體" w:hAnsi="微軟正黑體" w:cs="新細明體"/>
          <w:bCs/>
          <w:kern w:val="0"/>
        </w:rPr>
        <w:t xml:space="preserve"> debug</w:t>
      </w:r>
      <w:r w:rsidRPr="00760F06">
        <w:rPr>
          <w:rFonts w:ascii="微軟正黑體" w:eastAsia="微軟正黑體" w:hAnsi="微軟正黑體" w:cs="新細明體" w:hint="eastAsia"/>
          <w:bCs/>
          <w:kern w:val="0"/>
        </w:rPr>
        <w:t>。</w:t>
      </w:r>
    </w:p>
    <w:p w14:paraId="6DAF2608" w14:textId="77777777" w:rsidR="00E53272" w:rsidRDefault="00E53272" w:rsidP="00407D2C">
      <w:pPr>
        <w:widowControl/>
        <w:spacing w:before="240" w:afterLines="50" w:after="180" w:line="280" w:lineRule="exact"/>
        <w:ind w:leftChars="-118" w:left="-282" w:rightChars="-153" w:right="-367" w:hanging="1"/>
        <w:jc w:val="both"/>
        <w:rPr>
          <w:rFonts w:ascii="微軟正黑體" w:eastAsia="微軟正黑體" w:hAnsi="微軟正黑體" w:cs="新細明體"/>
          <w:bCs/>
          <w:kern w:val="0"/>
        </w:rPr>
      </w:pPr>
      <w:r w:rsidRPr="00EE4586">
        <w:rPr>
          <w:rFonts w:ascii="微軟正黑體" w:eastAsia="微軟正黑體" w:hAnsi="微軟正黑體" w:cs="新細明體" w:hint="eastAsia"/>
          <w:bCs/>
          <w:kern w:val="0"/>
        </w:rPr>
        <w:t>●</w:t>
      </w:r>
      <w:r w:rsidRPr="00EE4586">
        <w:rPr>
          <w:rFonts w:ascii="微軟正黑體" w:eastAsia="微軟正黑體" w:hAnsi="微軟正黑體" w:cs="新細明體" w:hint="eastAsia"/>
          <w:bCs/>
          <w:kern w:val="0"/>
        </w:rPr>
        <w:tab/>
        <w:t>適合對象</w:t>
      </w:r>
    </w:p>
    <w:p w14:paraId="409B9EC7" w14:textId="77777777" w:rsidR="00760F06" w:rsidRPr="00407D2C" w:rsidRDefault="00760F06" w:rsidP="00760F06">
      <w:pPr>
        <w:widowControl/>
        <w:spacing w:before="240" w:afterLines="50" w:after="180" w:line="280" w:lineRule="exact"/>
        <w:ind w:leftChars="-118" w:left="-282" w:rightChars="-153" w:right="-367" w:hanging="1"/>
        <w:jc w:val="both"/>
        <w:rPr>
          <w:rFonts w:ascii="微軟正黑體" w:eastAsia="微軟正黑體" w:hAnsi="微軟正黑體" w:cs="新細明體"/>
          <w:bCs/>
          <w:kern w:val="0"/>
        </w:rPr>
      </w:pPr>
      <w:r w:rsidRPr="00760F06">
        <w:rPr>
          <w:rFonts w:ascii="微軟正黑體" w:eastAsia="微軟正黑體" w:hAnsi="微軟正黑體" w:cs="新細明體" w:hint="eastAsia"/>
          <w:bCs/>
          <w:kern w:val="0"/>
        </w:rPr>
        <w:t>本課程特別適合製造業之生管、生產管理、物料管理、資材管理、運籌管理、供應鏈管理、工業工程、製程工程師、製造管理、財務部、製造部門及資訊系統等部門人員研習。</w:t>
      </w:r>
    </w:p>
    <w:p w14:paraId="627741BC" w14:textId="77777777" w:rsidR="0007045F" w:rsidRPr="00EE4586" w:rsidRDefault="00E53272" w:rsidP="00407D2C">
      <w:pPr>
        <w:widowControl/>
        <w:spacing w:before="240" w:afterLines="50" w:after="180" w:line="280" w:lineRule="exact"/>
        <w:ind w:leftChars="-118" w:left="-282" w:rightChars="-153" w:right="-367" w:hanging="1"/>
        <w:jc w:val="both"/>
        <w:rPr>
          <w:rFonts w:ascii="微軟正黑體" w:eastAsia="微軟正黑體" w:hAnsi="微軟正黑體" w:cs="新細明體"/>
          <w:bCs/>
          <w:kern w:val="0"/>
        </w:rPr>
      </w:pPr>
      <w:r w:rsidRPr="00EE4586">
        <w:rPr>
          <w:rFonts w:ascii="微軟正黑體" w:eastAsia="微軟正黑體" w:hAnsi="微軟正黑體" w:cs="新細明體" w:hint="eastAsia"/>
          <w:bCs/>
          <w:kern w:val="0"/>
        </w:rPr>
        <w:t>●</w:t>
      </w:r>
      <w:r w:rsidRPr="00EE4586">
        <w:rPr>
          <w:rFonts w:ascii="微軟正黑體" w:eastAsia="微軟正黑體" w:hAnsi="微軟正黑體" w:cs="新細明體" w:hint="eastAsia"/>
          <w:bCs/>
          <w:kern w:val="0"/>
        </w:rPr>
        <w:tab/>
        <w:t>課程大綱</w:t>
      </w:r>
    </w:p>
    <w:p w14:paraId="1F81F415" w14:textId="77777777" w:rsidR="00760F06" w:rsidRPr="00760F06" w:rsidRDefault="00760F06" w:rsidP="00760F06">
      <w:pPr>
        <w:widowControl/>
        <w:spacing w:afterLines="50" w:after="180" w:line="260" w:lineRule="exact"/>
        <w:ind w:leftChars="-118" w:left="-283" w:rightChars="-153" w:right="-367"/>
        <w:jc w:val="both"/>
        <w:rPr>
          <w:rFonts w:ascii="微軟正黑體" w:eastAsia="微軟正黑體" w:hAnsi="微軟正黑體" w:cs="新細明體"/>
          <w:b/>
          <w:kern w:val="0"/>
          <w:szCs w:val="22"/>
        </w:rPr>
      </w:pPr>
      <w:r w:rsidRPr="00760F06">
        <w:rPr>
          <w:rFonts w:ascii="微軟正黑體" w:eastAsia="微軟正黑體" w:hAnsi="微軟正黑體" w:cs="新細明體"/>
          <w:b/>
          <w:kern w:val="0"/>
          <w:szCs w:val="22"/>
        </w:rPr>
        <w:t>1.</w:t>
      </w:r>
      <w:r w:rsidRPr="00760F06">
        <w:rPr>
          <w:rFonts w:ascii="微軟正黑體" w:eastAsia="微軟正黑體" w:hAnsi="微軟正黑體" w:cs="新細明體"/>
          <w:b/>
          <w:kern w:val="0"/>
          <w:szCs w:val="22"/>
        </w:rPr>
        <w:tab/>
      </w:r>
      <w:r w:rsidRPr="00760F06">
        <w:rPr>
          <w:rFonts w:ascii="微軟正黑體" w:eastAsia="微軟正黑體" w:hAnsi="微軟正黑體" w:cs="新細明體" w:hint="eastAsia"/>
          <w:b/>
          <w:kern w:val="0"/>
          <w:szCs w:val="22"/>
        </w:rPr>
        <w:t>產品結構用料表</w:t>
      </w:r>
      <w:r w:rsidRPr="00760F06">
        <w:rPr>
          <w:rFonts w:ascii="微軟正黑體" w:eastAsia="微軟正黑體" w:hAnsi="微軟正黑體" w:cs="新細明體"/>
          <w:b/>
          <w:kern w:val="0"/>
          <w:szCs w:val="22"/>
        </w:rPr>
        <w:t xml:space="preserve"> (BOM</w:t>
      </w:r>
      <w:r w:rsidRPr="00760F06">
        <w:rPr>
          <w:rFonts w:ascii="微軟正黑體" w:eastAsia="微軟正黑體" w:hAnsi="微軟正黑體" w:cs="新細明體" w:hint="eastAsia"/>
          <w:b/>
          <w:kern w:val="0"/>
          <w:szCs w:val="22"/>
        </w:rPr>
        <w:t>；</w:t>
      </w:r>
      <w:r w:rsidRPr="00760F06">
        <w:rPr>
          <w:rFonts w:ascii="微軟正黑體" w:eastAsia="微軟正黑體" w:hAnsi="微軟正黑體" w:cs="新細明體"/>
          <w:b/>
          <w:kern w:val="0"/>
          <w:szCs w:val="22"/>
        </w:rPr>
        <w:t>Bill Of Material)</w:t>
      </w:r>
    </w:p>
    <w:p w14:paraId="577D7D54" w14:textId="77777777" w:rsidR="00760F06" w:rsidRPr="00760F06" w:rsidRDefault="00760F06" w:rsidP="00760F06">
      <w:pPr>
        <w:widowControl/>
        <w:spacing w:afterLines="50" w:after="180" w:line="260" w:lineRule="exact"/>
        <w:ind w:leftChars="-118" w:left="-283" w:rightChars="-153" w:right="-367" w:firstLineChars="236" w:firstLine="566"/>
        <w:jc w:val="both"/>
        <w:rPr>
          <w:rFonts w:ascii="微軟正黑體" w:eastAsia="微軟正黑體" w:hAnsi="微軟正黑體" w:cs="新細明體"/>
          <w:b/>
          <w:kern w:val="0"/>
          <w:szCs w:val="22"/>
        </w:rPr>
      </w:pPr>
      <w:r w:rsidRPr="00760F06">
        <w:rPr>
          <w:rFonts w:ascii="微軟正黑體" w:eastAsia="微軟正黑體" w:hAnsi="微軟正黑體" w:cs="新細明體" w:hint="eastAsia"/>
          <w:b/>
          <w:kern w:val="0"/>
          <w:szCs w:val="22"/>
        </w:rPr>
        <w:t>1.1.</w:t>
      </w:r>
      <w:r w:rsidRPr="00760F06">
        <w:rPr>
          <w:rFonts w:ascii="微軟正黑體" w:eastAsia="微軟正黑體" w:hAnsi="微軟正黑體" w:cs="新細明體" w:hint="eastAsia"/>
          <w:b/>
          <w:kern w:val="0"/>
          <w:szCs w:val="22"/>
        </w:rPr>
        <w:tab/>
        <w:t>從 E-BOM 到 M-BOM</w:t>
      </w:r>
    </w:p>
    <w:p w14:paraId="043DE619" w14:textId="77777777" w:rsidR="00760F06" w:rsidRPr="00760F06" w:rsidRDefault="00760F06" w:rsidP="00760F06">
      <w:pPr>
        <w:widowControl/>
        <w:spacing w:afterLines="50" w:after="180" w:line="260" w:lineRule="exact"/>
        <w:ind w:leftChars="-118" w:left="-283" w:rightChars="-153" w:right="-367" w:firstLineChars="236" w:firstLine="566"/>
        <w:jc w:val="both"/>
        <w:rPr>
          <w:rFonts w:ascii="微軟正黑體" w:eastAsia="微軟正黑體" w:hAnsi="微軟正黑體" w:cs="新細明體"/>
          <w:b/>
          <w:kern w:val="0"/>
          <w:szCs w:val="22"/>
        </w:rPr>
      </w:pPr>
      <w:r w:rsidRPr="00760F06">
        <w:rPr>
          <w:rFonts w:ascii="微軟正黑體" w:eastAsia="微軟正黑體" w:hAnsi="微軟正黑體" w:cs="新細明體"/>
          <w:b/>
          <w:kern w:val="0"/>
          <w:szCs w:val="22"/>
        </w:rPr>
        <w:t>1.2.</w:t>
      </w:r>
      <w:r w:rsidRPr="00760F06">
        <w:rPr>
          <w:rFonts w:ascii="微軟正黑體" w:eastAsia="微軟正黑體" w:hAnsi="微軟正黑體" w:cs="新細明體"/>
          <w:b/>
          <w:kern w:val="0"/>
          <w:szCs w:val="22"/>
        </w:rPr>
        <w:tab/>
      </w:r>
      <w:r w:rsidRPr="00760F06">
        <w:rPr>
          <w:rFonts w:ascii="微軟正黑體" w:eastAsia="微軟正黑體" w:hAnsi="微軟正黑體" w:cs="新細明體" w:hint="eastAsia"/>
          <w:b/>
          <w:kern w:val="0"/>
          <w:szCs w:val="22"/>
        </w:rPr>
        <w:t>可以建</w:t>
      </w:r>
      <w:r w:rsidRPr="00760F06">
        <w:rPr>
          <w:rFonts w:ascii="微軟正黑體" w:eastAsia="微軟正黑體" w:hAnsi="微軟正黑體" w:cs="新細明體"/>
          <w:b/>
          <w:kern w:val="0"/>
          <w:szCs w:val="22"/>
        </w:rPr>
        <w:t xml:space="preserve"> BOM </w:t>
      </w:r>
      <w:r w:rsidRPr="00760F06">
        <w:rPr>
          <w:rFonts w:ascii="微軟正黑體" w:eastAsia="微軟正黑體" w:hAnsi="微軟正黑體" w:cs="新細明體" w:hint="eastAsia"/>
          <w:b/>
          <w:kern w:val="0"/>
          <w:szCs w:val="22"/>
        </w:rPr>
        <w:t>依製令發料、不可以建</w:t>
      </w:r>
      <w:r w:rsidRPr="00760F06">
        <w:rPr>
          <w:rFonts w:ascii="微軟正黑體" w:eastAsia="微軟正黑體" w:hAnsi="微軟正黑體" w:cs="新細明體"/>
          <w:b/>
          <w:kern w:val="0"/>
          <w:szCs w:val="22"/>
        </w:rPr>
        <w:t xml:space="preserve"> BOM </w:t>
      </w:r>
      <w:r w:rsidRPr="00760F06">
        <w:rPr>
          <w:rFonts w:ascii="微軟正黑體" w:eastAsia="微軟正黑體" w:hAnsi="微軟正黑體" w:cs="新細明體" w:hint="eastAsia"/>
          <w:b/>
          <w:kern w:val="0"/>
          <w:szCs w:val="22"/>
        </w:rPr>
        <w:t>用領料單領料</w:t>
      </w:r>
    </w:p>
    <w:p w14:paraId="55B0F3BE" w14:textId="77777777" w:rsidR="00760F06" w:rsidRPr="00760F06" w:rsidRDefault="00760F06" w:rsidP="00760F06">
      <w:pPr>
        <w:widowControl/>
        <w:spacing w:afterLines="50" w:after="180" w:line="260" w:lineRule="exact"/>
        <w:ind w:leftChars="-118" w:left="-283" w:rightChars="-153" w:right="-367" w:firstLineChars="236" w:firstLine="566"/>
        <w:jc w:val="both"/>
        <w:rPr>
          <w:rFonts w:ascii="微軟正黑體" w:eastAsia="微軟正黑體" w:hAnsi="微軟正黑體" w:cs="新細明體"/>
          <w:b/>
          <w:kern w:val="0"/>
          <w:szCs w:val="22"/>
        </w:rPr>
      </w:pPr>
      <w:r w:rsidRPr="00760F06">
        <w:rPr>
          <w:rFonts w:ascii="微軟正黑體" w:eastAsia="微軟正黑體" w:hAnsi="微軟正黑體" w:cs="新細明體"/>
          <w:b/>
          <w:kern w:val="0"/>
          <w:szCs w:val="22"/>
        </w:rPr>
        <w:t>1.3.</w:t>
      </w:r>
      <w:r w:rsidRPr="00760F06">
        <w:rPr>
          <w:rFonts w:ascii="微軟正黑體" w:eastAsia="微軟正黑體" w:hAnsi="微軟正黑體" w:cs="新細明體"/>
          <w:b/>
          <w:kern w:val="0"/>
          <w:szCs w:val="22"/>
        </w:rPr>
        <w:tab/>
        <w:t xml:space="preserve">BOM </w:t>
      </w:r>
      <w:r w:rsidRPr="00760F06">
        <w:rPr>
          <w:rFonts w:ascii="微軟正黑體" w:eastAsia="微軟正黑體" w:hAnsi="微軟正黑體" w:cs="新細明體" w:hint="eastAsia"/>
          <w:b/>
          <w:kern w:val="0"/>
          <w:szCs w:val="22"/>
        </w:rPr>
        <w:t>種類</w:t>
      </w:r>
      <w:r w:rsidRPr="00760F06">
        <w:rPr>
          <w:rFonts w:ascii="微軟正黑體" w:eastAsia="微軟正黑體" w:hAnsi="微軟正黑體" w:cs="新細明體"/>
          <w:b/>
          <w:kern w:val="0"/>
          <w:szCs w:val="22"/>
        </w:rPr>
        <w:t xml:space="preserve"> (</w:t>
      </w:r>
      <w:r w:rsidRPr="00760F06">
        <w:rPr>
          <w:rFonts w:ascii="微軟正黑體" w:eastAsia="微軟正黑體" w:hAnsi="微軟正黑體" w:cs="新細明體" w:hint="eastAsia"/>
          <w:b/>
          <w:kern w:val="0"/>
          <w:szCs w:val="22"/>
        </w:rPr>
        <w:t>階層式</w:t>
      </w:r>
      <w:r w:rsidRPr="00760F06">
        <w:rPr>
          <w:rFonts w:ascii="微軟正黑體" w:eastAsia="微軟正黑體" w:hAnsi="微軟正黑體" w:cs="新細明體"/>
          <w:b/>
          <w:kern w:val="0"/>
          <w:szCs w:val="22"/>
        </w:rPr>
        <w:t>BOM</w:t>
      </w:r>
      <w:r w:rsidRPr="00760F06">
        <w:rPr>
          <w:rFonts w:ascii="微軟正黑體" w:eastAsia="微軟正黑體" w:hAnsi="微軟正黑體" w:cs="新細明體" w:hint="eastAsia"/>
          <w:b/>
          <w:kern w:val="0"/>
          <w:szCs w:val="22"/>
        </w:rPr>
        <w:t>、配方式</w:t>
      </w:r>
      <w:r w:rsidRPr="00760F06">
        <w:rPr>
          <w:rFonts w:ascii="微軟正黑體" w:eastAsia="微軟正黑體" w:hAnsi="微軟正黑體" w:cs="新細明體"/>
          <w:b/>
          <w:kern w:val="0"/>
          <w:szCs w:val="22"/>
        </w:rPr>
        <w:t xml:space="preserve"> BOM</w:t>
      </w:r>
      <w:r w:rsidRPr="00760F06">
        <w:rPr>
          <w:rFonts w:ascii="微軟正黑體" w:eastAsia="微軟正黑體" w:hAnsi="微軟正黑體" w:cs="新細明體" w:hint="eastAsia"/>
          <w:b/>
          <w:kern w:val="0"/>
          <w:szCs w:val="22"/>
        </w:rPr>
        <w:t>、</w:t>
      </w:r>
      <w:r w:rsidRPr="00760F06">
        <w:rPr>
          <w:rFonts w:ascii="微軟正黑體" w:eastAsia="微軟正黑體" w:hAnsi="微軟正黑體" w:cs="新細明體"/>
          <w:b/>
          <w:kern w:val="0"/>
          <w:szCs w:val="22"/>
        </w:rPr>
        <w:t>Phantom BOM</w:t>
      </w:r>
      <w:r w:rsidRPr="00760F06">
        <w:rPr>
          <w:rFonts w:ascii="微軟正黑體" w:eastAsia="微軟正黑體" w:hAnsi="微軟正黑體" w:cs="新細明體" w:hint="eastAsia"/>
          <w:b/>
          <w:kern w:val="0"/>
          <w:szCs w:val="22"/>
        </w:rPr>
        <w:t>、</w:t>
      </w:r>
      <w:r w:rsidRPr="00760F06">
        <w:rPr>
          <w:rFonts w:ascii="微軟正黑體" w:eastAsia="微軟正黑體" w:hAnsi="微軟正黑體" w:cs="新細明體"/>
          <w:b/>
          <w:kern w:val="0"/>
          <w:szCs w:val="22"/>
        </w:rPr>
        <w:t>Cost BOM…)</w:t>
      </w:r>
    </w:p>
    <w:p w14:paraId="0083B5BD" w14:textId="77777777" w:rsidR="00760F06" w:rsidRPr="00760F06" w:rsidRDefault="00760F06" w:rsidP="00760F06">
      <w:pPr>
        <w:widowControl/>
        <w:spacing w:afterLines="50" w:after="180" w:line="260" w:lineRule="exact"/>
        <w:ind w:leftChars="-118" w:left="-283" w:rightChars="-153" w:right="-367" w:firstLineChars="236" w:firstLine="566"/>
        <w:jc w:val="both"/>
        <w:rPr>
          <w:rFonts w:ascii="微軟正黑體" w:eastAsia="微軟正黑體" w:hAnsi="微軟正黑體" w:cs="新細明體"/>
          <w:b/>
          <w:kern w:val="0"/>
          <w:szCs w:val="22"/>
        </w:rPr>
      </w:pPr>
      <w:r w:rsidRPr="00760F06">
        <w:rPr>
          <w:rFonts w:ascii="微軟正黑體" w:eastAsia="微軟正黑體" w:hAnsi="微軟正黑體" w:cs="新細明體" w:hint="eastAsia"/>
          <w:b/>
          <w:kern w:val="0"/>
          <w:szCs w:val="22"/>
        </w:rPr>
        <w:t>1.4.</w:t>
      </w:r>
      <w:r w:rsidRPr="00760F06">
        <w:rPr>
          <w:rFonts w:ascii="微軟正黑體" w:eastAsia="微軟正黑體" w:hAnsi="微軟正黑體" w:cs="新細明體" w:hint="eastAsia"/>
          <w:b/>
          <w:kern w:val="0"/>
          <w:szCs w:val="22"/>
        </w:rPr>
        <w:tab/>
        <w:t>BOM 之維護、查詢</w:t>
      </w:r>
    </w:p>
    <w:p w14:paraId="57DFD4D9" w14:textId="77777777" w:rsidR="00760F06" w:rsidRPr="00760F06" w:rsidRDefault="00760F06" w:rsidP="00760F06">
      <w:pPr>
        <w:widowControl/>
        <w:spacing w:afterLines="50" w:after="180" w:line="260" w:lineRule="exact"/>
        <w:ind w:leftChars="-118" w:left="-283" w:rightChars="-153" w:right="-367" w:firstLineChars="236" w:firstLine="566"/>
        <w:jc w:val="both"/>
        <w:rPr>
          <w:rFonts w:ascii="微軟正黑體" w:eastAsia="微軟正黑體" w:hAnsi="微軟正黑體" w:cs="新細明體"/>
          <w:b/>
          <w:kern w:val="0"/>
          <w:szCs w:val="22"/>
        </w:rPr>
      </w:pPr>
      <w:r w:rsidRPr="00760F06">
        <w:rPr>
          <w:rFonts w:ascii="微軟正黑體" w:eastAsia="微軟正黑體" w:hAnsi="微軟正黑體" w:cs="新細明體"/>
          <w:b/>
          <w:kern w:val="0"/>
          <w:szCs w:val="22"/>
        </w:rPr>
        <w:lastRenderedPageBreak/>
        <w:t>1.5.</w:t>
      </w:r>
      <w:r w:rsidRPr="00760F06">
        <w:rPr>
          <w:rFonts w:ascii="微軟正黑體" w:eastAsia="微軟正黑體" w:hAnsi="微軟正黑體" w:cs="新細明體"/>
          <w:b/>
          <w:kern w:val="0"/>
          <w:szCs w:val="22"/>
        </w:rPr>
        <w:tab/>
      </w:r>
      <w:r w:rsidRPr="00760F06">
        <w:rPr>
          <w:rFonts w:ascii="微軟正黑體" w:eastAsia="微軟正黑體" w:hAnsi="微軟正黑體" w:cs="新細明體" w:hint="eastAsia"/>
          <w:b/>
          <w:kern w:val="0"/>
          <w:szCs w:val="22"/>
        </w:rPr>
        <w:t>替代料</w:t>
      </w:r>
      <w:r w:rsidRPr="00760F06">
        <w:rPr>
          <w:rFonts w:ascii="微軟正黑體" w:eastAsia="微軟正黑體" w:hAnsi="微軟正黑體" w:cs="新細明體"/>
          <w:b/>
          <w:kern w:val="0"/>
          <w:szCs w:val="22"/>
        </w:rPr>
        <w:t xml:space="preserve"> (Substitute) </w:t>
      </w:r>
      <w:r w:rsidRPr="00760F06">
        <w:rPr>
          <w:rFonts w:ascii="微軟正黑體" w:eastAsia="微軟正黑體" w:hAnsi="微軟正黑體" w:cs="新細明體" w:hint="eastAsia"/>
          <w:b/>
          <w:kern w:val="0"/>
          <w:szCs w:val="22"/>
        </w:rPr>
        <w:t>之建立</w:t>
      </w:r>
    </w:p>
    <w:p w14:paraId="40F563B9" w14:textId="77777777" w:rsidR="00760F06" w:rsidRPr="00760F06" w:rsidRDefault="00760F06" w:rsidP="00760F06">
      <w:pPr>
        <w:widowControl/>
        <w:spacing w:afterLines="50" w:after="180" w:line="260" w:lineRule="exact"/>
        <w:ind w:leftChars="-118" w:left="-283" w:rightChars="-153" w:right="-367" w:firstLineChars="236" w:firstLine="566"/>
        <w:jc w:val="both"/>
        <w:rPr>
          <w:rFonts w:ascii="微軟正黑體" w:eastAsia="微軟正黑體" w:hAnsi="微軟正黑體" w:cs="新細明體"/>
          <w:b/>
          <w:kern w:val="0"/>
          <w:szCs w:val="22"/>
        </w:rPr>
      </w:pPr>
      <w:r w:rsidRPr="00760F06">
        <w:rPr>
          <w:rFonts w:ascii="微軟正黑體" w:eastAsia="微軟正黑體" w:hAnsi="微軟正黑體" w:cs="新細明體"/>
          <w:b/>
          <w:kern w:val="0"/>
          <w:szCs w:val="22"/>
        </w:rPr>
        <w:t>1.6.</w:t>
      </w:r>
      <w:r w:rsidRPr="00760F06">
        <w:rPr>
          <w:rFonts w:ascii="微軟正黑體" w:eastAsia="微軟正黑體" w:hAnsi="微軟正黑體" w:cs="新細明體"/>
          <w:b/>
          <w:kern w:val="0"/>
          <w:szCs w:val="22"/>
        </w:rPr>
        <w:tab/>
      </w:r>
      <w:r w:rsidRPr="00760F06">
        <w:rPr>
          <w:rFonts w:ascii="微軟正黑體" w:eastAsia="微軟正黑體" w:hAnsi="微軟正黑體" w:cs="新細明體" w:hint="eastAsia"/>
          <w:b/>
          <w:kern w:val="0"/>
          <w:szCs w:val="22"/>
        </w:rPr>
        <w:t>材料製程損耗率在</w:t>
      </w:r>
      <w:r w:rsidRPr="00760F06">
        <w:rPr>
          <w:rFonts w:ascii="微軟正黑體" w:eastAsia="微軟正黑體" w:hAnsi="微軟正黑體" w:cs="新細明體"/>
          <w:b/>
          <w:kern w:val="0"/>
          <w:szCs w:val="22"/>
        </w:rPr>
        <w:t xml:space="preserve"> BOM </w:t>
      </w:r>
      <w:r w:rsidRPr="00760F06">
        <w:rPr>
          <w:rFonts w:ascii="微軟正黑體" w:eastAsia="微軟正黑體" w:hAnsi="微軟正黑體" w:cs="新細明體" w:hint="eastAsia"/>
          <w:b/>
          <w:kern w:val="0"/>
          <w:szCs w:val="22"/>
        </w:rPr>
        <w:t>之維護</w:t>
      </w:r>
    </w:p>
    <w:p w14:paraId="20FF7BD0" w14:textId="77777777" w:rsidR="00760F06" w:rsidRPr="00760F06" w:rsidRDefault="00760F06" w:rsidP="00760F06">
      <w:pPr>
        <w:widowControl/>
        <w:spacing w:afterLines="50" w:after="180" w:line="260" w:lineRule="exact"/>
        <w:ind w:leftChars="-118" w:left="-283" w:rightChars="-153" w:right="-367" w:firstLineChars="236" w:firstLine="566"/>
        <w:jc w:val="both"/>
        <w:rPr>
          <w:rFonts w:ascii="微軟正黑體" w:eastAsia="微軟正黑體" w:hAnsi="微軟正黑體" w:cs="新細明體"/>
          <w:b/>
          <w:kern w:val="0"/>
          <w:szCs w:val="22"/>
        </w:rPr>
      </w:pPr>
      <w:r w:rsidRPr="00760F06">
        <w:rPr>
          <w:rFonts w:ascii="微軟正黑體" w:eastAsia="微軟正黑體" w:hAnsi="微軟正黑體" w:cs="新細明體"/>
          <w:b/>
          <w:kern w:val="0"/>
          <w:szCs w:val="22"/>
        </w:rPr>
        <w:t>1.7.</w:t>
      </w:r>
      <w:r w:rsidRPr="00760F06">
        <w:rPr>
          <w:rFonts w:ascii="微軟正黑體" w:eastAsia="微軟正黑體" w:hAnsi="微軟正黑體" w:cs="新細明體"/>
          <w:b/>
          <w:kern w:val="0"/>
          <w:szCs w:val="22"/>
        </w:rPr>
        <w:tab/>
      </w:r>
      <w:r w:rsidRPr="00760F06">
        <w:rPr>
          <w:rFonts w:ascii="微軟正黑體" w:eastAsia="微軟正黑體" w:hAnsi="微軟正黑體" w:cs="新細明體" w:hint="eastAsia"/>
          <w:b/>
          <w:kern w:val="0"/>
          <w:szCs w:val="22"/>
        </w:rPr>
        <w:t>工程變更</w:t>
      </w:r>
      <w:r w:rsidRPr="00760F06">
        <w:rPr>
          <w:rFonts w:ascii="微軟正黑體" w:eastAsia="微軟正黑體" w:hAnsi="微軟正黑體" w:cs="新細明體"/>
          <w:b/>
          <w:kern w:val="0"/>
          <w:szCs w:val="22"/>
        </w:rPr>
        <w:t xml:space="preserve"> (EC</w:t>
      </w:r>
      <w:r w:rsidRPr="00760F06">
        <w:rPr>
          <w:rFonts w:ascii="微軟正黑體" w:eastAsia="微軟正黑體" w:hAnsi="微軟正黑體" w:cs="新細明體" w:hint="eastAsia"/>
          <w:b/>
          <w:kern w:val="0"/>
          <w:szCs w:val="22"/>
        </w:rPr>
        <w:t>；</w:t>
      </w:r>
      <w:r w:rsidRPr="00760F06">
        <w:rPr>
          <w:rFonts w:ascii="微軟正黑體" w:eastAsia="微軟正黑體" w:hAnsi="微軟正黑體" w:cs="新細明體"/>
          <w:b/>
          <w:kern w:val="0"/>
          <w:szCs w:val="22"/>
        </w:rPr>
        <w:t xml:space="preserve">Engineering Change) </w:t>
      </w:r>
      <w:r w:rsidRPr="00760F06">
        <w:rPr>
          <w:rFonts w:ascii="微軟正黑體" w:eastAsia="微軟正黑體" w:hAnsi="微軟正黑體" w:cs="新細明體" w:hint="eastAsia"/>
          <w:b/>
          <w:kern w:val="0"/>
          <w:szCs w:val="22"/>
        </w:rPr>
        <w:t>之處理</w:t>
      </w:r>
    </w:p>
    <w:p w14:paraId="043D989B" w14:textId="77777777" w:rsidR="00760F06" w:rsidRPr="00760F06" w:rsidRDefault="00760F06" w:rsidP="00760F06">
      <w:pPr>
        <w:widowControl/>
        <w:spacing w:afterLines="50" w:after="180" w:line="260" w:lineRule="exact"/>
        <w:ind w:leftChars="-118" w:left="-283" w:rightChars="-153" w:right="-367" w:firstLineChars="236" w:firstLine="566"/>
        <w:jc w:val="both"/>
        <w:rPr>
          <w:rFonts w:ascii="微軟正黑體" w:eastAsia="微軟正黑體" w:hAnsi="微軟正黑體" w:cs="新細明體"/>
          <w:b/>
          <w:kern w:val="0"/>
          <w:szCs w:val="22"/>
        </w:rPr>
      </w:pPr>
      <w:r w:rsidRPr="00760F06">
        <w:rPr>
          <w:rFonts w:ascii="微軟正黑體" w:eastAsia="微軟正黑體" w:hAnsi="微軟正黑體" w:cs="新細明體" w:hint="eastAsia"/>
          <w:b/>
          <w:kern w:val="0"/>
          <w:szCs w:val="22"/>
        </w:rPr>
        <w:t>1.8.</w:t>
      </w:r>
      <w:r w:rsidRPr="00760F06">
        <w:rPr>
          <w:rFonts w:ascii="微軟正黑體" w:eastAsia="微軟正黑體" w:hAnsi="微軟正黑體" w:cs="新細明體" w:hint="eastAsia"/>
          <w:b/>
          <w:kern w:val="0"/>
          <w:szCs w:val="22"/>
        </w:rPr>
        <w:tab/>
        <w:t>MRP 如何展 BOM</w:t>
      </w:r>
    </w:p>
    <w:p w14:paraId="0444C750" w14:textId="77777777" w:rsidR="00760F06" w:rsidRPr="00760F06" w:rsidRDefault="00760F06" w:rsidP="00760F06">
      <w:pPr>
        <w:widowControl/>
        <w:spacing w:afterLines="50" w:after="180" w:line="260" w:lineRule="exact"/>
        <w:ind w:leftChars="-118" w:left="-283" w:rightChars="-153" w:right="-367"/>
        <w:jc w:val="both"/>
        <w:rPr>
          <w:rFonts w:ascii="微軟正黑體" w:eastAsia="微軟正黑體" w:hAnsi="微軟正黑體" w:cs="新細明體"/>
          <w:b/>
          <w:kern w:val="0"/>
          <w:szCs w:val="22"/>
        </w:rPr>
      </w:pPr>
      <w:r w:rsidRPr="00760F06">
        <w:rPr>
          <w:rFonts w:ascii="微軟正黑體" w:eastAsia="微軟正黑體" w:hAnsi="微軟正黑體" w:cs="新細明體"/>
          <w:b/>
          <w:kern w:val="0"/>
          <w:szCs w:val="22"/>
        </w:rPr>
        <w:t>2.</w:t>
      </w:r>
      <w:r w:rsidRPr="00760F06">
        <w:rPr>
          <w:rFonts w:ascii="微軟正黑體" w:eastAsia="微軟正黑體" w:hAnsi="微軟正黑體" w:cs="新細明體"/>
          <w:b/>
          <w:kern w:val="0"/>
          <w:szCs w:val="22"/>
        </w:rPr>
        <w:tab/>
      </w:r>
      <w:r w:rsidRPr="00760F06">
        <w:rPr>
          <w:rFonts w:ascii="微軟正黑體" w:eastAsia="微軟正黑體" w:hAnsi="微軟正黑體" w:cs="新細明體" w:hint="eastAsia"/>
          <w:b/>
          <w:kern w:val="0"/>
          <w:szCs w:val="22"/>
        </w:rPr>
        <w:t>製令又稱工令、工單</w:t>
      </w:r>
      <w:r w:rsidRPr="00760F06">
        <w:rPr>
          <w:rFonts w:ascii="微軟正黑體" w:eastAsia="微軟正黑體" w:hAnsi="微軟正黑體" w:cs="新細明體"/>
          <w:b/>
          <w:kern w:val="0"/>
          <w:szCs w:val="22"/>
        </w:rPr>
        <w:t xml:space="preserve"> (Work Order or Manufacturing Order )</w:t>
      </w:r>
    </w:p>
    <w:p w14:paraId="5D9EFE62" w14:textId="77777777" w:rsidR="00760F06" w:rsidRPr="00760F06" w:rsidRDefault="00760F06" w:rsidP="00760F06">
      <w:pPr>
        <w:widowControl/>
        <w:spacing w:afterLines="50" w:after="180" w:line="260" w:lineRule="exact"/>
        <w:ind w:leftChars="-118" w:left="-283" w:rightChars="-153" w:right="-367" w:firstLineChars="236" w:firstLine="566"/>
        <w:jc w:val="both"/>
        <w:rPr>
          <w:rFonts w:ascii="微軟正黑體" w:eastAsia="微軟正黑體" w:hAnsi="微軟正黑體" w:cs="新細明體"/>
          <w:b/>
          <w:kern w:val="0"/>
          <w:szCs w:val="22"/>
        </w:rPr>
      </w:pPr>
      <w:r w:rsidRPr="00760F06">
        <w:rPr>
          <w:rFonts w:ascii="微軟正黑體" w:eastAsia="微軟正黑體" w:hAnsi="微軟正黑體" w:cs="新細明體"/>
          <w:b/>
          <w:kern w:val="0"/>
          <w:szCs w:val="22"/>
        </w:rPr>
        <w:t>2.1.</w:t>
      </w:r>
      <w:r w:rsidRPr="00760F06">
        <w:rPr>
          <w:rFonts w:ascii="微軟正黑體" w:eastAsia="微軟正黑體" w:hAnsi="微軟正黑體" w:cs="新細明體"/>
          <w:b/>
          <w:kern w:val="0"/>
          <w:szCs w:val="22"/>
        </w:rPr>
        <w:tab/>
      </w:r>
      <w:r w:rsidRPr="00760F06">
        <w:rPr>
          <w:rFonts w:ascii="微軟正黑體" w:eastAsia="微軟正黑體" w:hAnsi="微軟正黑體" w:cs="新細明體" w:hint="eastAsia"/>
          <w:b/>
          <w:kern w:val="0"/>
          <w:szCs w:val="22"/>
        </w:rPr>
        <w:t>製令或工單</w:t>
      </w:r>
      <w:r w:rsidRPr="00760F06">
        <w:rPr>
          <w:rFonts w:ascii="微軟正黑體" w:eastAsia="微軟正黑體" w:hAnsi="微軟正黑體" w:cs="新細明體"/>
          <w:b/>
          <w:kern w:val="0"/>
          <w:szCs w:val="22"/>
        </w:rPr>
        <w:t xml:space="preserve"> (Work Order) </w:t>
      </w:r>
      <w:r w:rsidRPr="00760F06">
        <w:rPr>
          <w:rFonts w:ascii="微軟正黑體" w:eastAsia="微軟正黑體" w:hAnsi="微軟正黑體" w:cs="新細明體" w:hint="eastAsia"/>
          <w:b/>
          <w:kern w:val="0"/>
          <w:szCs w:val="22"/>
        </w:rPr>
        <w:t>在電腦系統中之主要功能</w:t>
      </w:r>
    </w:p>
    <w:p w14:paraId="3791E9E4" w14:textId="77777777" w:rsidR="00760F06" w:rsidRPr="00760F06" w:rsidRDefault="00760F06" w:rsidP="00760F06">
      <w:pPr>
        <w:widowControl/>
        <w:spacing w:afterLines="50" w:after="180" w:line="260" w:lineRule="exact"/>
        <w:ind w:leftChars="-118" w:left="-283" w:rightChars="-153" w:right="-367" w:firstLineChars="472" w:firstLine="1133"/>
        <w:jc w:val="both"/>
        <w:rPr>
          <w:rFonts w:ascii="微軟正黑體" w:eastAsia="微軟正黑體" w:hAnsi="微軟正黑體" w:cs="新細明體"/>
          <w:b/>
          <w:kern w:val="0"/>
          <w:szCs w:val="22"/>
        </w:rPr>
      </w:pPr>
      <w:r w:rsidRPr="00760F06">
        <w:rPr>
          <w:rFonts w:ascii="微軟正黑體" w:eastAsia="微軟正黑體" w:hAnsi="微軟正黑體" w:cs="新細明體"/>
          <w:b/>
          <w:kern w:val="0"/>
          <w:szCs w:val="22"/>
        </w:rPr>
        <w:t>(1).</w:t>
      </w:r>
      <w:r w:rsidRPr="00760F06">
        <w:rPr>
          <w:rFonts w:ascii="微軟正黑體" w:eastAsia="微軟正黑體" w:hAnsi="微軟正黑體" w:cs="新細明體"/>
          <w:b/>
          <w:kern w:val="0"/>
          <w:szCs w:val="22"/>
        </w:rPr>
        <w:tab/>
      </w:r>
      <w:r w:rsidRPr="00760F06">
        <w:rPr>
          <w:rFonts w:ascii="微軟正黑體" w:eastAsia="微軟正黑體" w:hAnsi="微軟正黑體" w:cs="新細明體" w:hint="eastAsia"/>
          <w:b/>
          <w:kern w:val="0"/>
          <w:szCs w:val="22"/>
        </w:rPr>
        <w:t>發料至生產線</w:t>
      </w:r>
    </w:p>
    <w:p w14:paraId="73C6A611" w14:textId="77777777" w:rsidR="00760F06" w:rsidRPr="00760F06" w:rsidRDefault="00760F06" w:rsidP="00760F06">
      <w:pPr>
        <w:widowControl/>
        <w:spacing w:afterLines="50" w:after="180" w:line="260" w:lineRule="exact"/>
        <w:ind w:leftChars="-118" w:left="-283" w:rightChars="-153" w:right="-367" w:firstLineChars="472" w:firstLine="1133"/>
        <w:jc w:val="both"/>
        <w:rPr>
          <w:rFonts w:ascii="微軟正黑體" w:eastAsia="微軟正黑體" w:hAnsi="微軟正黑體" w:cs="新細明體"/>
          <w:b/>
          <w:kern w:val="0"/>
          <w:szCs w:val="22"/>
        </w:rPr>
      </w:pPr>
      <w:r w:rsidRPr="00760F06">
        <w:rPr>
          <w:rFonts w:ascii="微軟正黑體" w:eastAsia="微軟正黑體" w:hAnsi="微軟正黑體" w:cs="新細明體"/>
          <w:b/>
          <w:kern w:val="0"/>
          <w:szCs w:val="22"/>
        </w:rPr>
        <w:t>(2).</w:t>
      </w:r>
      <w:r w:rsidRPr="00760F06">
        <w:rPr>
          <w:rFonts w:ascii="微軟正黑體" w:eastAsia="微軟正黑體" w:hAnsi="微軟正黑體" w:cs="新細明體"/>
          <w:b/>
          <w:kern w:val="0"/>
          <w:szCs w:val="22"/>
        </w:rPr>
        <w:tab/>
      </w:r>
      <w:r w:rsidRPr="00760F06">
        <w:rPr>
          <w:rFonts w:ascii="微軟正黑體" w:eastAsia="微軟正黑體" w:hAnsi="微軟正黑體" w:cs="新細明體" w:hint="eastAsia"/>
          <w:b/>
          <w:kern w:val="0"/>
          <w:szCs w:val="22"/>
        </w:rPr>
        <w:t>生產進度監控</w:t>
      </w:r>
      <w:r w:rsidRPr="00760F06">
        <w:rPr>
          <w:rFonts w:ascii="微軟正黑體" w:eastAsia="微軟正黑體" w:hAnsi="微軟正黑體" w:cs="新細明體"/>
          <w:b/>
          <w:kern w:val="0"/>
          <w:szCs w:val="22"/>
        </w:rPr>
        <w:t xml:space="preserve"> (SFC</w:t>
      </w:r>
      <w:r w:rsidRPr="00760F06">
        <w:rPr>
          <w:rFonts w:ascii="微軟正黑體" w:eastAsia="微軟正黑體" w:hAnsi="微軟正黑體" w:cs="新細明體" w:hint="eastAsia"/>
          <w:b/>
          <w:kern w:val="0"/>
          <w:szCs w:val="22"/>
        </w:rPr>
        <w:t>；</w:t>
      </w:r>
      <w:r w:rsidRPr="00760F06">
        <w:rPr>
          <w:rFonts w:ascii="微軟正黑體" w:eastAsia="微軟正黑體" w:hAnsi="微軟正黑體" w:cs="新細明體"/>
          <w:b/>
          <w:kern w:val="0"/>
          <w:szCs w:val="22"/>
        </w:rPr>
        <w:t>Shop Floor Control)</w:t>
      </w:r>
    </w:p>
    <w:p w14:paraId="26DDDD01" w14:textId="77777777" w:rsidR="00760F06" w:rsidRPr="00760F06" w:rsidRDefault="00760F06" w:rsidP="00760F06">
      <w:pPr>
        <w:widowControl/>
        <w:spacing w:afterLines="50" w:after="180" w:line="260" w:lineRule="exact"/>
        <w:ind w:leftChars="-118" w:left="-283" w:rightChars="-153" w:right="-367" w:firstLineChars="472" w:firstLine="1133"/>
        <w:jc w:val="both"/>
        <w:rPr>
          <w:rFonts w:ascii="微軟正黑體" w:eastAsia="微軟正黑體" w:hAnsi="微軟正黑體" w:cs="新細明體"/>
          <w:b/>
          <w:kern w:val="0"/>
          <w:szCs w:val="22"/>
        </w:rPr>
      </w:pPr>
      <w:r w:rsidRPr="00760F06">
        <w:rPr>
          <w:rFonts w:ascii="微軟正黑體" w:eastAsia="微軟正黑體" w:hAnsi="微軟正黑體" w:cs="新細明體"/>
          <w:b/>
          <w:kern w:val="0"/>
          <w:szCs w:val="22"/>
        </w:rPr>
        <w:t>(3).</w:t>
      </w:r>
      <w:r w:rsidRPr="00760F06">
        <w:rPr>
          <w:rFonts w:ascii="微軟正黑體" w:eastAsia="微軟正黑體" w:hAnsi="微軟正黑體" w:cs="新細明體"/>
          <w:b/>
          <w:kern w:val="0"/>
          <w:szCs w:val="22"/>
        </w:rPr>
        <w:tab/>
        <w:t>Back flush (</w:t>
      </w:r>
      <w:r w:rsidRPr="00760F06">
        <w:rPr>
          <w:rFonts w:ascii="微軟正黑體" w:eastAsia="微軟正黑體" w:hAnsi="微軟正黑體" w:cs="新細明體" w:hint="eastAsia"/>
          <w:b/>
          <w:kern w:val="0"/>
          <w:szCs w:val="22"/>
        </w:rPr>
        <w:t>倒沖扣帳</w:t>
      </w:r>
      <w:r w:rsidRPr="00760F06">
        <w:rPr>
          <w:rFonts w:ascii="微軟正黑體" w:eastAsia="微軟正黑體" w:hAnsi="微軟正黑體" w:cs="新細明體"/>
          <w:b/>
          <w:kern w:val="0"/>
          <w:szCs w:val="22"/>
        </w:rPr>
        <w:t xml:space="preserve">, </w:t>
      </w:r>
      <w:r w:rsidRPr="00760F06">
        <w:rPr>
          <w:rFonts w:ascii="微軟正黑體" w:eastAsia="微軟正黑體" w:hAnsi="微軟正黑體" w:cs="新細明體" w:hint="eastAsia"/>
          <w:b/>
          <w:kern w:val="0"/>
          <w:szCs w:val="22"/>
        </w:rPr>
        <w:t>扣材料帳</w:t>
      </w:r>
      <w:r w:rsidRPr="00760F06">
        <w:rPr>
          <w:rFonts w:ascii="微軟正黑體" w:eastAsia="微軟正黑體" w:hAnsi="微軟正黑體" w:cs="新細明體"/>
          <w:b/>
          <w:kern w:val="0"/>
          <w:szCs w:val="22"/>
        </w:rPr>
        <w:t>)</w:t>
      </w:r>
    </w:p>
    <w:p w14:paraId="28742889" w14:textId="77777777" w:rsidR="00760F06" w:rsidRPr="00760F06" w:rsidRDefault="00760F06" w:rsidP="00760F06">
      <w:pPr>
        <w:widowControl/>
        <w:spacing w:afterLines="50" w:after="180" w:line="260" w:lineRule="exact"/>
        <w:ind w:leftChars="-118" w:left="-283" w:rightChars="-153" w:right="-367" w:firstLineChars="236" w:firstLine="566"/>
        <w:jc w:val="both"/>
        <w:rPr>
          <w:rFonts w:ascii="微軟正黑體" w:eastAsia="微軟正黑體" w:hAnsi="微軟正黑體" w:cs="新細明體"/>
          <w:b/>
          <w:kern w:val="0"/>
          <w:szCs w:val="22"/>
        </w:rPr>
      </w:pPr>
      <w:r w:rsidRPr="00760F06">
        <w:rPr>
          <w:rFonts w:ascii="微軟正黑體" w:eastAsia="微軟正黑體" w:hAnsi="微軟正黑體" w:cs="新細明體"/>
          <w:b/>
          <w:kern w:val="0"/>
          <w:szCs w:val="22"/>
        </w:rPr>
        <w:t>2.2.</w:t>
      </w:r>
      <w:r w:rsidRPr="00760F06">
        <w:rPr>
          <w:rFonts w:ascii="微軟正黑體" w:eastAsia="微軟正黑體" w:hAnsi="微軟正黑體" w:cs="新細明體"/>
          <w:b/>
          <w:kern w:val="0"/>
          <w:szCs w:val="22"/>
        </w:rPr>
        <w:tab/>
      </w:r>
      <w:r w:rsidRPr="00760F06">
        <w:rPr>
          <w:rFonts w:ascii="微軟正黑體" w:eastAsia="微軟正黑體" w:hAnsi="微軟正黑體" w:cs="新細明體" w:hint="eastAsia"/>
          <w:b/>
          <w:kern w:val="0"/>
          <w:szCs w:val="22"/>
        </w:rPr>
        <w:t>製令種類</w:t>
      </w:r>
      <w:r w:rsidRPr="00760F06">
        <w:rPr>
          <w:rFonts w:ascii="微軟正黑體" w:eastAsia="微軟正黑體" w:hAnsi="微軟正黑體" w:cs="新細明體"/>
          <w:b/>
          <w:kern w:val="0"/>
          <w:szCs w:val="22"/>
        </w:rPr>
        <w:t xml:space="preserve"> (</w:t>
      </w:r>
      <w:r w:rsidRPr="00760F06">
        <w:rPr>
          <w:rFonts w:ascii="微軟正黑體" w:eastAsia="微軟正黑體" w:hAnsi="微軟正黑體" w:cs="新細明體" w:hint="eastAsia"/>
          <w:b/>
          <w:kern w:val="0"/>
          <w:szCs w:val="22"/>
        </w:rPr>
        <w:t>一般製令、重工製令、委外製令</w:t>
      </w:r>
      <w:r w:rsidRPr="00760F06">
        <w:rPr>
          <w:rFonts w:ascii="微軟正黑體" w:eastAsia="微軟正黑體" w:hAnsi="微軟正黑體" w:cs="新細明體"/>
          <w:b/>
          <w:kern w:val="0"/>
          <w:szCs w:val="22"/>
        </w:rPr>
        <w:t>)</w:t>
      </w:r>
    </w:p>
    <w:p w14:paraId="0B43D9F4" w14:textId="77777777" w:rsidR="00760F06" w:rsidRPr="00760F06" w:rsidRDefault="00760F06" w:rsidP="00760F06">
      <w:pPr>
        <w:widowControl/>
        <w:spacing w:afterLines="50" w:after="180" w:line="260" w:lineRule="exact"/>
        <w:ind w:leftChars="-118" w:left="-283" w:rightChars="-153" w:right="-367" w:firstLineChars="236" w:firstLine="566"/>
        <w:jc w:val="both"/>
        <w:rPr>
          <w:rFonts w:ascii="微軟正黑體" w:eastAsia="微軟正黑體" w:hAnsi="微軟正黑體" w:cs="新細明體"/>
          <w:b/>
          <w:kern w:val="0"/>
          <w:szCs w:val="22"/>
        </w:rPr>
      </w:pPr>
      <w:r w:rsidRPr="00760F06">
        <w:rPr>
          <w:rFonts w:ascii="微軟正黑體" w:eastAsia="微軟正黑體" w:hAnsi="微軟正黑體" w:cs="新細明體"/>
          <w:b/>
          <w:kern w:val="0"/>
          <w:szCs w:val="22"/>
        </w:rPr>
        <w:t>2.3.</w:t>
      </w:r>
      <w:r w:rsidRPr="00760F06">
        <w:rPr>
          <w:rFonts w:ascii="微軟正黑體" w:eastAsia="微軟正黑體" w:hAnsi="微軟正黑體" w:cs="新細明體"/>
          <w:b/>
          <w:kern w:val="0"/>
          <w:szCs w:val="22"/>
        </w:rPr>
        <w:tab/>
      </w:r>
      <w:r w:rsidRPr="00760F06">
        <w:rPr>
          <w:rFonts w:ascii="微軟正黑體" w:eastAsia="微軟正黑體" w:hAnsi="微軟正黑體" w:cs="新細明體" w:hint="eastAsia"/>
          <w:b/>
          <w:kern w:val="0"/>
          <w:szCs w:val="22"/>
        </w:rPr>
        <w:t>不同種類製令該如何備料</w:t>
      </w:r>
      <w:r w:rsidRPr="00760F06">
        <w:rPr>
          <w:rFonts w:ascii="微軟正黑體" w:eastAsia="微軟正黑體" w:hAnsi="微軟正黑體" w:cs="新細明體"/>
          <w:b/>
          <w:kern w:val="0"/>
          <w:szCs w:val="22"/>
        </w:rPr>
        <w:t xml:space="preserve"> ?</w:t>
      </w:r>
    </w:p>
    <w:p w14:paraId="450D125F" w14:textId="77777777" w:rsidR="00760F06" w:rsidRPr="00760F06" w:rsidRDefault="00760F06" w:rsidP="00760F06">
      <w:pPr>
        <w:widowControl/>
        <w:spacing w:afterLines="50" w:after="180" w:line="260" w:lineRule="exact"/>
        <w:ind w:leftChars="-118" w:left="-283" w:rightChars="-153" w:right="-367" w:firstLineChars="236" w:firstLine="566"/>
        <w:jc w:val="both"/>
        <w:rPr>
          <w:rFonts w:ascii="微軟正黑體" w:eastAsia="微軟正黑體" w:hAnsi="微軟正黑體" w:cs="新細明體"/>
          <w:b/>
          <w:kern w:val="0"/>
          <w:szCs w:val="22"/>
        </w:rPr>
      </w:pPr>
      <w:r w:rsidRPr="00760F06">
        <w:rPr>
          <w:rFonts w:ascii="微軟正黑體" w:eastAsia="微軟正黑體" w:hAnsi="微軟正黑體" w:cs="新細明體"/>
          <w:b/>
          <w:kern w:val="0"/>
          <w:szCs w:val="22"/>
        </w:rPr>
        <w:t>2.4.</w:t>
      </w:r>
      <w:r w:rsidRPr="00760F06">
        <w:rPr>
          <w:rFonts w:ascii="微軟正黑體" w:eastAsia="微軟正黑體" w:hAnsi="微軟正黑體" w:cs="新細明體"/>
          <w:b/>
          <w:kern w:val="0"/>
          <w:szCs w:val="22"/>
        </w:rPr>
        <w:tab/>
      </w:r>
      <w:r w:rsidRPr="00760F06">
        <w:rPr>
          <w:rFonts w:ascii="微軟正黑體" w:eastAsia="微軟正黑體" w:hAnsi="微軟正黑體" w:cs="新細明體" w:hint="eastAsia"/>
          <w:b/>
          <w:kern w:val="0"/>
          <w:szCs w:val="22"/>
        </w:rPr>
        <w:t>生管依據生產排程下製令</w:t>
      </w:r>
      <w:r w:rsidRPr="00760F06">
        <w:rPr>
          <w:rFonts w:ascii="微軟正黑體" w:eastAsia="微軟正黑體" w:hAnsi="微軟正黑體" w:cs="新細明體"/>
          <w:b/>
          <w:kern w:val="0"/>
          <w:szCs w:val="22"/>
        </w:rPr>
        <w:t xml:space="preserve"> (Release Work Order)</w:t>
      </w:r>
      <w:r w:rsidRPr="00760F06">
        <w:rPr>
          <w:rFonts w:ascii="微軟正黑體" w:eastAsia="微軟正黑體" w:hAnsi="微軟正黑體" w:cs="新細明體" w:hint="eastAsia"/>
          <w:b/>
          <w:kern w:val="0"/>
          <w:szCs w:val="22"/>
        </w:rPr>
        <w:t>，製令設計應何時發放</w:t>
      </w:r>
      <w:r w:rsidRPr="00760F06">
        <w:rPr>
          <w:rFonts w:ascii="微軟正黑體" w:eastAsia="微軟正黑體" w:hAnsi="微軟正黑體" w:cs="新細明體"/>
          <w:b/>
          <w:kern w:val="0"/>
          <w:szCs w:val="22"/>
        </w:rPr>
        <w:t xml:space="preserve"> ?</w:t>
      </w:r>
    </w:p>
    <w:p w14:paraId="2186B136" w14:textId="77777777" w:rsidR="00760F06" w:rsidRPr="00760F06" w:rsidRDefault="00760F06" w:rsidP="00760F06">
      <w:pPr>
        <w:widowControl/>
        <w:spacing w:afterLines="50" w:after="180" w:line="260" w:lineRule="exact"/>
        <w:ind w:leftChars="-118" w:left="-283" w:rightChars="-153" w:right="-367" w:firstLineChars="236" w:firstLine="566"/>
        <w:jc w:val="both"/>
        <w:rPr>
          <w:rFonts w:ascii="微軟正黑體" w:eastAsia="微軟正黑體" w:hAnsi="微軟正黑體" w:cs="新細明體"/>
          <w:b/>
          <w:kern w:val="0"/>
          <w:szCs w:val="22"/>
        </w:rPr>
      </w:pPr>
      <w:r w:rsidRPr="00760F06">
        <w:rPr>
          <w:rFonts w:ascii="微軟正黑體" w:eastAsia="微軟正黑體" w:hAnsi="微軟正黑體" w:cs="新細明體"/>
          <w:b/>
          <w:kern w:val="0"/>
          <w:szCs w:val="22"/>
        </w:rPr>
        <w:t>2.5.</w:t>
      </w:r>
      <w:r w:rsidRPr="00760F06">
        <w:rPr>
          <w:rFonts w:ascii="微軟正黑體" w:eastAsia="微軟正黑體" w:hAnsi="微軟正黑體" w:cs="新細明體"/>
          <w:b/>
          <w:kern w:val="0"/>
          <w:szCs w:val="22"/>
        </w:rPr>
        <w:tab/>
      </w:r>
      <w:r w:rsidRPr="00760F06">
        <w:rPr>
          <w:rFonts w:ascii="微軟正黑體" w:eastAsia="微軟正黑體" w:hAnsi="微軟正黑體" w:cs="新細明體" w:hint="eastAsia"/>
          <w:b/>
          <w:kern w:val="0"/>
          <w:szCs w:val="22"/>
        </w:rPr>
        <w:t>生管須作製令欠料模擬，以避免停工待料</w:t>
      </w:r>
    </w:p>
    <w:p w14:paraId="6F530AA0" w14:textId="77777777" w:rsidR="00760F06" w:rsidRDefault="00760F06" w:rsidP="00760F06">
      <w:pPr>
        <w:widowControl/>
        <w:spacing w:afterLines="50" w:after="180" w:line="260" w:lineRule="exact"/>
        <w:ind w:leftChars="-118" w:left="-283" w:rightChars="-153" w:right="-367" w:firstLineChars="236" w:firstLine="566"/>
        <w:jc w:val="both"/>
        <w:rPr>
          <w:rFonts w:ascii="微軟正黑體" w:eastAsia="微軟正黑體" w:hAnsi="微軟正黑體" w:cs="新細明體"/>
          <w:b/>
          <w:kern w:val="0"/>
          <w:szCs w:val="22"/>
        </w:rPr>
      </w:pPr>
      <w:r w:rsidRPr="00760F06">
        <w:rPr>
          <w:rFonts w:ascii="微軟正黑體" w:eastAsia="微軟正黑體" w:hAnsi="微軟正黑體" w:cs="新細明體"/>
          <w:b/>
          <w:kern w:val="0"/>
          <w:szCs w:val="22"/>
        </w:rPr>
        <w:t>2.6.</w:t>
      </w:r>
      <w:r w:rsidRPr="00760F06">
        <w:rPr>
          <w:rFonts w:ascii="微軟正黑體" w:eastAsia="微軟正黑體" w:hAnsi="微軟正黑體" w:cs="新細明體"/>
          <w:b/>
          <w:kern w:val="0"/>
          <w:szCs w:val="22"/>
        </w:rPr>
        <w:tab/>
      </w:r>
      <w:r w:rsidRPr="00760F06">
        <w:rPr>
          <w:rFonts w:ascii="微軟正黑體" w:eastAsia="微軟正黑體" w:hAnsi="微軟正黑體" w:cs="新細明體" w:hint="eastAsia"/>
          <w:b/>
          <w:kern w:val="0"/>
          <w:szCs w:val="22"/>
        </w:rPr>
        <w:t>生管針對製令以下各種狀況及訂單異動</w:t>
      </w:r>
      <w:r w:rsidRPr="00760F06">
        <w:rPr>
          <w:rFonts w:ascii="微軟正黑體" w:eastAsia="微軟正黑體" w:hAnsi="微軟正黑體" w:cs="新細明體"/>
          <w:b/>
          <w:kern w:val="0"/>
          <w:szCs w:val="22"/>
        </w:rPr>
        <w:t xml:space="preserve">, </w:t>
      </w:r>
      <w:r w:rsidRPr="00760F06">
        <w:rPr>
          <w:rFonts w:ascii="微軟正黑體" w:eastAsia="微軟正黑體" w:hAnsi="微軟正黑體" w:cs="新細明體" w:hint="eastAsia"/>
          <w:b/>
          <w:kern w:val="0"/>
          <w:szCs w:val="22"/>
        </w:rPr>
        <w:t>該如何處理製令及材料</w:t>
      </w:r>
      <w:r w:rsidRPr="00760F06">
        <w:rPr>
          <w:rFonts w:ascii="微軟正黑體" w:eastAsia="微軟正黑體" w:hAnsi="微軟正黑體" w:cs="新細明體"/>
          <w:b/>
          <w:kern w:val="0"/>
          <w:szCs w:val="22"/>
        </w:rPr>
        <w:t xml:space="preserve"> ?</w:t>
      </w:r>
    </w:p>
    <w:p w14:paraId="72C0AAC6" w14:textId="77777777" w:rsidR="00760F06" w:rsidRDefault="00760F06" w:rsidP="00760F06">
      <w:pPr>
        <w:widowControl/>
        <w:spacing w:afterLines="50" w:after="180" w:line="260" w:lineRule="exact"/>
        <w:ind w:leftChars="-118" w:left="-283" w:rightChars="-153" w:right="-367" w:firstLineChars="472" w:firstLine="1133"/>
        <w:jc w:val="both"/>
        <w:rPr>
          <w:rFonts w:ascii="微軟正黑體" w:eastAsia="微軟正黑體" w:hAnsi="微軟正黑體" w:cs="新細明體"/>
          <w:b/>
          <w:kern w:val="0"/>
          <w:szCs w:val="22"/>
        </w:rPr>
      </w:pPr>
      <w:r w:rsidRPr="00760F06">
        <w:rPr>
          <w:rFonts w:ascii="微軟正黑體" w:eastAsia="微軟正黑體" w:hAnsi="微軟正黑體" w:cs="新細明體"/>
          <w:b/>
          <w:kern w:val="0"/>
          <w:szCs w:val="22"/>
        </w:rPr>
        <w:t>(1).</w:t>
      </w:r>
      <w:r w:rsidRPr="00760F06">
        <w:rPr>
          <w:rFonts w:ascii="微軟正黑體" w:eastAsia="微軟正黑體" w:hAnsi="微軟正黑體" w:cs="新細明體"/>
          <w:b/>
          <w:kern w:val="0"/>
          <w:szCs w:val="22"/>
        </w:rPr>
        <w:tab/>
      </w:r>
      <w:r w:rsidRPr="00760F06">
        <w:rPr>
          <w:rFonts w:ascii="微軟正黑體" w:eastAsia="微軟正黑體" w:hAnsi="微軟正黑體" w:cs="新細明體" w:hint="eastAsia"/>
          <w:b/>
          <w:kern w:val="0"/>
          <w:szCs w:val="22"/>
        </w:rPr>
        <w:t>未發料、部份發料、全部發料</w:t>
      </w:r>
    </w:p>
    <w:p w14:paraId="73552AFA" w14:textId="20337FF5" w:rsidR="00760F06" w:rsidRPr="00760F06" w:rsidRDefault="00760F06" w:rsidP="00760F06">
      <w:pPr>
        <w:widowControl/>
        <w:spacing w:afterLines="50" w:after="180" w:line="260" w:lineRule="exact"/>
        <w:ind w:leftChars="-118" w:left="-283" w:rightChars="-153" w:right="-367" w:firstLineChars="472" w:firstLine="1133"/>
        <w:jc w:val="both"/>
        <w:rPr>
          <w:rFonts w:ascii="微軟正黑體" w:eastAsia="微軟正黑體" w:hAnsi="微軟正黑體" w:cs="新細明體"/>
          <w:b/>
          <w:kern w:val="0"/>
          <w:szCs w:val="22"/>
        </w:rPr>
      </w:pPr>
      <w:r w:rsidRPr="00760F06">
        <w:rPr>
          <w:rFonts w:ascii="微軟正黑體" w:eastAsia="微軟正黑體" w:hAnsi="微軟正黑體" w:cs="新細明體" w:hint="eastAsia"/>
          <w:b/>
          <w:kern w:val="0"/>
          <w:szCs w:val="22"/>
        </w:rPr>
        <w:t>(2).</w:t>
      </w:r>
      <w:r w:rsidRPr="00760F06">
        <w:rPr>
          <w:rFonts w:ascii="微軟正黑體" w:eastAsia="微軟正黑體" w:hAnsi="微軟正黑體" w:cs="新細明體" w:hint="eastAsia"/>
          <w:b/>
          <w:kern w:val="0"/>
          <w:szCs w:val="22"/>
        </w:rPr>
        <w:tab/>
        <w:t>未生產、部份完工、部份生產至中間製程、全部完工</w:t>
      </w:r>
    </w:p>
    <w:p w14:paraId="3DCD4E46" w14:textId="77777777" w:rsidR="00760F06" w:rsidRPr="00760F06" w:rsidRDefault="00760F06" w:rsidP="00760F06">
      <w:pPr>
        <w:widowControl/>
        <w:spacing w:afterLines="50" w:after="180" w:line="260" w:lineRule="exact"/>
        <w:ind w:leftChars="-118" w:left="-283" w:rightChars="-153" w:right="-367"/>
        <w:jc w:val="both"/>
        <w:rPr>
          <w:rFonts w:ascii="微軟正黑體" w:eastAsia="微軟正黑體" w:hAnsi="微軟正黑體" w:cs="新細明體"/>
          <w:b/>
          <w:kern w:val="0"/>
          <w:szCs w:val="22"/>
        </w:rPr>
      </w:pPr>
      <w:r w:rsidRPr="00760F06">
        <w:rPr>
          <w:rFonts w:ascii="微軟正黑體" w:eastAsia="微軟正黑體" w:hAnsi="微軟正黑體" w:cs="新細明體"/>
          <w:b/>
          <w:kern w:val="0"/>
          <w:szCs w:val="22"/>
        </w:rPr>
        <w:t>3.</w:t>
      </w:r>
      <w:r w:rsidRPr="00760F06">
        <w:rPr>
          <w:rFonts w:ascii="微軟正黑體" w:eastAsia="微軟正黑體" w:hAnsi="微軟正黑體" w:cs="新細明體"/>
          <w:b/>
          <w:kern w:val="0"/>
          <w:szCs w:val="22"/>
        </w:rPr>
        <w:tab/>
      </w:r>
      <w:r w:rsidRPr="00760F06">
        <w:rPr>
          <w:rFonts w:ascii="微軟正黑體" w:eastAsia="微軟正黑體" w:hAnsi="微軟正黑體" w:cs="新細明體" w:hint="eastAsia"/>
          <w:b/>
          <w:kern w:val="0"/>
          <w:szCs w:val="22"/>
        </w:rPr>
        <w:t>物料需求規劃</w:t>
      </w:r>
      <w:r w:rsidRPr="00760F06">
        <w:rPr>
          <w:rFonts w:ascii="微軟正黑體" w:eastAsia="微軟正黑體" w:hAnsi="微軟正黑體" w:cs="新細明體"/>
          <w:b/>
          <w:kern w:val="0"/>
          <w:szCs w:val="22"/>
        </w:rPr>
        <w:t>(MRP</w:t>
      </w:r>
      <w:r w:rsidRPr="00760F06">
        <w:rPr>
          <w:rFonts w:ascii="微軟正黑體" w:eastAsia="微軟正黑體" w:hAnsi="微軟正黑體" w:cs="新細明體" w:hint="eastAsia"/>
          <w:b/>
          <w:kern w:val="0"/>
          <w:szCs w:val="22"/>
        </w:rPr>
        <w:t>；</w:t>
      </w:r>
      <w:r w:rsidRPr="00760F06">
        <w:rPr>
          <w:rFonts w:ascii="微軟正黑體" w:eastAsia="微軟正黑體" w:hAnsi="微軟正黑體" w:cs="新細明體"/>
          <w:b/>
          <w:kern w:val="0"/>
          <w:szCs w:val="22"/>
        </w:rPr>
        <w:t>Materials Requirement Planning)</w:t>
      </w:r>
    </w:p>
    <w:p w14:paraId="0840B3CB" w14:textId="77777777" w:rsidR="00760F06" w:rsidRPr="00760F06" w:rsidRDefault="00760F06" w:rsidP="00760F06">
      <w:pPr>
        <w:widowControl/>
        <w:spacing w:afterLines="50" w:after="180" w:line="260" w:lineRule="exact"/>
        <w:ind w:leftChars="-118" w:left="-283" w:rightChars="-153" w:right="-367" w:firstLineChars="236" w:firstLine="566"/>
        <w:jc w:val="both"/>
        <w:rPr>
          <w:rFonts w:ascii="微軟正黑體" w:eastAsia="微軟正黑體" w:hAnsi="微軟正黑體" w:cs="新細明體"/>
          <w:b/>
          <w:kern w:val="0"/>
          <w:szCs w:val="22"/>
        </w:rPr>
      </w:pPr>
      <w:r w:rsidRPr="00760F06">
        <w:rPr>
          <w:rFonts w:ascii="微軟正黑體" w:eastAsia="微軟正黑體" w:hAnsi="微軟正黑體" w:cs="新細明體" w:hint="eastAsia"/>
          <w:b/>
          <w:kern w:val="0"/>
          <w:szCs w:val="22"/>
        </w:rPr>
        <w:t>3.1.</w:t>
      </w:r>
      <w:r w:rsidRPr="00760F06">
        <w:rPr>
          <w:rFonts w:ascii="微軟正黑體" w:eastAsia="微軟正黑體" w:hAnsi="微軟正黑體" w:cs="新細明體" w:hint="eastAsia"/>
          <w:b/>
          <w:kern w:val="0"/>
          <w:szCs w:val="22"/>
        </w:rPr>
        <w:tab/>
        <w:t>MRP lead time offset 的主要功能</w:t>
      </w:r>
    </w:p>
    <w:p w14:paraId="353E167D" w14:textId="77777777" w:rsidR="00760F06" w:rsidRPr="00760F06" w:rsidRDefault="00760F06" w:rsidP="00760F06">
      <w:pPr>
        <w:widowControl/>
        <w:spacing w:afterLines="50" w:after="180" w:line="260" w:lineRule="exact"/>
        <w:ind w:leftChars="-118" w:left="-283" w:rightChars="-153" w:right="-367" w:firstLineChars="236" w:firstLine="566"/>
        <w:jc w:val="both"/>
        <w:rPr>
          <w:rFonts w:ascii="微軟正黑體" w:eastAsia="微軟正黑體" w:hAnsi="微軟正黑體" w:cs="新細明體"/>
          <w:b/>
          <w:kern w:val="0"/>
          <w:szCs w:val="22"/>
        </w:rPr>
      </w:pPr>
      <w:r w:rsidRPr="00760F06">
        <w:rPr>
          <w:rFonts w:ascii="微軟正黑體" w:eastAsia="微軟正黑體" w:hAnsi="微軟正黑體" w:cs="新細明體"/>
          <w:b/>
          <w:kern w:val="0"/>
          <w:szCs w:val="22"/>
        </w:rPr>
        <w:t>3.2.</w:t>
      </w:r>
      <w:r w:rsidRPr="00760F06">
        <w:rPr>
          <w:rFonts w:ascii="微軟正黑體" w:eastAsia="微軟正黑體" w:hAnsi="微軟正黑體" w:cs="新細明體"/>
          <w:b/>
          <w:kern w:val="0"/>
          <w:szCs w:val="22"/>
        </w:rPr>
        <w:tab/>
        <w:t xml:space="preserve">MRP </w:t>
      </w:r>
      <w:r w:rsidRPr="00760F06">
        <w:rPr>
          <w:rFonts w:ascii="微軟正黑體" w:eastAsia="微軟正黑體" w:hAnsi="微軟正黑體" w:cs="新細明體" w:hint="eastAsia"/>
          <w:b/>
          <w:kern w:val="0"/>
          <w:szCs w:val="22"/>
        </w:rPr>
        <w:t>系統作業流程</w:t>
      </w:r>
    </w:p>
    <w:p w14:paraId="29F1858A" w14:textId="77777777" w:rsidR="00760F06" w:rsidRPr="00760F06" w:rsidRDefault="00760F06" w:rsidP="00760F06">
      <w:pPr>
        <w:widowControl/>
        <w:spacing w:afterLines="50" w:after="180" w:line="260" w:lineRule="exact"/>
        <w:ind w:leftChars="-118" w:left="-283" w:rightChars="-153" w:right="-367" w:firstLineChars="236" w:firstLine="566"/>
        <w:jc w:val="both"/>
        <w:rPr>
          <w:rFonts w:ascii="微軟正黑體" w:eastAsia="微軟正黑體" w:hAnsi="微軟正黑體" w:cs="新細明體"/>
          <w:b/>
          <w:kern w:val="0"/>
          <w:szCs w:val="22"/>
        </w:rPr>
      </w:pPr>
      <w:r w:rsidRPr="00760F06">
        <w:rPr>
          <w:rFonts w:ascii="微軟正黑體" w:eastAsia="微軟正黑體" w:hAnsi="微軟正黑體" w:cs="新細明體" w:hint="eastAsia"/>
          <w:b/>
          <w:kern w:val="0"/>
          <w:szCs w:val="22"/>
        </w:rPr>
        <w:t>3.3.</w:t>
      </w:r>
      <w:r w:rsidRPr="00760F06">
        <w:rPr>
          <w:rFonts w:ascii="微軟正黑體" w:eastAsia="微軟正黑體" w:hAnsi="微軟正黑體" w:cs="新細明體" w:hint="eastAsia"/>
          <w:b/>
          <w:kern w:val="0"/>
          <w:szCs w:val="22"/>
        </w:rPr>
        <w:tab/>
        <w:t>MRP 的主要輸入項目</w:t>
      </w:r>
    </w:p>
    <w:p w14:paraId="319CC797" w14:textId="77777777" w:rsidR="00760F06" w:rsidRPr="00760F06" w:rsidRDefault="00760F06" w:rsidP="00760F06">
      <w:pPr>
        <w:widowControl/>
        <w:spacing w:afterLines="50" w:after="180" w:line="260" w:lineRule="exact"/>
        <w:ind w:leftChars="-118" w:left="-283" w:rightChars="-153" w:right="-367" w:firstLineChars="236" w:firstLine="566"/>
        <w:jc w:val="both"/>
        <w:rPr>
          <w:rFonts w:ascii="微軟正黑體" w:eastAsia="微軟正黑體" w:hAnsi="微軟正黑體" w:cs="新細明體"/>
          <w:b/>
          <w:kern w:val="0"/>
          <w:szCs w:val="22"/>
        </w:rPr>
      </w:pPr>
      <w:r w:rsidRPr="00760F06">
        <w:rPr>
          <w:rFonts w:ascii="微軟正黑體" w:eastAsia="微軟正黑體" w:hAnsi="微軟正黑體" w:cs="新細明體" w:hint="eastAsia"/>
          <w:b/>
          <w:kern w:val="0"/>
          <w:szCs w:val="22"/>
        </w:rPr>
        <w:t>3.4.</w:t>
      </w:r>
      <w:r w:rsidRPr="00760F06">
        <w:rPr>
          <w:rFonts w:ascii="微軟正黑體" w:eastAsia="微軟正黑體" w:hAnsi="微軟正黑體" w:cs="新細明體" w:hint="eastAsia"/>
          <w:b/>
          <w:kern w:val="0"/>
          <w:szCs w:val="22"/>
        </w:rPr>
        <w:tab/>
        <w:t>LLC (最低階碼)的主要功能</w:t>
      </w:r>
    </w:p>
    <w:p w14:paraId="1E916EA4" w14:textId="66A1B821" w:rsidR="00034B24" w:rsidRDefault="00760F06" w:rsidP="00760F06">
      <w:pPr>
        <w:widowControl/>
        <w:spacing w:afterLines="50" w:after="180" w:line="260" w:lineRule="exact"/>
        <w:ind w:leftChars="-118" w:left="-283" w:rightChars="-153" w:right="-367" w:firstLineChars="236" w:firstLine="566"/>
        <w:jc w:val="both"/>
        <w:rPr>
          <w:rFonts w:ascii="微軟正黑體" w:eastAsia="微軟正黑體" w:hAnsi="微軟正黑體" w:cs="新細明體"/>
          <w:b/>
          <w:kern w:val="0"/>
          <w:szCs w:val="22"/>
        </w:rPr>
      </w:pPr>
      <w:r w:rsidRPr="00760F06">
        <w:rPr>
          <w:rFonts w:ascii="微軟正黑體" w:eastAsia="微軟正黑體" w:hAnsi="微軟正黑體" w:cs="新細明體"/>
          <w:b/>
          <w:kern w:val="0"/>
          <w:szCs w:val="22"/>
        </w:rPr>
        <w:t>3.5.</w:t>
      </w:r>
      <w:r w:rsidRPr="00760F06">
        <w:rPr>
          <w:rFonts w:ascii="微軟正黑體" w:eastAsia="微軟正黑體" w:hAnsi="微軟正黑體" w:cs="新細明體"/>
          <w:b/>
          <w:kern w:val="0"/>
          <w:szCs w:val="22"/>
        </w:rPr>
        <w:tab/>
        <w:t xml:space="preserve">MRP </w:t>
      </w:r>
      <w:r w:rsidRPr="00760F06">
        <w:rPr>
          <w:rFonts w:ascii="微軟正黑體" w:eastAsia="微軟正黑體" w:hAnsi="微軟正黑體" w:cs="新細明體" w:hint="eastAsia"/>
          <w:b/>
          <w:kern w:val="0"/>
          <w:szCs w:val="22"/>
        </w:rPr>
        <w:t>的展開及計算邏輯</w:t>
      </w:r>
    </w:p>
    <w:p w14:paraId="41C435F7" w14:textId="77777777" w:rsidR="00760F06" w:rsidRDefault="00760F06" w:rsidP="00760F06">
      <w:pPr>
        <w:widowControl/>
        <w:spacing w:afterLines="50" w:after="180" w:line="260" w:lineRule="exact"/>
        <w:ind w:leftChars="-118" w:left="-283" w:rightChars="-153" w:right="-367" w:firstLineChars="236" w:firstLine="566"/>
        <w:jc w:val="both"/>
        <w:rPr>
          <w:rFonts w:ascii="微軟正黑體" w:eastAsia="微軟正黑體" w:hAnsi="微軟正黑體" w:cs="新細明體"/>
          <w:b/>
          <w:kern w:val="0"/>
          <w:szCs w:val="22"/>
        </w:rPr>
      </w:pPr>
    </w:p>
    <w:p w14:paraId="2DCF5FD8" w14:textId="63C93972" w:rsidR="008E101D" w:rsidRPr="00B83BCA" w:rsidRDefault="008E101D" w:rsidP="00407D2C">
      <w:pPr>
        <w:widowControl/>
        <w:spacing w:before="240" w:afterLines="50" w:after="180" w:line="280" w:lineRule="exact"/>
        <w:ind w:leftChars="-118" w:left="-282" w:rightChars="-153" w:right="-367" w:hanging="1"/>
        <w:jc w:val="both"/>
        <w:rPr>
          <w:rFonts w:ascii="微軟正黑體" w:eastAsia="微軟正黑體" w:hAnsi="微軟正黑體" w:cs="新細明體"/>
          <w:bCs/>
          <w:kern w:val="0"/>
          <w:sz w:val="28"/>
          <w:szCs w:val="28"/>
        </w:rPr>
      </w:pPr>
      <w:r w:rsidRPr="00407D2C">
        <w:rPr>
          <w:rFonts w:ascii="微軟正黑體" w:eastAsia="微軟正黑體" w:hAnsi="微軟正黑體" w:cs="新細明體" w:hint="eastAsia"/>
          <w:bCs/>
          <w:kern w:val="0"/>
        </w:rPr>
        <w:t>●</w:t>
      </w:r>
      <w:r w:rsidRPr="00407D2C">
        <w:rPr>
          <w:rFonts w:ascii="微軟正黑體" w:eastAsia="微軟正黑體" w:hAnsi="微軟正黑體" w:cs="新細明體" w:hint="eastAsia"/>
          <w:bCs/>
          <w:kern w:val="0"/>
        </w:rPr>
        <w:tab/>
        <w:t>課程講師</w:t>
      </w:r>
      <w:r w:rsidR="00001BC8" w:rsidRPr="00407D2C">
        <w:rPr>
          <w:rFonts w:ascii="微軟正黑體" w:eastAsia="微軟正黑體" w:hAnsi="微軟正黑體" w:cs="新細明體" w:hint="eastAsia"/>
          <w:bCs/>
          <w:kern w:val="0"/>
        </w:rPr>
        <w:t xml:space="preserve"> </w:t>
      </w:r>
      <w:r w:rsidR="00541974" w:rsidRPr="00407D2C">
        <w:rPr>
          <w:rFonts w:ascii="微軟正黑體" w:eastAsia="微軟正黑體" w:hAnsi="微軟正黑體" w:cs="新細明體" w:hint="eastAsia"/>
          <w:bCs/>
          <w:kern w:val="0"/>
        </w:rPr>
        <w:t xml:space="preserve">: </w:t>
      </w:r>
      <w:r w:rsidR="0007045F" w:rsidRPr="00B83BCA">
        <w:rPr>
          <w:rFonts w:ascii="微軟正黑體" w:eastAsia="微軟正黑體" w:hAnsi="微軟正黑體" w:cs="新細明體" w:hint="eastAsia"/>
          <w:bCs/>
          <w:kern w:val="0"/>
          <w:sz w:val="28"/>
          <w:szCs w:val="28"/>
        </w:rPr>
        <w:t>歐陽</w:t>
      </w:r>
      <w:r w:rsidRPr="00B83BCA">
        <w:rPr>
          <w:rFonts w:ascii="微軟正黑體" w:eastAsia="微軟正黑體" w:hAnsi="微軟正黑體" w:cs="新細明體" w:hint="eastAsia"/>
          <w:bCs/>
          <w:kern w:val="0"/>
          <w:sz w:val="28"/>
          <w:szCs w:val="28"/>
        </w:rPr>
        <w:t>老師</w:t>
      </w:r>
    </w:p>
    <w:p w14:paraId="3FB5A665" w14:textId="50F26BE2" w:rsidR="002C3581" w:rsidRPr="002C3581" w:rsidRDefault="002C3581" w:rsidP="00A3108F">
      <w:pPr>
        <w:widowControl/>
        <w:spacing w:afterLines="50" w:after="180" w:line="280" w:lineRule="exact"/>
        <w:ind w:leftChars="-118" w:left="-282" w:rightChars="-153" w:right="-367" w:hanging="1"/>
        <w:jc w:val="both"/>
        <w:rPr>
          <w:rFonts w:ascii="微軟正黑體" w:eastAsia="微軟正黑體" w:hAnsi="微軟正黑體" w:cs="新細明體"/>
          <w:bCs/>
          <w:color w:val="000000"/>
          <w:kern w:val="0"/>
        </w:rPr>
      </w:pPr>
      <w:r w:rsidRPr="002C3581">
        <w:rPr>
          <w:rFonts w:ascii="微軟正黑體" w:eastAsia="微軟正黑體" w:hAnsi="微軟正黑體" w:cs="新細明體" w:hint="eastAsia"/>
          <w:bCs/>
          <w:color w:val="000000"/>
          <w:kern w:val="0"/>
        </w:rPr>
        <w:t>學歷</w:t>
      </w:r>
      <w:r w:rsidRPr="002C3581">
        <w:rPr>
          <w:rFonts w:ascii="微軟正黑體" w:eastAsia="微軟正黑體" w:hAnsi="微軟正黑體" w:cs="新細明體"/>
          <w:bCs/>
          <w:color w:val="000000"/>
          <w:kern w:val="0"/>
        </w:rPr>
        <w:t xml:space="preserve">: </w:t>
      </w:r>
      <w:r w:rsidRPr="002C3581">
        <w:rPr>
          <w:rFonts w:ascii="微軟正黑體" w:eastAsia="微軟正黑體" w:hAnsi="微軟正黑體" w:cs="新細明體" w:hint="eastAsia"/>
          <w:bCs/>
          <w:color w:val="000000"/>
          <w:kern w:val="0"/>
        </w:rPr>
        <w:t>國立清華大學</w:t>
      </w:r>
      <w:r w:rsidRPr="002C3581">
        <w:rPr>
          <w:rFonts w:ascii="微軟正黑體" w:eastAsia="微軟正黑體" w:hAnsi="微軟正黑體" w:cs="新細明體"/>
          <w:bCs/>
          <w:color w:val="000000"/>
          <w:kern w:val="0"/>
        </w:rPr>
        <w:t xml:space="preserve"> </w:t>
      </w:r>
      <w:r w:rsidRPr="002C3581">
        <w:rPr>
          <w:rFonts w:ascii="微軟正黑體" w:eastAsia="微軟正黑體" w:hAnsi="微軟正黑體" w:cs="新細明體" w:hint="eastAsia"/>
          <w:bCs/>
          <w:color w:val="000000"/>
          <w:kern w:val="0"/>
        </w:rPr>
        <w:t>工業工程與工程管理學系博士班</w:t>
      </w:r>
    </w:p>
    <w:p w14:paraId="36BD4E21" w14:textId="77777777" w:rsidR="002C3581" w:rsidRPr="002C3581" w:rsidRDefault="002C3581" w:rsidP="00A3108F">
      <w:pPr>
        <w:widowControl/>
        <w:spacing w:afterLines="50" w:after="180" w:line="280" w:lineRule="exact"/>
        <w:ind w:leftChars="-118" w:left="-282" w:rightChars="-153" w:right="-367" w:hanging="1"/>
        <w:jc w:val="both"/>
        <w:rPr>
          <w:rFonts w:ascii="微軟正黑體" w:eastAsia="微軟正黑體" w:hAnsi="微軟正黑體" w:cs="新細明體"/>
          <w:bCs/>
          <w:color w:val="000000"/>
          <w:kern w:val="0"/>
        </w:rPr>
      </w:pPr>
      <w:r w:rsidRPr="002C3581">
        <w:rPr>
          <w:rFonts w:ascii="微軟正黑體" w:eastAsia="微軟正黑體" w:hAnsi="微軟正黑體" w:cs="新細明體" w:hint="eastAsia"/>
          <w:bCs/>
          <w:color w:val="000000"/>
          <w:kern w:val="0"/>
        </w:rPr>
        <w:t>經歷</w:t>
      </w:r>
      <w:r w:rsidRPr="002C3581">
        <w:rPr>
          <w:rFonts w:ascii="微軟正黑體" w:eastAsia="微軟正黑體" w:hAnsi="微軟正黑體" w:cs="新細明體"/>
          <w:bCs/>
          <w:color w:val="000000"/>
          <w:kern w:val="0"/>
        </w:rPr>
        <w:t xml:space="preserve">: </w:t>
      </w:r>
      <w:r w:rsidRPr="002C3581">
        <w:rPr>
          <w:rFonts w:ascii="微軟正黑體" w:eastAsia="微軟正黑體" w:hAnsi="微軟正黑體" w:cs="新細明體" w:hint="eastAsia"/>
          <w:bCs/>
          <w:color w:val="000000"/>
          <w:kern w:val="0"/>
        </w:rPr>
        <w:t>華宇電腦、華茂科技、美商迪吉多</w:t>
      </w:r>
      <w:r w:rsidRPr="002C3581">
        <w:rPr>
          <w:rFonts w:ascii="微軟正黑體" w:eastAsia="微軟正黑體" w:hAnsi="微軟正黑體" w:cs="新細明體"/>
          <w:bCs/>
          <w:color w:val="000000"/>
          <w:kern w:val="0"/>
        </w:rPr>
        <w:t>(Digital)</w:t>
      </w:r>
      <w:r w:rsidRPr="002C3581">
        <w:rPr>
          <w:rFonts w:ascii="微軟正黑體" w:eastAsia="微軟正黑體" w:hAnsi="微軟正黑體" w:cs="新細明體" w:hint="eastAsia"/>
          <w:bCs/>
          <w:color w:val="000000"/>
          <w:kern w:val="0"/>
        </w:rPr>
        <w:t>、美商莫仕</w:t>
      </w:r>
      <w:r w:rsidRPr="002C3581">
        <w:rPr>
          <w:rFonts w:ascii="微軟正黑體" w:eastAsia="微軟正黑體" w:hAnsi="微軟正黑體" w:cs="新細明體"/>
          <w:bCs/>
          <w:color w:val="000000"/>
          <w:kern w:val="0"/>
        </w:rPr>
        <w:t>(Molex)</w:t>
      </w:r>
      <w:r w:rsidRPr="002C3581">
        <w:rPr>
          <w:rFonts w:ascii="微軟正黑體" w:eastAsia="微軟正黑體" w:hAnsi="微軟正黑體" w:cs="新細明體" w:hint="eastAsia"/>
          <w:bCs/>
          <w:color w:val="000000"/>
          <w:kern w:val="0"/>
        </w:rPr>
        <w:t>、美商安普</w:t>
      </w:r>
      <w:r w:rsidRPr="002C3581">
        <w:rPr>
          <w:rFonts w:ascii="微軟正黑體" w:eastAsia="微軟正黑體" w:hAnsi="微軟正黑體" w:cs="新細明體"/>
          <w:bCs/>
          <w:color w:val="000000"/>
          <w:kern w:val="0"/>
        </w:rPr>
        <w:t>(AMP)</w:t>
      </w:r>
      <w:r w:rsidRPr="002C3581">
        <w:rPr>
          <w:rFonts w:ascii="微軟正黑體" w:eastAsia="微軟正黑體" w:hAnsi="微軟正黑體" w:cs="新細明體" w:hint="eastAsia"/>
          <w:bCs/>
          <w:color w:val="000000"/>
          <w:kern w:val="0"/>
        </w:rPr>
        <w:t>等公司之生管、物料處、製造工程處等部門經理，及導入開發</w:t>
      </w:r>
      <w:r w:rsidRPr="002C3581">
        <w:rPr>
          <w:rFonts w:ascii="微軟正黑體" w:eastAsia="微軟正黑體" w:hAnsi="微軟正黑體" w:cs="新細明體"/>
          <w:bCs/>
          <w:color w:val="000000"/>
          <w:kern w:val="0"/>
        </w:rPr>
        <w:t>ERP</w:t>
      </w:r>
      <w:r w:rsidRPr="002C3581">
        <w:rPr>
          <w:rFonts w:ascii="微軟正黑體" w:eastAsia="微軟正黑體" w:hAnsi="微軟正黑體" w:cs="新細明體" w:hint="eastAsia"/>
          <w:bCs/>
          <w:color w:val="000000"/>
          <w:kern w:val="0"/>
        </w:rPr>
        <w:t>系統專案經理，從事相關業界工作經驗</w:t>
      </w:r>
      <w:r w:rsidRPr="002C3581">
        <w:rPr>
          <w:rFonts w:ascii="微軟正黑體" w:eastAsia="微軟正黑體" w:hAnsi="微軟正黑體" w:cs="新細明體"/>
          <w:bCs/>
          <w:color w:val="000000"/>
          <w:kern w:val="0"/>
        </w:rPr>
        <w:t>20</w:t>
      </w:r>
      <w:r w:rsidRPr="002C3581">
        <w:rPr>
          <w:rFonts w:ascii="微軟正黑體" w:eastAsia="微軟正黑體" w:hAnsi="微軟正黑體" w:cs="新細明體" w:hint="eastAsia"/>
          <w:bCs/>
          <w:color w:val="000000"/>
          <w:kern w:val="0"/>
        </w:rPr>
        <w:t>多年，並擔任業界製造管理顧問及製造管理、生管、物管、呆滯料分析處理、生產排程、存貨控管、產銷協調、</w:t>
      </w:r>
      <w:r w:rsidRPr="002C3581">
        <w:rPr>
          <w:rFonts w:ascii="微軟正黑體" w:eastAsia="微軟正黑體" w:hAnsi="微軟正黑體" w:cs="新細明體"/>
          <w:bCs/>
          <w:color w:val="000000"/>
          <w:kern w:val="0"/>
        </w:rPr>
        <w:t xml:space="preserve"> ERP</w:t>
      </w:r>
      <w:r w:rsidRPr="002C3581">
        <w:rPr>
          <w:rFonts w:ascii="微軟正黑體" w:eastAsia="微軟正黑體" w:hAnsi="微軟正黑體" w:cs="新細明體" w:hint="eastAsia"/>
          <w:bCs/>
          <w:color w:val="000000"/>
          <w:kern w:val="0"/>
        </w:rPr>
        <w:t>系統、物料需求規劃</w:t>
      </w:r>
      <w:r w:rsidRPr="002C3581">
        <w:rPr>
          <w:rFonts w:ascii="微軟正黑體" w:eastAsia="微軟正黑體" w:hAnsi="微軟正黑體" w:cs="新細明體"/>
          <w:bCs/>
          <w:color w:val="000000"/>
          <w:kern w:val="0"/>
        </w:rPr>
        <w:t>(MRP)</w:t>
      </w:r>
      <w:r w:rsidRPr="002C3581">
        <w:rPr>
          <w:rFonts w:ascii="微軟正黑體" w:eastAsia="微軟正黑體" w:hAnsi="微軟正黑體" w:cs="新細明體" w:hint="eastAsia"/>
          <w:bCs/>
          <w:color w:val="000000"/>
          <w:kern w:val="0"/>
        </w:rPr>
        <w:t>、產能需求規劃</w:t>
      </w:r>
      <w:r w:rsidRPr="002C3581">
        <w:rPr>
          <w:rFonts w:ascii="微軟正黑體" w:eastAsia="微軟正黑體" w:hAnsi="微軟正黑體" w:cs="新細明體"/>
          <w:bCs/>
          <w:color w:val="000000"/>
          <w:kern w:val="0"/>
        </w:rPr>
        <w:t xml:space="preserve">(CRP) </w:t>
      </w:r>
      <w:r w:rsidRPr="002C3581">
        <w:rPr>
          <w:rFonts w:ascii="微軟正黑體" w:eastAsia="微軟正黑體" w:hAnsi="微軟正黑體" w:cs="新細明體" w:hint="eastAsia"/>
          <w:bCs/>
          <w:color w:val="000000"/>
          <w:kern w:val="0"/>
        </w:rPr>
        <w:t>、豐田式生產管理、精實生產</w:t>
      </w:r>
      <w:r w:rsidRPr="002C3581">
        <w:rPr>
          <w:rFonts w:ascii="微軟正黑體" w:eastAsia="微軟正黑體" w:hAnsi="微軟正黑體" w:cs="新細明體"/>
          <w:bCs/>
          <w:color w:val="000000"/>
          <w:kern w:val="0"/>
        </w:rPr>
        <w:t>(Lean)</w:t>
      </w:r>
      <w:r w:rsidRPr="002C3581">
        <w:rPr>
          <w:rFonts w:ascii="微軟正黑體" w:eastAsia="微軟正黑體" w:hAnsi="微軟正黑體" w:cs="新細明體" w:hint="eastAsia"/>
          <w:bCs/>
          <w:color w:val="000000"/>
          <w:kern w:val="0"/>
        </w:rPr>
        <w:t>、</w:t>
      </w:r>
      <w:r w:rsidRPr="002C3581">
        <w:rPr>
          <w:rFonts w:ascii="微軟正黑體" w:eastAsia="微軟正黑體" w:hAnsi="微軟正黑體" w:cs="新細明體"/>
          <w:bCs/>
          <w:color w:val="000000"/>
          <w:kern w:val="0"/>
        </w:rPr>
        <w:t>JIT</w:t>
      </w:r>
      <w:r w:rsidRPr="002C3581">
        <w:rPr>
          <w:rFonts w:ascii="微軟正黑體" w:eastAsia="微軟正黑體" w:hAnsi="微軟正黑體" w:cs="新細明體" w:hint="eastAsia"/>
          <w:bCs/>
          <w:color w:val="000000"/>
          <w:kern w:val="0"/>
        </w:rPr>
        <w:t>、供應鏈管理</w:t>
      </w:r>
      <w:r w:rsidRPr="002C3581">
        <w:rPr>
          <w:rFonts w:ascii="微軟正黑體" w:eastAsia="微軟正黑體" w:hAnsi="微軟正黑體" w:cs="新細明體"/>
          <w:bCs/>
          <w:color w:val="000000"/>
          <w:kern w:val="0"/>
        </w:rPr>
        <w:t>(Supply Chain)</w:t>
      </w:r>
      <w:r w:rsidRPr="002C3581">
        <w:rPr>
          <w:rFonts w:ascii="微軟正黑體" w:eastAsia="微軟正黑體" w:hAnsi="微軟正黑體" w:cs="新細明體" w:hint="eastAsia"/>
          <w:bCs/>
          <w:color w:val="000000"/>
          <w:kern w:val="0"/>
        </w:rPr>
        <w:t>、製程分析與工廠佈置、同步工程等課程授課老師多年。曾在國立空中大學管理與資訊系、元智大學資訊管理系、清雲科技大學工業工程與管理系任教。</w:t>
      </w:r>
    </w:p>
    <w:p w14:paraId="2C685BED" w14:textId="2939D5B4" w:rsidR="001F100E" w:rsidRDefault="002C3581" w:rsidP="001F100E">
      <w:pPr>
        <w:widowControl/>
        <w:spacing w:afterLines="50" w:after="180" w:line="280" w:lineRule="exact"/>
        <w:ind w:leftChars="-118" w:left="-282" w:rightChars="-153" w:right="-367" w:hanging="1"/>
        <w:jc w:val="both"/>
        <w:rPr>
          <w:rFonts w:ascii="微軟正黑體" w:eastAsia="微軟正黑體" w:hAnsi="微軟正黑體" w:cs="新細明體"/>
          <w:bCs/>
          <w:color w:val="000000"/>
          <w:kern w:val="0"/>
        </w:rPr>
      </w:pPr>
      <w:r w:rsidRPr="002C3581">
        <w:rPr>
          <w:rFonts w:ascii="微軟正黑體" w:eastAsia="微軟正黑體" w:hAnsi="微軟正黑體" w:cs="新細明體" w:hint="eastAsia"/>
          <w:bCs/>
          <w:color w:val="000000"/>
          <w:kern w:val="0"/>
        </w:rPr>
        <w:t>專長</w:t>
      </w:r>
      <w:r w:rsidRPr="002C3581">
        <w:rPr>
          <w:rFonts w:ascii="微軟正黑體" w:eastAsia="微軟正黑體" w:hAnsi="微軟正黑體" w:cs="新細明體"/>
          <w:bCs/>
          <w:color w:val="000000"/>
          <w:kern w:val="0"/>
        </w:rPr>
        <w:t>: ERP (</w:t>
      </w:r>
      <w:r w:rsidRPr="002C3581">
        <w:rPr>
          <w:rFonts w:ascii="微軟正黑體" w:eastAsia="微軟正黑體" w:hAnsi="微軟正黑體" w:cs="新細明體" w:hint="eastAsia"/>
          <w:bCs/>
          <w:color w:val="000000"/>
          <w:kern w:val="0"/>
        </w:rPr>
        <w:t>企業資源規劃</w:t>
      </w:r>
      <w:r w:rsidRPr="002C3581">
        <w:rPr>
          <w:rFonts w:ascii="微軟正黑體" w:eastAsia="微軟正黑體" w:hAnsi="微軟正黑體" w:cs="新細明體"/>
          <w:bCs/>
          <w:color w:val="000000"/>
          <w:kern w:val="0"/>
        </w:rPr>
        <w:t xml:space="preserve">) </w:t>
      </w:r>
      <w:r w:rsidRPr="002C3581">
        <w:rPr>
          <w:rFonts w:ascii="微軟正黑體" w:eastAsia="微軟正黑體" w:hAnsi="微軟正黑體" w:cs="新細明體" w:hint="eastAsia"/>
          <w:bCs/>
          <w:color w:val="000000"/>
          <w:kern w:val="0"/>
        </w:rPr>
        <w:t>系統、生產與作業管理、製造管理、生管、物料管理、呆滯料分析處理、生產排程、重排程</w:t>
      </w:r>
      <w:r w:rsidRPr="002C3581">
        <w:rPr>
          <w:rFonts w:ascii="微軟正黑體" w:eastAsia="微軟正黑體" w:hAnsi="微軟正黑體" w:cs="新細明體"/>
          <w:bCs/>
          <w:color w:val="000000"/>
          <w:kern w:val="0"/>
        </w:rPr>
        <w:t>(Rescheduling)</w:t>
      </w:r>
      <w:r w:rsidRPr="002C3581">
        <w:rPr>
          <w:rFonts w:ascii="微軟正黑體" w:eastAsia="微軟正黑體" w:hAnsi="微軟正黑體" w:cs="新細明體" w:hint="eastAsia"/>
          <w:bCs/>
          <w:color w:val="000000"/>
          <w:kern w:val="0"/>
        </w:rPr>
        <w:t>、存貨控管、產銷協調、供應鏈管理</w:t>
      </w:r>
      <w:r w:rsidRPr="002C3581">
        <w:rPr>
          <w:rFonts w:ascii="微軟正黑體" w:eastAsia="微軟正黑體" w:hAnsi="微軟正黑體" w:cs="新細明體"/>
          <w:bCs/>
          <w:color w:val="000000"/>
          <w:kern w:val="0"/>
        </w:rPr>
        <w:t>(Supply Chain)</w:t>
      </w:r>
      <w:r w:rsidRPr="002C3581">
        <w:rPr>
          <w:rFonts w:ascii="微軟正黑體" w:eastAsia="微軟正黑體" w:hAnsi="微軟正黑體" w:cs="新細明體" w:hint="eastAsia"/>
          <w:bCs/>
          <w:color w:val="000000"/>
          <w:kern w:val="0"/>
        </w:rPr>
        <w:t>、物料需求規劃</w:t>
      </w:r>
      <w:r w:rsidRPr="002C3581">
        <w:rPr>
          <w:rFonts w:ascii="微軟正黑體" w:eastAsia="微軟正黑體" w:hAnsi="微軟正黑體" w:cs="新細明體"/>
          <w:bCs/>
          <w:color w:val="000000"/>
          <w:kern w:val="0"/>
        </w:rPr>
        <w:t>(MRP)</w:t>
      </w:r>
      <w:r w:rsidRPr="002C3581">
        <w:rPr>
          <w:rFonts w:ascii="微軟正黑體" w:eastAsia="微軟正黑體" w:hAnsi="微軟正黑體" w:cs="新細明體" w:hint="eastAsia"/>
          <w:bCs/>
          <w:color w:val="000000"/>
          <w:kern w:val="0"/>
        </w:rPr>
        <w:t>、產能需求規劃</w:t>
      </w:r>
      <w:r w:rsidRPr="002C3581">
        <w:rPr>
          <w:rFonts w:ascii="微軟正黑體" w:eastAsia="微軟正黑體" w:hAnsi="微軟正黑體" w:cs="新細明體"/>
          <w:bCs/>
          <w:color w:val="000000"/>
          <w:kern w:val="0"/>
        </w:rPr>
        <w:t xml:space="preserve">(CRP) </w:t>
      </w:r>
      <w:r w:rsidRPr="002C3581">
        <w:rPr>
          <w:rFonts w:ascii="微軟正黑體" w:eastAsia="微軟正黑體" w:hAnsi="微軟正黑體" w:cs="新細明體" w:hint="eastAsia"/>
          <w:bCs/>
          <w:color w:val="000000"/>
          <w:kern w:val="0"/>
        </w:rPr>
        <w:t>、豐田式生產管理、精實生產</w:t>
      </w:r>
      <w:r w:rsidRPr="002C3581">
        <w:rPr>
          <w:rFonts w:ascii="微軟正黑體" w:eastAsia="微軟正黑體" w:hAnsi="微軟正黑體" w:cs="新細明體"/>
          <w:bCs/>
          <w:color w:val="000000"/>
          <w:kern w:val="0"/>
        </w:rPr>
        <w:t>(Lean)</w:t>
      </w:r>
      <w:r w:rsidRPr="002C3581">
        <w:rPr>
          <w:rFonts w:ascii="微軟正黑體" w:eastAsia="微軟正黑體" w:hAnsi="微軟正黑體" w:cs="新細明體" w:hint="eastAsia"/>
          <w:bCs/>
          <w:color w:val="000000"/>
          <w:kern w:val="0"/>
        </w:rPr>
        <w:t>、</w:t>
      </w:r>
      <w:r w:rsidRPr="002C3581">
        <w:rPr>
          <w:rFonts w:ascii="微軟正黑體" w:eastAsia="微軟正黑體" w:hAnsi="微軟正黑體" w:cs="新細明體"/>
          <w:bCs/>
          <w:color w:val="000000"/>
          <w:kern w:val="0"/>
        </w:rPr>
        <w:t>JIT</w:t>
      </w:r>
      <w:r w:rsidRPr="002C3581">
        <w:rPr>
          <w:rFonts w:ascii="微軟正黑體" w:eastAsia="微軟正黑體" w:hAnsi="微軟正黑體" w:cs="新細明體" w:hint="eastAsia"/>
          <w:bCs/>
          <w:color w:val="000000"/>
          <w:kern w:val="0"/>
        </w:rPr>
        <w:t>、製程分析與工廠佈置、同步工程、</w:t>
      </w:r>
      <w:r w:rsidRPr="002C3581">
        <w:rPr>
          <w:rFonts w:ascii="微軟正黑體" w:eastAsia="微軟正黑體" w:hAnsi="微軟正黑體" w:cs="新細明體"/>
          <w:bCs/>
          <w:color w:val="000000"/>
          <w:kern w:val="0"/>
        </w:rPr>
        <w:t>PLM</w:t>
      </w:r>
      <w:r w:rsidRPr="002C3581">
        <w:rPr>
          <w:rFonts w:ascii="微軟正黑體" w:eastAsia="微軟正黑體" w:hAnsi="微軟正黑體" w:cs="新細明體" w:hint="eastAsia"/>
          <w:bCs/>
          <w:color w:val="000000"/>
          <w:kern w:val="0"/>
        </w:rPr>
        <w:t>、</w:t>
      </w:r>
      <w:r w:rsidRPr="002C3581">
        <w:rPr>
          <w:rFonts w:ascii="微軟正黑體" w:eastAsia="微軟正黑體" w:hAnsi="微軟正黑體" w:cs="新細明體"/>
          <w:bCs/>
          <w:color w:val="000000"/>
          <w:kern w:val="0"/>
        </w:rPr>
        <w:t>MRPII</w:t>
      </w:r>
      <w:r w:rsidRPr="002C3581">
        <w:rPr>
          <w:rFonts w:ascii="微軟正黑體" w:eastAsia="微軟正黑體" w:hAnsi="微軟正黑體" w:cs="新細明體" w:hint="eastAsia"/>
          <w:bCs/>
          <w:color w:val="000000"/>
          <w:kern w:val="0"/>
        </w:rPr>
        <w:t>、</w:t>
      </w:r>
      <w:r w:rsidRPr="002C3581">
        <w:rPr>
          <w:rFonts w:ascii="微軟正黑體" w:eastAsia="微軟正黑體" w:hAnsi="微軟正黑體" w:cs="新細明體"/>
          <w:bCs/>
          <w:color w:val="000000"/>
          <w:kern w:val="0"/>
        </w:rPr>
        <w:t>MPS</w:t>
      </w:r>
      <w:r w:rsidRPr="002C3581">
        <w:rPr>
          <w:rFonts w:ascii="微軟正黑體" w:eastAsia="微軟正黑體" w:hAnsi="微軟正黑體" w:cs="新細明體" w:hint="eastAsia"/>
          <w:bCs/>
          <w:color w:val="000000"/>
          <w:kern w:val="0"/>
        </w:rPr>
        <w:t>、生產管理資訊系統</w:t>
      </w:r>
      <w:r w:rsidR="001F100E">
        <w:rPr>
          <w:rFonts w:ascii="微軟正黑體" w:eastAsia="微軟正黑體" w:hAnsi="微軟正黑體" w:cs="新細明體" w:hint="eastAsia"/>
          <w:bCs/>
          <w:color w:val="000000"/>
          <w:kern w:val="0"/>
        </w:rPr>
        <w:t>。</w:t>
      </w:r>
    </w:p>
    <w:p w14:paraId="15C14C44" w14:textId="788BF5F9" w:rsidR="00F27A27" w:rsidRPr="00F50825" w:rsidRDefault="008E101D" w:rsidP="001F100E">
      <w:pPr>
        <w:widowControl/>
        <w:spacing w:afterLines="50" w:after="180" w:line="280" w:lineRule="exact"/>
        <w:ind w:leftChars="-118" w:left="-282" w:rightChars="-153" w:right="-367" w:hanging="1"/>
        <w:jc w:val="both"/>
        <w:rPr>
          <w:rFonts w:ascii="微軟正黑體" w:eastAsia="微軟正黑體" w:hAnsi="微軟正黑體"/>
          <w:bCs/>
          <w:color w:val="000000"/>
        </w:rPr>
      </w:pPr>
      <w:r w:rsidRPr="008E101D">
        <w:rPr>
          <w:rFonts w:ascii="微軟正黑體" w:eastAsia="微軟正黑體" w:hAnsi="微軟正黑體"/>
          <w:bCs/>
          <w:color w:val="000000"/>
          <w:sz w:val="26"/>
          <w:szCs w:val="26"/>
        </w:rPr>
        <w:br w:type="page"/>
      </w:r>
      <w:r w:rsidR="00F27A27">
        <w:rPr>
          <w:rFonts w:ascii="微軟正黑體" w:eastAsia="微軟正黑體" w:hAnsi="微軟正黑體" w:hint="eastAsia"/>
          <w:bCs/>
          <w:color w:val="000000"/>
        </w:rPr>
        <w:t>--------------------------------------報名表------------------------------------------</w:t>
      </w:r>
    </w:p>
    <w:p w14:paraId="2643D92F" w14:textId="1B4273C9" w:rsidR="00611571" w:rsidRPr="00B806DC" w:rsidRDefault="00611571" w:rsidP="008E101D">
      <w:pPr>
        <w:snapToGrid w:val="0"/>
        <w:jc w:val="both"/>
        <w:rPr>
          <w:rFonts w:ascii="微軟正黑體" w:eastAsia="微軟正黑體" w:hAnsi="微軟正黑體"/>
          <w:bCs/>
          <w:color w:val="0000FF"/>
        </w:rPr>
      </w:pPr>
      <w:r w:rsidRPr="0043030D">
        <w:rPr>
          <w:rFonts w:ascii="微軟正黑體" w:eastAsia="微軟正黑體" w:hAnsi="微軟正黑體" w:hint="eastAsia"/>
          <w:bCs/>
          <w:color w:val="0000FF"/>
        </w:rPr>
        <w:t>授課時間：</w:t>
      </w:r>
      <w:r w:rsidR="00BF4D13" w:rsidRPr="00BF4D13">
        <w:rPr>
          <w:rFonts w:ascii="微軟正黑體" w:eastAsia="微軟正黑體" w:hAnsi="微軟正黑體" w:hint="eastAsia"/>
          <w:bCs/>
          <w:color w:val="0000FF"/>
        </w:rPr>
        <w:t>2026/9/23，週三</w:t>
      </w:r>
      <w:r w:rsidR="00F054DC">
        <w:rPr>
          <w:rFonts w:ascii="微軟正黑體" w:eastAsia="微軟正黑體" w:hAnsi="微軟正黑體" w:hint="eastAsia"/>
          <w:bCs/>
          <w:color w:val="0000FF"/>
        </w:rPr>
        <w:t xml:space="preserve"> </w:t>
      </w:r>
      <w:r w:rsidR="00B806DC" w:rsidRPr="00B806DC">
        <w:rPr>
          <w:rFonts w:ascii="微軟正黑體" w:eastAsia="微軟正黑體" w:hAnsi="微軟正黑體" w:hint="eastAsia"/>
          <w:bCs/>
          <w:color w:val="0000FF"/>
        </w:rPr>
        <w:t xml:space="preserve"> 9:00-16:00，計6小時。</w:t>
      </w:r>
    </w:p>
    <w:p w14:paraId="13EF9653" w14:textId="7109F499" w:rsidR="00611571" w:rsidRPr="00001BC8" w:rsidRDefault="00224627" w:rsidP="008E101D">
      <w:pPr>
        <w:snapToGrid w:val="0"/>
        <w:jc w:val="both"/>
        <w:rPr>
          <w:rFonts w:ascii="微軟正黑體" w:eastAsia="微軟正黑體" w:hAnsi="微軟正黑體"/>
          <w:bCs/>
          <w:color w:val="000000"/>
        </w:rPr>
      </w:pPr>
      <w:r>
        <w:rPr>
          <w:rFonts w:ascii="微軟正黑體" w:eastAsia="微軟正黑體" w:hAnsi="微軟正黑體" w:hint="eastAsia"/>
          <w:bCs/>
          <w:color w:val="000000"/>
        </w:rPr>
        <w:t>上課地點</w:t>
      </w:r>
      <w:r w:rsidR="00611571" w:rsidRPr="00001BC8">
        <w:rPr>
          <w:rFonts w:ascii="微軟正黑體" w:eastAsia="微軟正黑體" w:hAnsi="微軟正黑體" w:hint="eastAsia"/>
          <w:bCs/>
          <w:color w:val="000000"/>
        </w:rPr>
        <w:t>：</w:t>
      </w:r>
      <w:r>
        <w:rPr>
          <w:rFonts w:ascii="微軟正黑體" w:eastAsia="微軟正黑體" w:hAnsi="微軟正黑體" w:hint="eastAsia"/>
          <w:bCs/>
          <w:color w:val="000000"/>
        </w:rPr>
        <w:t>新竹班 (上課前3天 通知上課教室地址)</w:t>
      </w:r>
    </w:p>
    <w:p w14:paraId="6966B51B" w14:textId="3066133F" w:rsidR="00611571" w:rsidRPr="00001BC8" w:rsidRDefault="00611571" w:rsidP="008E101D">
      <w:pPr>
        <w:snapToGrid w:val="0"/>
        <w:jc w:val="both"/>
        <w:rPr>
          <w:rFonts w:ascii="微軟正黑體" w:eastAsia="微軟正黑體" w:hAnsi="微軟正黑體"/>
          <w:bCs/>
          <w:color w:val="000000"/>
        </w:rPr>
      </w:pPr>
      <w:r w:rsidRPr="00001BC8">
        <w:rPr>
          <w:rFonts w:ascii="微軟正黑體" w:eastAsia="微軟正黑體" w:hAnsi="微軟正黑體" w:hint="eastAsia"/>
          <w:bCs/>
          <w:color w:val="000000"/>
        </w:rPr>
        <w:t>報名方式:</w:t>
      </w:r>
      <w:r w:rsidRPr="00001BC8">
        <w:rPr>
          <w:rFonts w:ascii="微軟正黑體" w:eastAsia="微軟正黑體" w:hAnsi="微軟正黑體"/>
          <w:bCs/>
          <w:color w:val="000000"/>
        </w:rPr>
        <w:t xml:space="preserve"> </w:t>
      </w:r>
      <w:hyperlink r:id="rId8" w:history="1">
        <w:r w:rsidR="00176DBD" w:rsidRPr="00EC0C69">
          <w:rPr>
            <w:rStyle w:val="a8"/>
            <w:rFonts w:ascii="微軟正黑體" w:eastAsia="微軟正黑體" w:hAnsi="微軟正黑體" w:hint="eastAsia"/>
            <w:b/>
            <w:color w:val="FF0000"/>
          </w:rPr>
          <w:t>線上報名</w:t>
        </w:r>
      </w:hyperlink>
      <w:r w:rsidR="00176DBD" w:rsidRPr="00176DBD">
        <w:rPr>
          <w:rFonts w:ascii="微軟正黑體" w:eastAsia="微軟正黑體" w:hAnsi="微軟正黑體" w:hint="eastAsia"/>
          <w:bCs/>
          <w:color w:val="000000"/>
        </w:rPr>
        <w:t xml:space="preserve"> 填寫報名表。或請填妥報名表後，Email至 service@ssi.org.tw</w:t>
      </w:r>
      <w:r w:rsidRPr="00001BC8">
        <w:rPr>
          <w:rFonts w:ascii="微軟正黑體" w:eastAsia="微軟正黑體" w:hAnsi="微軟正黑體"/>
          <w:bCs/>
          <w:color w:val="000000"/>
        </w:rPr>
        <w:t xml:space="preserve"> ; </w:t>
      </w:r>
      <w:r w:rsidRPr="00001BC8">
        <w:rPr>
          <w:rFonts w:ascii="微軟正黑體" w:eastAsia="微軟正黑體" w:hAnsi="微軟正黑體" w:hint="eastAsia"/>
          <w:bCs/>
          <w:color w:val="000000"/>
        </w:rPr>
        <w:t>連絡電話03-5723200</w:t>
      </w:r>
    </w:p>
    <w:p w14:paraId="243ECD8A" w14:textId="2479FCA7" w:rsidR="00611571" w:rsidRPr="00001BC8" w:rsidRDefault="00611571" w:rsidP="008E101D">
      <w:pPr>
        <w:snapToGrid w:val="0"/>
        <w:jc w:val="both"/>
        <w:rPr>
          <w:rFonts w:ascii="微軟正黑體" w:eastAsia="微軟正黑體" w:hAnsi="微軟正黑體"/>
          <w:bCs/>
          <w:color w:val="000000"/>
        </w:rPr>
      </w:pPr>
      <w:r w:rsidRPr="00001BC8">
        <w:rPr>
          <w:rFonts w:ascii="微軟正黑體" w:eastAsia="微軟正黑體" w:hAnsi="微軟正黑體" w:hint="eastAsia"/>
          <w:bCs/>
          <w:color w:val="000000"/>
        </w:rPr>
        <w:t>主辦單位:</w:t>
      </w:r>
      <w:r w:rsidR="00180675">
        <w:rPr>
          <w:rFonts w:ascii="微軟正黑體" w:eastAsia="微軟正黑體" w:hAnsi="微軟正黑體" w:hint="eastAsia"/>
          <w:bCs/>
          <w:color w:val="000000"/>
        </w:rPr>
        <w:t xml:space="preserve"> </w:t>
      </w:r>
      <w:r w:rsidRPr="00001BC8">
        <w:rPr>
          <w:rFonts w:ascii="微軟正黑體" w:eastAsia="微軟正黑體" w:hAnsi="微軟正黑體" w:hint="eastAsia"/>
          <w:bCs/>
          <w:color w:val="000000"/>
        </w:rPr>
        <w:t>中華系統性創新學會</w:t>
      </w:r>
    </w:p>
    <w:tbl>
      <w:tblPr>
        <w:tblW w:w="10158" w:type="dxa"/>
        <w:tblInd w:w="-39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239"/>
        <w:gridCol w:w="2546"/>
        <w:gridCol w:w="858"/>
        <w:gridCol w:w="872"/>
        <w:gridCol w:w="1268"/>
        <w:gridCol w:w="939"/>
        <w:gridCol w:w="2436"/>
      </w:tblGrid>
      <w:tr w:rsidR="00611571" w:rsidRPr="008E101D" w14:paraId="30A8A077" w14:textId="77777777" w:rsidTr="00433221">
        <w:trPr>
          <w:cantSplit/>
          <w:trHeight w:val="527"/>
        </w:trPr>
        <w:tc>
          <w:tcPr>
            <w:tcW w:w="10158" w:type="dxa"/>
            <w:gridSpan w:val="7"/>
            <w:vAlign w:val="center"/>
          </w:tcPr>
          <w:p w14:paraId="185FDCDC" w14:textId="6DDD4F75" w:rsidR="00611571" w:rsidRPr="008B7D97" w:rsidRDefault="00760F06" w:rsidP="008E101D">
            <w:pPr>
              <w:snapToGrid w:val="0"/>
              <w:ind w:leftChars="-354" w:left="-850" w:rightChars="-94" w:right="-226"/>
              <w:jc w:val="center"/>
              <w:rPr>
                <w:rFonts w:ascii="微軟正黑體" w:eastAsia="微軟正黑體" w:hAnsi="微軟正黑體"/>
                <w:bCs/>
                <w:color w:val="333333"/>
                <w:sz w:val="28"/>
                <w:szCs w:val="28"/>
              </w:rPr>
            </w:pPr>
            <w:r w:rsidRPr="00760F06">
              <w:rPr>
                <w:rFonts w:ascii="微軟正黑體" w:eastAsia="微軟正黑體" w:hAnsi="微軟正黑體" w:hint="eastAsia"/>
                <w:bCs/>
                <w:color w:val="0C02CE"/>
                <w:sz w:val="28"/>
                <w:szCs w:val="28"/>
              </w:rPr>
              <w:t>產品結構(BOM)、製令(Work order)與物料需求規劃(MRP) 實務</w:t>
            </w:r>
          </w:p>
        </w:tc>
      </w:tr>
      <w:tr w:rsidR="00611571" w:rsidRPr="008E101D" w14:paraId="49E67553" w14:textId="77777777" w:rsidTr="008B7D97">
        <w:trPr>
          <w:cantSplit/>
          <w:trHeight w:val="669"/>
        </w:trPr>
        <w:tc>
          <w:tcPr>
            <w:tcW w:w="1239" w:type="dxa"/>
            <w:vAlign w:val="center"/>
            <w:hideMark/>
          </w:tcPr>
          <w:p w14:paraId="5020C614" w14:textId="77777777" w:rsidR="00611571" w:rsidRPr="008E101D" w:rsidRDefault="00611571" w:rsidP="008E101D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both"/>
              <w:rPr>
                <w:rFonts w:ascii="微軟正黑體" w:eastAsia="微軟正黑體" w:hAnsi="微軟正黑體"/>
                <w:bCs/>
                <w:color w:val="FF0000"/>
                <w:sz w:val="23"/>
                <w:szCs w:val="23"/>
              </w:rPr>
            </w:pPr>
            <w:r w:rsidRPr="008E101D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>姓    名</w:t>
            </w:r>
            <w:r w:rsidRPr="008E101D">
              <w:rPr>
                <w:rFonts w:ascii="微軟正黑體" w:eastAsia="微軟正黑體" w:hAnsi="微軟正黑體" w:hint="eastAsia"/>
                <w:bCs/>
                <w:color w:val="FF0000"/>
                <w:sz w:val="23"/>
                <w:szCs w:val="23"/>
              </w:rPr>
              <w:t>*</w:t>
            </w:r>
          </w:p>
        </w:tc>
        <w:tc>
          <w:tcPr>
            <w:tcW w:w="2546" w:type="dxa"/>
            <w:vAlign w:val="center"/>
          </w:tcPr>
          <w:p w14:paraId="145BC6BC" w14:textId="77777777" w:rsidR="00611571" w:rsidRPr="008E101D" w:rsidRDefault="00611571" w:rsidP="008E101D">
            <w:pPr>
              <w:snapToGrid w:val="0"/>
              <w:spacing w:line="240" w:lineRule="exact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</w:p>
          <w:p w14:paraId="1FE3C921" w14:textId="77777777" w:rsidR="00611571" w:rsidRPr="008E101D" w:rsidRDefault="00611571" w:rsidP="008E101D">
            <w:pPr>
              <w:snapToGrid w:val="0"/>
              <w:spacing w:line="240" w:lineRule="exact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</w:p>
        </w:tc>
        <w:tc>
          <w:tcPr>
            <w:tcW w:w="858" w:type="dxa"/>
            <w:vAlign w:val="center"/>
            <w:hideMark/>
          </w:tcPr>
          <w:p w14:paraId="00A7BEA0" w14:textId="77777777" w:rsidR="00611571" w:rsidRPr="008E101D" w:rsidRDefault="00611571" w:rsidP="008E101D">
            <w:pPr>
              <w:snapToGrid w:val="0"/>
              <w:spacing w:line="240" w:lineRule="exact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  <w:r w:rsidRPr="008E101D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>性  別</w:t>
            </w:r>
          </w:p>
        </w:tc>
        <w:tc>
          <w:tcPr>
            <w:tcW w:w="2140" w:type="dxa"/>
            <w:gridSpan w:val="2"/>
            <w:vAlign w:val="center"/>
          </w:tcPr>
          <w:p w14:paraId="3E48A61D" w14:textId="77777777" w:rsidR="00611571" w:rsidRPr="008E101D" w:rsidRDefault="00611571" w:rsidP="008E101D">
            <w:pPr>
              <w:snapToGrid w:val="0"/>
              <w:spacing w:line="240" w:lineRule="exact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</w:p>
        </w:tc>
        <w:tc>
          <w:tcPr>
            <w:tcW w:w="939" w:type="dxa"/>
            <w:vAlign w:val="center"/>
            <w:hideMark/>
          </w:tcPr>
          <w:p w14:paraId="041983E7" w14:textId="77777777" w:rsidR="00611571" w:rsidRPr="008E101D" w:rsidRDefault="00611571" w:rsidP="008E101D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  <w:r w:rsidRPr="008E101D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>電  話</w:t>
            </w:r>
            <w:r w:rsidRPr="008E101D">
              <w:rPr>
                <w:rFonts w:ascii="微軟正黑體" w:eastAsia="微軟正黑體" w:hAnsi="微軟正黑體" w:hint="eastAsia"/>
                <w:bCs/>
                <w:color w:val="FF0000"/>
                <w:sz w:val="23"/>
                <w:szCs w:val="23"/>
              </w:rPr>
              <w:t>*</w:t>
            </w:r>
          </w:p>
        </w:tc>
        <w:tc>
          <w:tcPr>
            <w:tcW w:w="2436" w:type="dxa"/>
            <w:vAlign w:val="center"/>
          </w:tcPr>
          <w:p w14:paraId="61E5D9EE" w14:textId="77777777" w:rsidR="00611571" w:rsidRPr="008E101D" w:rsidRDefault="00611571" w:rsidP="008E101D">
            <w:pPr>
              <w:snapToGrid w:val="0"/>
              <w:spacing w:line="300" w:lineRule="exact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</w:p>
        </w:tc>
      </w:tr>
      <w:tr w:rsidR="00611571" w:rsidRPr="008E101D" w14:paraId="23CAE50A" w14:textId="77777777" w:rsidTr="008B7D97">
        <w:trPr>
          <w:cantSplit/>
          <w:trHeight w:val="761"/>
        </w:trPr>
        <w:tc>
          <w:tcPr>
            <w:tcW w:w="1239" w:type="dxa"/>
            <w:vAlign w:val="center"/>
            <w:hideMark/>
          </w:tcPr>
          <w:p w14:paraId="292FC047" w14:textId="77777777" w:rsidR="00611571" w:rsidRPr="00541974" w:rsidRDefault="00541974" w:rsidP="00541974">
            <w:pP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rFonts w:ascii="微軟正黑體" w:eastAsia="微軟正黑體" w:hAnsi="微軟正黑體"/>
                <w:bCs/>
                <w:sz w:val="22"/>
                <w:szCs w:val="22"/>
              </w:rPr>
            </w:pPr>
            <w:r w:rsidRPr="00541974">
              <w:rPr>
                <w:rFonts w:ascii="微軟正黑體" w:eastAsia="微軟正黑體" w:hAnsi="微軟正黑體" w:hint="eastAsia"/>
                <w:bCs/>
                <w:sz w:val="22"/>
                <w:szCs w:val="22"/>
              </w:rPr>
              <w:t>公</w:t>
            </w:r>
            <w:r w:rsidR="00611571" w:rsidRPr="00541974">
              <w:rPr>
                <w:rFonts w:ascii="微軟正黑體" w:eastAsia="微軟正黑體" w:hAnsi="微軟正黑體" w:hint="eastAsia"/>
                <w:bCs/>
                <w:sz w:val="22"/>
                <w:szCs w:val="22"/>
              </w:rPr>
              <w:t>司</w:t>
            </w:r>
            <w:r w:rsidRPr="00541974">
              <w:rPr>
                <w:rFonts w:ascii="微軟正黑體" w:eastAsia="微軟正黑體" w:hAnsi="微軟正黑體" w:hint="eastAsia"/>
                <w:bCs/>
                <w:sz w:val="22"/>
                <w:szCs w:val="22"/>
              </w:rPr>
              <w:t>/單位</w:t>
            </w:r>
            <w:r w:rsidRPr="00541974">
              <w:rPr>
                <w:rFonts w:ascii="微軟正黑體" w:eastAsia="微軟正黑體" w:hAnsi="微軟正黑體" w:hint="eastAsia"/>
                <w:bCs/>
                <w:color w:val="FF0000"/>
                <w:sz w:val="22"/>
                <w:szCs w:val="22"/>
              </w:rPr>
              <w:t>*</w:t>
            </w:r>
          </w:p>
        </w:tc>
        <w:tc>
          <w:tcPr>
            <w:tcW w:w="2546" w:type="dxa"/>
            <w:vAlign w:val="center"/>
          </w:tcPr>
          <w:p w14:paraId="27F03671" w14:textId="77777777" w:rsidR="00611571" w:rsidRPr="008E101D" w:rsidRDefault="00611571" w:rsidP="008E101D">
            <w:pPr>
              <w:snapToGrid w:val="0"/>
              <w:spacing w:line="300" w:lineRule="exact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</w:p>
        </w:tc>
        <w:tc>
          <w:tcPr>
            <w:tcW w:w="858" w:type="dxa"/>
            <w:vAlign w:val="center"/>
            <w:hideMark/>
          </w:tcPr>
          <w:p w14:paraId="45654DF0" w14:textId="77777777" w:rsidR="00611571" w:rsidRPr="008E101D" w:rsidRDefault="00611571" w:rsidP="008E101D">
            <w:pPr>
              <w:snapToGrid w:val="0"/>
              <w:spacing w:line="300" w:lineRule="exact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  <w:r w:rsidRPr="008E101D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>部  門</w:t>
            </w:r>
            <w:r w:rsidRPr="008E101D">
              <w:rPr>
                <w:rFonts w:ascii="微軟正黑體" w:eastAsia="微軟正黑體" w:hAnsi="微軟正黑體" w:hint="eastAsia"/>
                <w:bCs/>
                <w:color w:val="FF0000"/>
                <w:sz w:val="23"/>
                <w:szCs w:val="23"/>
              </w:rPr>
              <w:t>*</w:t>
            </w:r>
          </w:p>
        </w:tc>
        <w:tc>
          <w:tcPr>
            <w:tcW w:w="2140" w:type="dxa"/>
            <w:gridSpan w:val="2"/>
            <w:vAlign w:val="center"/>
          </w:tcPr>
          <w:p w14:paraId="5A6BD590" w14:textId="77777777" w:rsidR="00611571" w:rsidRPr="008E101D" w:rsidRDefault="00611571" w:rsidP="008E101D">
            <w:pPr>
              <w:snapToGrid w:val="0"/>
              <w:spacing w:line="300" w:lineRule="exact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</w:p>
        </w:tc>
        <w:tc>
          <w:tcPr>
            <w:tcW w:w="939" w:type="dxa"/>
            <w:vAlign w:val="center"/>
            <w:hideMark/>
          </w:tcPr>
          <w:p w14:paraId="75ECEC4C" w14:textId="77777777" w:rsidR="00611571" w:rsidRPr="008E101D" w:rsidRDefault="00611571" w:rsidP="008E101D">
            <w:pPr>
              <w:snapToGrid w:val="0"/>
              <w:spacing w:line="300" w:lineRule="exact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  <w:r w:rsidRPr="008E101D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>職  稱</w:t>
            </w:r>
            <w:r w:rsidRPr="008E101D">
              <w:rPr>
                <w:rFonts w:ascii="微軟正黑體" w:eastAsia="微軟正黑體" w:hAnsi="微軟正黑體" w:hint="eastAsia"/>
                <w:bCs/>
                <w:color w:val="FF0000"/>
                <w:sz w:val="23"/>
                <w:szCs w:val="23"/>
              </w:rPr>
              <w:t>*</w:t>
            </w:r>
          </w:p>
        </w:tc>
        <w:tc>
          <w:tcPr>
            <w:tcW w:w="2436" w:type="dxa"/>
            <w:vAlign w:val="center"/>
          </w:tcPr>
          <w:p w14:paraId="1D320A89" w14:textId="77777777" w:rsidR="00611571" w:rsidRPr="008E101D" w:rsidRDefault="00611571" w:rsidP="008E101D">
            <w:pPr>
              <w:snapToGrid w:val="0"/>
              <w:spacing w:line="300" w:lineRule="exact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</w:p>
        </w:tc>
      </w:tr>
      <w:tr w:rsidR="00611571" w:rsidRPr="008E101D" w14:paraId="44023A99" w14:textId="77777777" w:rsidTr="008B7D97">
        <w:trPr>
          <w:cantSplit/>
          <w:trHeight w:val="505"/>
        </w:trPr>
        <w:tc>
          <w:tcPr>
            <w:tcW w:w="1239" w:type="dxa"/>
            <w:vAlign w:val="center"/>
            <w:hideMark/>
          </w:tcPr>
          <w:p w14:paraId="39C17E1C" w14:textId="77777777" w:rsidR="00611571" w:rsidRPr="008E101D" w:rsidRDefault="00611571" w:rsidP="008E101D">
            <w:pP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  <w:r w:rsidRPr="008E101D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>E-MAIL</w:t>
            </w:r>
            <w:r w:rsidRPr="008E101D">
              <w:rPr>
                <w:rFonts w:ascii="微軟正黑體" w:eastAsia="微軟正黑體" w:hAnsi="微軟正黑體" w:hint="eastAsia"/>
                <w:bCs/>
                <w:color w:val="FF0000"/>
                <w:sz w:val="23"/>
                <w:szCs w:val="23"/>
              </w:rPr>
              <w:t>*</w:t>
            </w:r>
          </w:p>
        </w:tc>
        <w:tc>
          <w:tcPr>
            <w:tcW w:w="4276" w:type="dxa"/>
            <w:gridSpan w:val="3"/>
            <w:vAlign w:val="center"/>
          </w:tcPr>
          <w:p w14:paraId="4F0FCAF8" w14:textId="77777777" w:rsidR="00611571" w:rsidRPr="008E101D" w:rsidRDefault="00611571" w:rsidP="008E101D">
            <w:pPr>
              <w:snapToGrid w:val="0"/>
              <w:spacing w:line="300" w:lineRule="exact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</w:p>
        </w:tc>
        <w:tc>
          <w:tcPr>
            <w:tcW w:w="1268" w:type="dxa"/>
            <w:vAlign w:val="center"/>
          </w:tcPr>
          <w:p w14:paraId="2BEA5AEB" w14:textId="77777777" w:rsidR="00611571" w:rsidRPr="008E101D" w:rsidRDefault="00611571" w:rsidP="008E101D">
            <w:pPr>
              <w:snapToGrid w:val="0"/>
              <w:spacing w:line="300" w:lineRule="exact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  <w:r w:rsidRPr="008E101D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>行動電話</w:t>
            </w:r>
            <w:r w:rsidRPr="008E101D">
              <w:rPr>
                <w:rFonts w:ascii="微軟正黑體" w:eastAsia="微軟正黑體" w:hAnsi="微軟正黑體" w:hint="eastAsia"/>
                <w:bCs/>
                <w:color w:val="FF0000"/>
                <w:sz w:val="23"/>
                <w:szCs w:val="23"/>
              </w:rPr>
              <w:t>*</w:t>
            </w:r>
          </w:p>
        </w:tc>
        <w:tc>
          <w:tcPr>
            <w:tcW w:w="3375" w:type="dxa"/>
            <w:gridSpan w:val="2"/>
            <w:vAlign w:val="center"/>
          </w:tcPr>
          <w:p w14:paraId="58AEC681" w14:textId="77777777" w:rsidR="00611571" w:rsidRPr="008E101D" w:rsidRDefault="00611571" w:rsidP="008E101D">
            <w:pPr>
              <w:snapToGrid w:val="0"/>
              <w:spacing w:line="300" w:lineRule="exact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</w:p>
        </w:tc>
      </w:tr>
      <w:tr w:rsidR="00611571" w:rsidRPr="008E101D" w14:paraId="0CF16C06" w14:textId="77777777" w:rsidTr="008B7D97">
        <w:trPr>
          <w:cantSplit/>
          <w:trHeight w:val="505"/>
        </w:trPr>
        <w:tc>
          <w:tcPr>
            <w:tcW w:w="1239" w:type="dxa"/>
            <w:vAlign w:val="center"/>
            <w:hideMark/>
          </w:tcPr>
          <w:p w14:paraId="248EE377" w14:textId="77777777" w:rsidR="00611571" w:rsidRPr="008E101D" w:rsidRDefault="00611571" w:rsidP="008E101D">
            <w:pP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  <w:r w:rsidRPr="008E101D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>地   址</w:t>
            </w:r>
            <w:r w:rsidRPr="008E101D">
              <w:rPr>
                <w:rFonts w:ascii="微軟正黑體" w:eastAsia="微軟正黑體" w:hAnsi="微軟正黑體" w:hint="eastAsia"/>
                <w:bCs/>
                <w:color w:val="FF0000"/>
                <w:sz w:val="23"/>
                <w:szCs w:val="23"/>
              </w:rPr>
              <w:t>*</w:t>
            </w:r>
          </w:p>
        </w:tc>
        <w:tc>
          <w:tcPr>
            <w:tcW w:w="8919" w:type="dxa"/>
            <w:gridSpan w:val="6"/>
            <w:vAlign w:val="center"/>
          </w:tcPr>
          <w:p w14:paraId="18B90494" w14:textId="77777777" w:rsidR="00611571" w:rsidRPr="008E101D" w:rsidRDefault="00611571" w:rsidP="008E101D">
            <w:pPr>
              <w:snapToGrid w:val="0"/>
              <w:spacing w:line="300" w:lineRule="exact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</w:p>
        </w:tc>
      </w:tr>
      <w:tr w:rsidR="00001BC8" w:rsidRPr="008E101D" w14:paraId="36359374" w14:textId="77777777" w:rsidTr="008B7D97">
        <w:trPr>
          <w:cantSplit/>
          <w:trHeight w:val="505"/>
        </w:trPr>
        <w:tc>
          <w:tcPr>
            <w:tcW w:w="1239" w:type="dxa"/>
            <w:vAlign w:val="center"/>
            <w:hideMark/>
          </w:tcPr>
          <w:p w14:paraId="24C9D5E2" w14:textId="77777777" w:rsidR="00611571" w:rsidRPr="008E101D" w:rsidRDefault="00611571" w:rsidP="008E101D">
            <w:pP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  <w:r w:rsidRPr="008E101D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>學   歷</w:t>
            </w:r>
          </w:p>
        </w:tc>
        <w:tc>
          <w:tcPr>
            <w:tcW w:w="8919" w:type="dxa"/>
            <w:gridSpan w:val="6"/>
            <w:vAlign w:val="center"/>
            <w:hideMark/>
          </w:tcPr>
          <w:p w14:paraId="6E1EFF50" w14:textId="77777777" w:rsidR="00611571" w:rsidRPr="008E101D" w:rsidRDefault="009526EC" w:rsidP="008E101D">
            <w:pPr>
              <w:snapToGrid w:val="0"/>
              <w:spacing w:line="300" w:lineRule="exact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  <w:r w:rsidRPr="00582ACC">
              <w:rPr>
                <w:rFonts w:ascii="標楷體" w:eastAsia="標楷體" w:hAnsi="標楷體" w:hint="eastAsia"/>
                <w:bCs/>
                <w:sz w:val="23"/>
                <w:szCs w:val="23"/>
              </w:rPr>
              <w:t>□</w:t>
            </w:r>
            <w:r w:rsidRPr="008E101D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 xml:space="preserve">博士    </w:t>
            </w:r>
            <w:r w:rsidRPr="00582ACC">
              <w:rPr>
                <w:rFonts w:ascii="標楷體" w:eastAsia="標楷體" w:hAnsi="標楷體" w:hint="eastAsia"/>
                <w:bCs/>
                <w:sz w:val="23"/>
                <w:szCs w:val="23"/>
              </w:rPr>
              <w:t>□</w:t>
            </w:r>
            <w:r w:rsidRPr="008E101D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 xml:space="preserve">碩士    </w:t>
            </w:r>
            <w:r w:rsidRPr="00582ACC">
              <w:rPr>
                <w:rFonts w:ascii="標楷體" w:eastAsia="標楷體" w:hAnsi="標楷體" w:hint="eastAsia"/>
                <w:bCs/>
                <w:sz w:val="23"/>
                <w:szCs w:val="23"/>
              </w:rPr>
              <w:t>□</w:t>
            </w:r>
            <w:r w:rsidRPr="008E101D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 xml:space="preserve">大學    </w:t>
            </w:r>
            <w:r w:rsidRPr="00582ACC">
              <w:rPr>
                <w:rFonts w:ascii="標楷體" w:eastAsia="標楷體" w:hAnsi="標楷體" w:hint="eastAsia"/>
                <w:bCs/>
                <w:sz w:val="23"/>
                <w:szCs w:val="23"/>
              </w:rPr>
              <w:t>□</w:t>
            </w:r>
            <w:r w:rsidRPr="008E101D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 xml:space="preserve">專科    </w:t>
            </w:r>
            <w:r w:rsidRPr="00582ACC">
              <w:rPr>
                <w:rFonts w:ascii="標楷體" w:eastAsia="標楷體" w:hAnsi="標楷體" w:hint="eastAsia"/>
                <w:bCs/>
                <w:sz w:val="23"/>
                <w:szCs w:val="23"/>
              </w:rPr>
              <w:t>□</w:t>
            </w:r>
            <w:r w:rsidRPr="008E101D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>其他    科系：____________</w:t>
            </w:r>
          </w:p>
        </w:tc>
      </w:tr>
      <w:tr w:rsidR="008E101D" w:rsidRPr="008E101D" w14:paraId="5E80EA41" w14:textId="77777777" w:rsidTr="008B7D97">
        <w:trPr>
          <w:cantSplit/>
          <w:trHeight w:val="505"/>
        </w:trPr>
        <w:tc>
          <w:tcPr>
            <w:tcW w:w="1239" w:type="dxa"/>
            <w:vAlign w:val="center"/>
            <w:hideMark/>
          </w:tcPr>
          <w:p w14:paraId="4066987D" w14:textId="77777777" w:rsidR="00611571" w:rsidRPr="008E101D" w:rsidRDefault="00611571" w:rsidP="008E101D">
            <w:pP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  <w:r w:rsidRPr="008E101D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>團體報名</w:t>
            </w:r>
          </w:p>
        </w:tc>
        <w:tc>
          <w:tcPr>
            <w:tcW w:w="8919" w:type="dxa"/>
            <w:gridSpan w:val="6"/>
            <w:tcBorders>
              <w:bottom w:val="single" w:sz="8" w:space="0" w:color="auto"/>
            </w:tcBorders>
            <w:vAlign w:val="center"/>
            <w:hideMark/>
          </w:tcPr>
          <w:p w14:paraId="3AF4DAF6" w14:textId="77777777" w:rsidR="00611571" w:rsidRPr="008E101D" w:rsidRDefault="00611571" w:rsidP="008E101D">
            <w:pPr>
              <w:tabs>
                <w:tab w:val="center" w:pos="4153"/>
                <w:tab w:val="right" w:pos="8306"/>
              </w:tabs>
              <w:snapToGrid w:val="0"/>
              <w:spacing w:line="300" w:lineRule="exact"/>
              <w:ind w:firstLineChars="100" w:firstLine="230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  <w:r w:rsidRPr="008E101D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>聯絡人姓名：             電話：               E-mail：</w:t>
            </w:r>
          </w:p>
        </w:tc>
      </w:tr>
      <w:tr w:rsidR="00433221" w:rsidRPr="008E101D" w14:paraId="756697CB" w14:textId="77777777" w:rsidTr="008B7D97">
        <w:trPr>
          <w:cantSplit/>
          <w:trHeight w:val="646"/>
        </w:trPr>
        <w:tc>
          <w:tcPr>
            <w:tcW w:w="1239" w:type="dxa"/>
            <w:tcBorders>
              <w:right w:val="single" w:sz="8" w:space="0" w:color="auto"/>
            </w:tcBorders>
            <w:vAlign w:val="center"/>
            <w:hideMark/>
          </w:tcPr>
          <w:p w14:paraId="12A7A61E" w14:textId="77777777" w:rsidR="00433221" w:rsidRPr="008E101D" w:rsidRDefault="00433221" w:rsidP="00A73323">
            <w:pP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  <w:r w:rsidRPr="008E101D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>訊息來源</w:t>
            </w:r>
            <w:r w:rsidRPr="008E101D">
              <w:rPr>
                <w:rFonts w:ascii="微軟正黑體" w:eastAsia="微軟正黑體" w:hAnsi="微軟正黑體" w:hint="eastAsia"/>
                <w:bCs/>
                <w:color w:val="FF0000"/>
                <w:sz w:val="23"/>
                <w:szCs w:val="23"/>
              </w:rPr>
              <w:t>*</w:t>
            </w:r>
          </w:p>
        </w:tc>
        <w:tc>
          <w:tcPr>
            <w:tcW w:w="8919" w:type="dxa"/>
            <w:gridSpan w:val="6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17A38088" w14:textId="6A1FF3D4" w:rsidR="00433221" w:rsidRPr="00433221" w:rsidRDefault="00433221" w:rsidP="00433221">
            <w:pPr>
              <w:snapToGrid w:val="0"/>
              <w:spacing w:line="300" w:lineRule="exact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  <w:r w:rsidRPr="00433221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>□SSI網站</w:t>
            </w:r>
            <w:r w:rsidRPr="00433221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ab/>
              <w:t>□Email</w:t>
            </w:r>
            <w:r w:rsidRPr="00433221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ab/>
            </w:r>
            <w:r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 xml:space="preserve">     </w:t>
            </w:r>
            <w:r w:rsidRPr="00433221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>□學會電子報</w:t>
            </w:r>
            <w:r w:rsidRPr="00433221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ab/>
            </w:r>
            <w:r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 xml:space="preserve">  </w:t>
            </w:r>
            <w:r w:rsidRPr="00433221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>□Line組群</w:t>
            </w:r>
            <w:r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 xml:space="preserve">  </w:t>
            </w:r>
            <w:r w:rsidRPr="00433221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ab/>
              <w:t>□學會FB專頁</w:t>
            </w:r>
            <w:r w:rsidRPr="00433221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ab/>
              <w:t>□朋友</w:t>
            </w:r>
          </w:p>
          <w:p w14:paraId="14D61EC1" w14:textId="19D37312" w:rsidR="00433221" w:rsidRPr="008E101D" w:rsidRDefault="00433221" w:rsidP="00433221">
            <w:pPr>
              <w:snapToGrid w:val="0"/>
              <w:spacing w:line="300" w:lineRule="exact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  <w:r w:rsidRPr="00433221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>□亞太教育網</w:t>
            </w:r>
            <w:r w:rsidRPr="00433221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ab/>
              <w:t>□104教育網</w:t>
            </w:r>
            <w:r w:rsidRPr="00433221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ab/>
              <w:t>□台灣教育網</w:t>
            </w:r>
            <w:r w:rsidRPr="00433221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ab/>
            </w:r>
            <w:r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 xml:space="preserve">  </w:t>
            </w:r>
            <w:r w:rsidRPr="00433221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>□生活科技網</w:t>
            </w:r>
            <w:r w:rsidRPr="00433221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ab/>
              <w:t>□其他:_________</w:t>
            </w:r>
          </w:p>
        </w:tc>
      </w:tr>
    </w:tbl>
    <w:p w14:paraId="69052BD7" w14:textId="7BC7A476" w:rsidR="00611571" w:rsidRDefault="00611571" w:rsidP="008E101D">
      <w:pPr>
        <w:snapToGrid w:val="0"/>
        <w:jc w:val="both"/>
        <w:rPr>
          <w:rFonts w:ascii="微軟正黑體" w:eastAsia="微軟正黑體" w:hAnsi="微軟正黑體"/>
          <w:bCs/>
          <w:color w:val="FF0000"/>
          <w:sz w:val="16"/>
          <w:szCs w:val="16"/>
        </w:rPr>
      </w:pPr>
    </w:p>
    <w:tbl>
      <w:tblPr>
        <w:tblW w:w="10170" w:type="dxa"/>
        <w:tblInd w:w="-43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528"/>
        <w:gridCol w:w="3718"/>
        <w:gridCol w:w="4924"/>
      </w:tblGrid>
      <w:tr w:rsidR="00224627" w:rsidRPr="00B24523" w14:paraId="279D8DAC" w14:textId="77777777" w:rsidTr="00433221">
        <w:trPr>
          <w:cantSplit/>
          <w:trHeight w:val="243"/>
        </w:trPr>
        <w:tc>
          <w:tcPr>
            <w:tcW w:w="1528" w:type="dxa"/>
            <w:vMerge w:val="restart"/>
            <w:vAlign w:val="center"/>
          </w:tcPr>
          <w:p w14:paraId="33D63F51" w14:textId="77777777" w:rsidR="00224627" w:rsidRPr="00B24523" w:rsidRDefault="00224627" w:rsidP="00A06F1B">
            <w:pPr>
              <w:keepNext/>
              <w:tabs>
                <w:tab w:val="center" w:pos="4153"/>
                <w:tab w:val="right" w:pos="8306"/>
              </w:tabs>
              <w:snapToGrid w:val="0"/>
              <w:spacing w:line="300" w:lineRule="exact"/>
              <w:ind w:firstLineChars="100" w:firstLine="240"/>
              <w:jc w:val="both"/>
              <w:outlineLvl w:val="4"/>
              <w:rPr>
                <w:rFonts w:ascii="微軟正黑體" w:eastAsia="微軟正黑體" w:hAnsi="微軟正黑體" w:cstheme="minorHAnsi"/>
                <w:bCs/>
                <w:color w:val="000000"/>
              </w:rPr>
            </w:pPr>
            <w:r w:rsidRPr="00B24523">
              <w:rPr>
                <w:rFonts w:ascii="微軟正黑體" w:eastAsia="微軟正黑體" w:hAnsi="微軟正黑體" w:cstheme="minorHAnsi" w:hint="eastAsia"/>
                <w:bCs/>
                <w:color w:val="000000"/>
              </w:rPr>
              <w:t>課程費用</w:t>
            </w:r>
          </w:p>
        </w:tc>
        <w:tc>
          <w:tcPr>
            <w:tcW w:w="3718" w:type="dxa"/>
            <w:vAlign w:val="center"/>
          </w:tcPr>
          <w:p w14:paraId="0548F25C" w14:textId="414FC13E" w:rsidR="00224627" w:rsidRPr="00433221" w:rsidRDefault="00224627" w:rsidP="00433221">
            <w:pPr>
              <w:snapToGrid w:val="0"/>
              <w:rPr>
                <w:rFonts w:ascii="微軟正黑體" w:eastAsia="微軟正黑體" w:hAnsi="微軟正黑體" w:cstheme="minorHAnsi"/>
                <w:bCs/>
                <w:color w:val="0000FF"/>
              </w:rPr>
            </w:pPr>
            <w:r w:rsidRPr="00433221">
              <w:rPr>
                <w:rFonts w:ascii="微軟正黑體" w:eastAsia="微軟正黑體" w:hAnsi="微軟正黑體" w:cstheme="minorHAnsi" w:hint="eastAsia"/>
                <w:bCs/>
                <w:color w:val="0000FF"/>
              </w:rPr>
              <w:t>一般報名費</w:t>
            </w:r>
          </w:p>
        </w:tc>
        <w:tc>
          <w:tcPr>
            <w:tcW w:w="4924" w:type="dxa"/>
            <w:vAlign w:val="center"/>
          </w:tcPr>
          <w:p w14:paraId="02A5A452" w14:textId="7DBCCB7B" w:rsidR="00224627" w:rsidRPr="00433221" w:rsidRDefault="00224627" w:rsidP="00433221">
            <w:pPr>
              <w:snapToGrid w:val="0"/>
              <w:rPr>
                <w:rFonts w:ascii="微軟正黑體" w:eastAsia="微軟正黑體" w:hAnsi="微軟正黑體" w:cstheme="minorHAnsi"/>
                <w:bCs/>
                <w:color w:val="0000FF"/>
              </w:rPr>
            </w:pPr>
          </w:p>
        </w:tc>
      </w:tr>
      <w:tr w:rsidR="00224627" w:rsidRPr="00B24523" w14:paraId="227903B3" w14:textId="77777777" w:rsidTr="00433221">
        <w:trPr>
          <w:cantSplit/>
          <w:trHeight w:val="393"/>
        </w:trPr>
        <w:tc>
          <w:tcPr>
            <w:tcW w:w="1528" w:type="dxa"/>
            <w:vMerge/>
            <w:vAlign w:val="center"/>
          </w:tcPr>
          <w:p w14:paraId="6250B595" w14:textId="77777777" w:rsidR="00224627" w:rsidRPr="00B24523" w:rsidRDefault="00224627" w:rsidP="00A06F1B">
            <w:pP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rFonts w:ascii="微軟正黑體" w:eastAsia="微軟正黑體" w:hAnsi="微軟正黑體" w:cstheme="minorHAnsi"/>
                <w:bCs/>
                <w:color w:val="000000"/>
              </w:rPr>
            </w:pPr>
          </w:p>
        </w:tc>
        <w:tc>
          <w:tcPr>
            <w:tcW w:w="3718" w:type="dxa"/>
            <w:vAlign w:val="center"/>
          </w:tcPr>
          <w:p w14:paraId="4D530B84" w14:textId="6F61887D" w:rsidR="00224627" w:rsidRPr="00433221" w:rsidRDefault="00433221" w:rsidP="00433221">
            <w:pPr>
              <w:keepNext/>
              <w:tabs>
                <w:tab w:val="center" w:pos="4153"/>
                <w:tab w:val="right" w:pos="8306"/>
              </w:tabs>
              <w:snapToGrid w:val="0"/>
              <w:spacing w:line="300" w:lineRule="exact"/>
              <w:ind w:firstLineChars="100" w:firstLine="230"/>
              <w:outlineLvl w:val="4"/>
              <w:rPr>
                <w:rFonts w:ascii="微軟正黑體" w:eastAsia="微軟正黑體" w:hAnsi="微軟正黑體" w:cstheme="minorHAnsi"/>
                <w:bCs/>
                <w:color w:val="0000FF"/>
              </w:rPr>
            </w:pPr>
            <w:r w:rsidRPr="00433221">
              <w:rPr>
                <w:rFonts w:ascii="標楷體" w:eastAsia="標楷體" w:hAnsi="標楷體" w:hint="eastAsia"/>
                <w:bCs/>
                <w:color w:val="0000FF"/>
                <w:sz w:val="23"/>
                <w:szCs w:val="23"/>
              </w:rPr>
              <w:t>□</w:t>
            </w:r>
            <w:r w:rsidR="00224627" w:rsidRPr="00433221">
              <w:rPr>
                <w:rFonts w:ascii="微軟正黑體" w:eastAsia="微軟正黑體" w:hAnsi="微軟正黑體" w:cstheme="minorHAnsi"/>
                <w:bCs/>
                <w:color w:val="0000FF"/>
              </w:rPr>
              <w:t xml:space="preserve"> NT$ </w:t>
            </w:r>
            <w:r w:rsidR="00624863">
              <w:rPr>
                <w:rFonts w:ascii="微軟正黑體" w:eastAsia="微軟正黑體" w:hAnsi="微軟正黑體" w:cstheme="minorHAnsi" w:hint="eastAsia"/>
                <w:bCs/>
                <w:color w:val="0000FF"/>
              </w:rPr>
              <w:t>3</w:t>
            </w:r>
            <w:r w:rsidR="00224627" w:rsidRPr="00433221">
              <w:rPr>
                <w:rFonts w:ascii="微軟正黑體" w:eastAsia="微軟正黑體" w:hAnsi="微軟正黑體" w:cstheme="minorHAnsi"/>
                <w:bCs/>
                <w:color w:val="0000FF"/>
              </w:rPr>
              <w:t>,</w:t>
            </w:r>
            <w:r w:rsidR="008B7D97">
              <w:rPr>
                <w:rFonts w:ascii="微軟正黑體" w:eastAsia="微軟正黑體" w:hAnsi="微軟正黑體" w:cstheme="minorHAnsi" w:hint="eastAsia"/>
                <w:bCs/>
                <w:color w:val="0000FF"/>
              </w:rPr>
              <w:t>0</w:t>
            </w:r>
            <w:r w:rsidR="00224627" w:rsidRPr="00433221">
              <w:rPr>
                <w:rFonts w:ascii="微軟正黑體" w:eastAsia="微軟正黑體" w:hAnsi="微軟正黑體" w:cstheme="minorHAnsi"/>
                <w:bCs/>
                <w:color w:val="0000FF"/>
              </w:rPr>
              <w:t>00</w:t>
            </w:r>
          </w:p>
        </w:tc>
        <w:tc>
          <w:tcPr>
            <w:tcW w:w="4924" w:type="dxa"/>
            <w:vAlign w:val="center"/>
          </w:tcPr>
          <w:p w14:paraId="0832DDF0" w14:textId="02B62BF0" w:rsidR="00224627" w:rsidRPr="00433221" w:rsidRDefault="00224627" w:rsidP="00433221">
            <w:pPr>
              <w:keepNext/>
              <w:tabs>
                <w:tab w:val="center" w:pos="4153"/>
                <w:tab w:val="right" w:pos="8306"/>
              </w:tabs>
              <w:snapToGrid w:val="0"/>
              <w:spacing w:line="300" w:lineRule="exact"/>
              <w:outlineLvl w:val="4"/>
              <w:rPr>
                <w:rFonts w:ascii="微軟正黑體" w:eastAsia="微軟正黑體" w:hAnsi="微軟正黑體" w:cstheme="minorHAnsi"/>
                <w:bCs/>
                <w:color w:val="0000FF"/>
              </w:rPr>
            </w:pPr>
          </w:p>
        </w:tc>
      </w:tr>
      <w:tr w:rsidR="00224627" w:rsidRPr="00B24523" w14:paraId="60B739CF" w14:textId="77777777" w:rsidTr="00433221">
        <w:trPr>
          <w:cantSplit/>
          <w:trHeight w:val="393"/>
        </w:trPr>
        <w:tc>
          <w:tcPr>
            <w:tcW w:w="1528" w:type="dxa"/>
            <w:vAlign w:val="center"/>
          </w:tcPr>
          <w:p w14:paraId="1ED468AF" w14:textId="77777777" w:rsidR="00224627" w:rsidRPr="00B24523" w:rsidRDefault="00224627" w:rsidP="00A06F1B">
            <w:pP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rFonts w:ascii="微軟正黑體" w:eastAsia="微軟正黑體" w:hAnsi="微軟正黑體" w:cstheme="minorHAnsi"/>
                <w:bCs/>
                <w:sz w:val="23"/>
                <w:szCs w:val="23"/>
              </w:rPr>
            </w:pPr>
            <w:r w:rsidRPr="00B24523">
              <w:rPr>
                <w:rFonts w:ascii="微軟正黑體" w:eastAsia="微軟正黑體" w:hAnsi="微軟正黑體" w:cstheme="minorHAnsi"/>
                <w:bCs/>
                <w:sz w:val="23"/>
                <w:szCs w:val="23"/>
              </w:rPr>
              <w:t>發票抬頭：</w:t>
            </w:r>
          </w:p>
        </w:tc>
        <w:tc>
          <w:tcPr>
            <w:tcW w:w="8642" w:type="dxa"/>
            <w:gridSpan w:val="2"/>
            <w:vAlign w:val="center"/>
          </w:tcPr>
          <w:p w14:paraId="55C0CE4D" w14:textId="77777777" w:rsidR="00224627" w:rsidRPr="00B24523" w:rsidRDefault="00224627" w:rsidP="00A06F1B">
            <w:pPr>
              <w:keepNext/>
              <w:tabs>
                <w:tab w:val="center" w:pos="4153"/>
                <w:tab w:val="right" w:pos="8306"/>
              </w:tabs>
              <w:snapToGrid w:val="0"/>
              <w:spacing w:line="300" w:lineRule="exact"/>
              <w:ind w:firstLineChars="100" w:firstLine="230"/>
              <w:jc w:val="both"/>
              <w:outlineLvl w:val="4"/>
              <w:rPr>
                <w:rFonts w:ascii="微軟正黑體" w:eastAsia="微軟正黑體" w:hAnsi="微軟正黑體" w:cstheme="minorHAnsi"/>
                <w:bCs/>
                <w:sz w:val="23"/>
                <w:szCs w:val="23"/>
              </w:rPr>
            </w:pPr>
          </w:p>
        </w:tc>
      </w:tr>
      <w:tr w:rsidR="00224627" w:rsidRPr="00B24523" w14:paraId="455BDCBD" w14:textId="77777777" w:rsidTr="00433221">
        <w:trPr>
          <w:cantSplit/>
          <w:trHeight w:val="437"/>
        </w:trPr>
        <w:tc>
          <w:tcPr>
            <w:tcW w:w="1528" w:type="dxa"/>
            <w:vAlign w:val="center"/>
          </w:tcPr>
          <w:p w14:paraId="7031B23B" w14:textId="77777777" w:rsidR="00224627" w:rsidRPr="00B24523" w:rsidRDefault="00224627" w:rsidP="00A06F1B">
            <w:pP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rFonts w:ascii="微軟正黑體" w:eastAsia="微軟正黑體" w:hAnsi="微軟正黑體" w:cstheme="minorHAnsi"/>
                <w:bCs/>
                <w:sz w:val="23"/>
                <w:szCs w:val="23"/>
              </w:rPr>
            </w:pPr>
            <w:r w:rsidRPr="00B24523">
              <w:rPr>
                <w:rFonts w:ascii="微軟正黑體" w:eastAsia="微軟正黑體" w:hAnsi="微軟正黑體" w:cstheme="minorHAnsi"/>
                <w:bCs/>
                <w:sz w:val="23"/>
                <w:szCs w:val="23"/>
              </w:rPr>
              <w:t>統一編號：</w:t>
            </w:r>
          </w:p>
        </w:tc>
        <w:tc>
          <w:tcPr>
            <w:tcW w:w="8642" w:type="dxa"/>
            <w:gridSpan w:val="2"/>
            <w:vAlign w:val="center"/>
          </w:tcPr>
          <w:p w14:paraId="3D8F8130" w14:textId="77777777" w:rsidR="00224627" w:rsidRPr="00B24523" w:rsidRDefault="00224627" w:rsidP="00A06F1B">
            <w:pPr>
              <w:keepNext/>
              <w:tabs>
                <w:tab w:val="center" w:pos="4153"/>
                <w:tab w:val="right" w:pos="8306"/>
              </w:tabs>
              <w:snapToGrid w:val="0"/>
              <w:spacing w:line="300" w:lineRule="exact"/>
              <w:ind w:firstLineChars="100" w:firstLine="230"/>
              <w:jc w:val="both"/>
              <w:outlineLvl w:val="4"/>
              <w:rPr>
                <w:rFonts w:ascii="微軟正黑體" w:eastAsia="微軟正黑體" w:hAnsi="微軟正黑體" w:cstheme="minorHAnsi"/>
                <w:bCs/>
                <w:sz w:val="23"/>
                <w:szCs w:val="23"/>
              </w:rPr>
            </w:pPr>
          </w:p>
        </w:tc>
      </w:tr>
      <w:tr w:rsidR="00224627" w:rsidRPr="00B24523" w14:paraId="7F17A474" w14:textId="77777777" w:rsidTr="00433221">
        <w:trPr>
          <w:cantSplit/>
          <w:trHeight w:val="705"/>
        </w:trPr>
        <w:tc>
          <w:tcPr>
            <w:tcW w:w="10170" w:type="dxa"/>
            <w:gridSpan w:val="3"/>
            <w:vAlign w:val="center"/>
          </w:tcPr>
          <w:p w14:paraId="70301161" w14:textId="77777777" w:rsidR="00224627" w:rsidRPr="00B24523" w:rsidRDefault="00224627" w:rsidP="00A06F1B">
            <w:pPr>
              <w:keepNext/>
              <w:tabs>
                <w:tab w:val="center" w:pos="4153"/>
                <w:tab w:val="right" w:pos="8306"/>
              </w:tabs>
              <w:snapToGrid w:val="0"/>
              <w:spacing w:line="300" w:lineRule="exact"/>
              <w:ind w:firstLineChars="100" w:firstLine="230"/>
              <w:outlineLvl w:val="4"/>
              <w:rPr>
                <w:rFonts w:ascii="微軟正黑體" w:eastAsia="微軟正黑體" w:hAnsi="微軟正黑體" w:cstheme="minorHAnsi"/>
                <w:bCs/>
                <w:sz w:val="23"/>
                <w:szCs w:val="23"/>
              </w:rPr>
            </w:pPr>
            <w:r w:rsidRPr="00B24523">
              <w:rPr>
                <w:rFonts w:ascii="微軟正黑體" w:eastAsia="微軟正黑體" w:hAnsi="微軟正黑體" w:cstheme="minorHAnsi"/>
                <w:bCs/>
                <w:sz w:val="23"/>
                <w:szCs w:val="23"/>
              </w:rPr>
              <w:t>以上報名費不含轉帳匯款手續費用</w:t>
            </w:r>
            <w:r w:rsidRPr="00B24523">
              <w:rPr>
                <w:rFonts w:ascii="微軟正黑體" w:eastAsia="微軟正黑體" w:hAnsi="微軟正黑體" w:cstheme="minorHAnsi"/>
                <w:bCs/>
                <w:sz w:val="23"/>
                <w:szCs w:val="23"/>
              </w:rPr>
              <w:br/>
            </w:r>
            <w:r w:rsidRPr="00B24523">
              <w:rPr>
                <w:rFonts w:ascii="微軟正黑體" w:eastAsia="微軟正黑體" w:hAnsi="微軟正黑體" w:cs="新細明體" w:hint="eastAsia"/>
                <w:bCs/>
                <w:sz w:val="23"/>
                <w:szCs w:val="23"/>
              </w:rPr>
              <w:t>◎</w:t>
            </w:r>
            <w:r w:rsidRPr="00B24523">
              <w:rPr>
                <w:rFonts w:ascii="微軟正黑體" w:eastAsia="微軟正黑體" w:hAnsi="微軟正黑體" w:cstheme="minorHAnsi"/>
                <w:bCs/>
                <w:sz w:val="23"/>
                <w:szCs w:val="23"/>
              </w:rPr>
              <w:t>完成匯款請將繳費證明(轉帳後5碼) mail至 service@ssi.org.tw 以便核對。</w:t>
            </w:r>
          </w:p>
        </w:tc>
      </w:tr>
      <w:tr w:rsidR="00224627" w:rsidRPr="00B24523" w14:paraId="4680897C" w14:textId="77777777" w:rsidTr="00433221">
        <w:trPr>
          <w:cantSplit/>
          <w:trHeight w:val="585"/>
        </w:trPr>
        <w:tc>
          <w:tcPr>
            <w:tcW w:w="1528" w:type="dxa"/>
            <w:vAlign w:val="center"/>
          </w:tcPr>
          <w:p w14:paraId="490CFDD6" w14:textId="77777777" w:rsidR="00224627" w:rsidRPr="00B24523" w:rsidRDefault="00224627" w:rsidP="00A06F1B">
            <w:pP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rFonts w:ascii="微軟正黑體" w:eastAsia="微軟正黑體" w:hAnsi="微軟正黑體" w:cstheme="minorHAnsi"/>
                <w:bCs/>
                <w:sz w:val="23"/>
                <w:szCs w:val="23"/>
              </w:rPr>
            </w:pPr>
            <w:r w:rsidRPr="00B24523">
              <w:rPr>
                <w:rFonts w:ascii="微軟正黑體" w:eastAsia="微軟正黑體" w:hAnsi="微軟正黑體" w:cstheme="minorHAnsi"/>
                <w:bCs/>
                <w:sz w:val="23"/>
                <w:szCs w:val="23"/>
              </w:rPr>
              <w:t>付款方式</w:t>
            </w:r>
          </w:p>
          <w:p w14:paraId="1272D2C9" w14:textId="77777777" w:rsidR="00224627" w:rsidRPr="00B24523" w:rsidRDefault="00224627" w:rsidP="00A06F1B">
            <w:pP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rFonts w:ascii="微軟正黑體" w:eastAsia="微軟正黑體" w:hAnsi="微軟正黑體" w:cstheme="minorHAnsi"/>
                <w:bCs/>
                <w:sz w:val="23"/>
                <w:szCs w:val="23"/>
              </w:rPr>
            </w:pPr>
            <w:r w:rsidRPr="00B24523">
              <w:rPr>
                <w:rFonts w:ascii="微軟正黑體" w:eastAsia="微軟正黑體" w:hAnsi="微軟正黑體" w:cstheme="minorHAnsi"/>
                <w:bCs/>
                <w:sz w:val="23"/>
                <w:szCs w:val="23"/>
              </w:rPr>
              <w:t>ATM轉帳</w:t>
            </w:r>
          </w:p>
        </w:tc>
        <w:tc>
          <w:tcPr>
            <w:tcW w:w="8642" w:type="dxa"/>
            <w:gridSpan w:val="2"/>
            <w:vAlign w:val="center"/>
          </w:tcPr>
          <w:p w14:paraId="40496AEE" w14:textId="77777777" w:rsidR="00180675" w:rsidRPr="00180675" w:rsidRDefault="00180675" w:rsidP="00180675">
            <w:pPr>
              <w:tabs>
                <w:tab w:val="center" w:pos="4153"/>
                <w:tab w:val="right" w:pos="8306"/>
              </w:tabs>
              <w:snapToGrid w:val="0"/>
              <w:spacing w:line="280" w:lineRule="exact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  <w:r w:rsidRPr="00180675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 xml:space="preserve">銀行：兆豐國際商業銀行 竹科新安分行，總行代號 017 </w:t>
            </w:r>
          </w:p>
          <w:p w14:paraId="5B980BC5" w14:textId="77777777" w:rsidR="00180675" w:rsidRPr="00180675" w:rsidRDefault="00180675" w:rsidP="00180675">
            <w:pPr>
              <w:tabs>
                <w:tab w:val="center" w:pos="4153"/>
                <w:tab w:val="right" w:pos="8306"/>
              </w:tabs>
              <w:snapToGrid w:val="0"/>
              <w:spacing w:line="280" w:lineRule="exact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  <w:r w:rsidRPr="00180675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 xml:space="preserve">帳號：020-09-10136-1   </w:t>
            </w:r>
          </w:p>
          <w:p w14:paraId="5A0D2CE7" w14:textId="73086033" w:rsidR="00224627" w:rsidRPr="00B24523" w:rsidRDefault="00180675" w:rsidP="00180675">
            <w:pPr>
              <w:tabs>
                <w:tab w:val="center" w:pos="4153"/>
                <w:tab w:val="right" w:pos="8306"/>
              </w:tabs>
              <w:snapToGrid w:val="0"/>
              <w:spacing w:line="280" w:lineRule="exact"/>
              <w:jc w:val="both"/>
              <w:rPr>
                <w:rFonts w:ascii="微軟正黑體" w:eastAsia="微軟正黑體" w:hAnsi="微軟正黑體" w:cstheme="minorHAnsi"/>
                <w:bCs/>
                <w:sz w:val="23"/>
                <w:szCs w:val="23"/>
              </w:rPr>
            </w:pPr>
            <w:r w:rsidRPr="00180675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>戶名：中華系統性創新學會</w:t>
            </w:r>
          </w:p>
        </w:tc>
      </w:tr>
    </w:tbl>
    <w:p w14:paraId="029B95C9" w14:textId="77777777" w:rsidR="00611571" w:rsidRPr="0075667D" w:rsidRDefault="00611571" w:rsidP="009E661B">
      <w:pPr>
        <w:snapToGrid w:val="0"/>
        <w:ind w:leftChars="-118" w:hangingChars="149" w:hanging="283"/>
        <w:jc w:val="both"/>
        <w:rPr>
          <w:rFonts w:ascii="微軟正黑體" w:eastAsia="微軟正黑體" w:hAnsi="微軟正黑體"/>
          <w:bCs/>
          <w:color w:val="FF0000"/>
          <w:sz w:val="19"/>
          <w:szCs w:val="19"/>
        </w:rPr>
      </w:pPr>
      <w:r w:rsidRPr="0075667D">
        <w:rPr>
          <w:rFonts w:ascii="微軟正黑體" w:eastAsia="微軟正黑體" w:hAnsi="微軟正黑體" w:hint="eastAsia"/>
          <w:bCs/>
          <w:color w:val="FF0000"/>
          <w:sz w:val="19"/>
          <w:szCs w:val="19"/>
        </w:rPr>
        <w:t>【注意事項】</w:t>
      </w:r>
    </w:p>
    <w:p w14:paraId="25CDE902" w14:textId="77777777" w:rsidR="00611571" w:rsidRPr="0075667D" w:rsidRDefault="00611571" w:rsidP="00ED242D">
      <w:pPr>
        <w:numPr>
          <w:ilvl w:val="0"/>
          <w:numId w:val="23"/>
        </w:numPr>
        <w:overflowPunct w:val="0"/>
        <w:autoSpaceDE w:val="0"/>
        <w:autoSpaceDN w:val="0"/>
        <w:snapToGrid w:val="0"/>
        <w:ind w:leftChars="-119" w:left="-1" w:hangingChars="150" w:hanging="285"/>
        <w:jc w:val="both"/>
        <w:rPr>
          <w:rFonts w:ascii="微軟正黑體" w:eastAsia="微軟正黑體" w:hAnsi="微軟正黑體"/>
          <w:bCs/>
          <w:color w:val="000000"/>
          <w:sz w:val="19"/>
          <w:szCs w:val="19"/>
        </w:rPr>
      </w:pPr>
      <w:bookmarkStart w:id="0" w:name="OLE_LINK21"/>
      <w:r w:rsidRPr="0075667D">
        <w:rPr>
          <w:rFonts w:ascii="微軟正黑體" w:eastAsia="微軟正黑體" w:hAnsi="微軟正黑體" w:hint="eastAsia"/>
          <w:bCs/>
          <w:color w:val="000000"/>
          <w:sz w:val="19"/>
          <w:szCs w:val="19"/>
        </w:rPr>
        <w:t>「</w:t>
      </w:r>
      <w:r w:rsidRPr="009E661B">
        <w:rPr>
          <w:rFonts w:ascii="微軟正黑體" w:eastAsia="微軟正黑體" w:hAnsi="微軟正黑體"/>
          <w:bCs/>
          <w:color w:val="000000"/>
          <w:sz w:val="19"/>
          <w:szCs w:val="19"/>
        </w:rPr>
        <w:t>*</w:t>
      </w:r>
      <w:r w:rsidRPr="0075667D">
        <w:rPr>
          <w:rFonts w:ascii="微軟正黑體" w:eastAsia="微軟正黑體" w:hAnsi="微軟正黑體" w:hint="eastAsia"/>
          <w:bCs/>
          <w:color w:val="000000"/>
          <w:sz w:val="19"/>
          <w:szCs w:val="19"/>
        </w:rPr>
        <w:t>」項目請務必填寫，以利行前通知，或聯絡注意事項。</w:t>
      </w:r>
    </w:p>
    <w:p w14:paraId="6770B2EA" w14:textId="77777777" w:rsidR="00611571" w:rsidRPr="0075667D" w:rsidRDefault="00611571" w:rsidP="00ED242D">
      <w:pPr>
        <w:numPr>
          <w:ilvl w:val="0"/>
          <w:numId w:val="23"/>
        </w:numPr>
        <w:overflowPunct w:val="0"/>
        <w:autoSpaceDE w:val="0"/>
        <w:autoSpaceDN w:val="0"/>
        <w:snapToGrid w:val="0"/>
        <w:ind w:leftChars="-119" w:left="-1" w:hangingChars="150" w:hanging="285"/>
        <w:jc w:val="both"/>
        <w:rPr>
          <w:rFonts w:ascii="微軟正黑體" w:eastAsia="微軟正黑體" w:hAnsi="微軟正黑體"/>
          <w:bCs/>
          <w:color w:val="000000"/>
          <w:sz w:val="19"/>
          <w:szCs w:val="19"/>
        </w:rPr>
      </w:pPr>
      <w:r w:rsidRPr="0075667D">
        <w:rPr>
          <w:rFonts w:ascii="微軟正黑體" w:eastAsia="微軟正黑體" w:hAnsi="微軟正黑體" w:hint="eastAsia"/>
          <w:bCs/>
          <w:color w:val="000000"/>
          <w:sz w:val="19"/>
          <w:szCs w:val="19"/>
        </w:rPr>
        <w:t>為尊重智財權，課程進行中禁止錄音、錄影。</w:t>
      </w:r>
    </w:p>
    <w:p w14:paraId="698CACE6" w14:textId="77777777" w:rsidR="00611571" w:rsidRPr="0075667D" w:rsidRDefault="00611571" w:rsidP="00ED242D">
      <w:pPr>
        <w:numPr>
          <w:ilvl w:val="0"/>
          <w:numId w:val="23"/>
        </w:numPr>
        <w:overflowPunct w:val="0"/>
        <w:autoSpaceDE w:val="0"/>
        <w:autoSpaceDN w:val="0"/>
        <w:snapToGrid w:val="0"/>
        <w:ind w:leftChars="-119" w:left="-1" w:hangingChars="150" w:hanging="285"/>
        <w:jc w:val="both"/>
        <w:rPr>
          <w:rFonts w:ascii="微軟正黑體" w:eastAsia="微軟正黑體" w:hAnsi="微軟正黑體"/>
          <w:bCs/>
          <w:color w:val="000000"/>
          <w:sz w:val="19"/>
          <w:szCs w:val="19"/>
        </w:rPr>
      </w:pPr>
      <w:r w:rsidRPr="0075667D">
        <w:rPr>
          <w:rFonts w:ascii="微軟正黑體" w:eastAsia="微軟正黑體" w:hAnsi="微軟正黑體" w:hint="eastAsia"/>
          <w:bCs/>
          <w:color w:val="000000"/>
          <w:sz w:val="19"/>
          <w:szCs w:val="19"/>
        </w:rPr>
        <w:t>本會保留修訂課程、中斷課程及未達最低開課人數時取消課程之權利。本會保留因故調整課程時間，並通知已報名學員知悉。</w:t>
      </w:r>
    </w:p>
    <w:p w14:paraId="54D1D0FD" w14:textId="77777777" w:rsidR="00611571" w:rsidRPr="0075667D" w:rsidRDefault="00611571" w:rsidP="00ED242D">
      <w:pPr>
        <w:numPr>
          <w:ilvl w:val="0"/>
          <w:numId w:val="23"/>
        </w:numPr>
        <w:overflowPunct w:val="0"/>
        <w:autoSpaceDE w:val="0"/>
        <w:autoSpaceDN w:val="0"/>
        <w:snapToGrid w:val="0"/>
        <w:ind w:leftChars="-119" w:left="-1" w:hangingChars="150" w:hanging="285"/>
        <w:jc w:val="both"/>
        <w:rPr>
          <w:rFonts w:ascii="微軟正黑體" w:eastAsia="微軟正黑體" w:hAnsi="微軟正黑體"/>
          <w:bCs/>
          <w:color w:val="000000"/>
          <w:sz w:val="19"/>
          <w:szCs w:val="19"/>
        </w:rPr>
      </w:pPr>
      <w:r w:rsidRPr="0075667D">
        <w:rPr>
          <w:rFonts w:ascii="微軟正黑體" w:eastAsia="微軟正黑體" w:hAnsi="微軟正黑體" w:hint="eastAsia"/>
          <w:bCs/>
          <w:color w:val="000000"/>
          <w:sz w:val="19"/>
          <w:szCs w:val="19"/>
        </w:rPr>
        <w:t>因學員個人因素，上課前</w:t>
      </w:r>
      <w:r w:rsidRPr="0075667D">
        <w:rPr>
          <w:rFonts w:ascii="微軟正黑體" w:eastAsia="微軟正黑體" w:hAnsi="微軟正黑體"/>
          <w:bCs/>
          <w:color w:val="000000"/>
          <w:sz w:val="19"/>
          <w:szCs w:val="19"/>
        </w:rPr>
        <w:t>7天後即不得退費，但得轉讓、</w:t>
      </w:r>
      <w:r w:rsidRPr="0075667D">
        <w:rPr>
          <w:rFonts w:ascii="微軟正黑體" w:eastAsia="微軟正黑體" w:hAnsi="微軟正黑體" w:hint="eastAsia"/>
          <w:bCs/>
          <w:color w:val="000000"/>
          <w:sz w:val="19"/>
          <w:szCs w:val="19"/>
        </w:rPr>
        <w:t>轉課、或保留。上課前</w:t>
      </w:r>
      <w:r w:rsidRPr="0075667D">
        <w:rPr>
          <w:rFonts w:ascii="微軟正黑體" w:eastAsia="微軟正黑體" w:hAnsi="微軟正黑體"/>
          <w:bCs/>
          <w:color w:val="000000"/>
          <w:sz w:val="19"/>
          <w:szCs w:val="19"/>
        </w:rPr>
        <w:t>7天以上申請退費，退費時扣除手續費10%。</w:t>
      </w:r>
    </w:p>
    <w:p w14:paraId="104B6729" w14:textId="77777777" w:rsidR="00611571" w:rsidRPr="0075667D" w:rsidRDefault="00611571" w:rsidP="00ED242D">
      <w:pPr>
        <w:numPr>
          <w:ilvl w:val="0"/>
          <w:numId w:val="23"/>
        </w:numPr>
        <w:overflowPunct w:val="0"/>
        <w:autoSpaceDE w:val="0"/>
        <w:autoSpaceDN w:val="0"/>
        <w:snapToGrid w:val="0"/>
        <w:ind w:leftChars="-119" w:left="-1" w:hangingChars="150" w:hanging="285"/>
        <w:jc w:val="both"/>
        <w:rPr>
          <w:rFonts w:ascii="微軟正黑體" w:eastAsia="微軟正黑體" w:hAnsi="微軟正黑體"/>
          <w:bCs/>
          <w:color w:val="000000"/>
          <w:sz w:val="19"/>
          <w:szCs w:val="19"/>
        </w:rPr>
      </w:pPr>
      <w:r w:rsidRPr="0075667D">
        <w:rPr>
          <w:rFonts w:ascii="微軟正黑體" w:eastAsia="微軟正黑體" w:hAnsi="微軟正黑體" w:hint="eastAsia"/>
          <w:bCs/>
          <w:color w:val="000000"/>
          <w:sz w:val="19"/>
          <w:szCs w:val="19"/>
        </w:rPr>
        <w:t>若退費因素為學會課程取消或延課因素，學會負擔退費之手續費。</w:t>
      </w:r>
    </w:p>
    <w:p w14:paraId="37C13CED" w14:textId="77777777" w:rsidR="00611571" w:rsidRPr="0075667D" w:rsidRDefault="00611571" w:rsidP="00ED242D">
      <w:pPr>
        <w:numPr>
          <w:ilvl w:val="0"/>
          <w:numId w:val="23"/>
        </w:numPr>
        <w:overflowPunct w:val="0"/>
        <w:autoSpaceDE w:val="0"/>
        <w:autoSpaceDN w:val="0"/>
        <w:snapToGrid w:val="0"/>
        <w:ind w:leftChars="-119" w:left="-1" w:hangingChars="150" w:hanging="285"/>
        <w:jc w:val="both"/>
        <w:rPr>
          <w:rFonts w:ascii="微軟正黑體" w:eastAsia="微軟正黑體" w:hAnsi="微軟正黑體"/>
          <w:bCs/>
          <w:color w:val="000000"/>
          <w:sz w:val="19"/>
          <w:szCs w:val="19"/>
        </w:rPr>
      </w:pPr>
      <w:r w:rsidRPr="0075667D">
        <w:rPr>
          <w:rFonts w:ascii="微軟正黑體" w:eastAsia="微軟正黑體" w:hAnsi="微軟正黑體" w:hint="eastAsia"/>
          <w:bCs/>
          <w:color w:val="000000"/>
          <w:sz w:val="19"/>
          <w:szCs w:val="19"/>
        </w:rPr>
        <w:t>需報帳者，請務必填寫「公司抬頭」及「統一編號」欄，以利開立收據。</w:t>
      </w:r>
    </w:p>
    <w:p w14:paraId="0B4B304F" w14:textId="77777777" w:rsidR="00C2235C" w:rsidRPr="009E661B" w:rsidRDefault="00611571" w:rsidP="00ED242D">
      <w:pPr>
        <w:numPr>
          <w:ilvl w:val="0"/>
          <w:numId w:val="23"/>
        </w:numPr>
        <w:overflowPunct w:val="0"/>
        <w:autoSpaceDE w:val="0"/>
        <w:autoSpaceDN w:val="0"/>
        <w:snapToGrid w:val="0"/>
        <w:ind w:leftChars="-119" w:left="-1" w:hangingChars="150" w:hanging="285"/>
        <w:jc w:val="both"/>
        <w:rPr>
          <w:rFonts w:ascii="微軟正黑體" w:eastAsia="微軟正黑體" w:hAnsi="微軟正黑體"/>
          <w:bCs/>
          <w:color w:val="000000"/>
          <w:sz w:val="19"/>
          <w:szCs w:val="19"/>
        </w:rPr>
      </w:pPr>
      <w:r w:rsidRPr="0075667D">
        <w:rPr>
          <w:rFonts w:ascii="微軟正黑體" w:eastAsia="微軟正黑體" w:hAnsi="微軟正黑體" w:hint="eastAsia"/>
          <w:bCs/>
          <w:color w:val="000000"/>
          <w:sz w:val="19"/>
          <w:szCs w:val="19"/>
        </w:rPr>
        <w:t>團報時每人仍需填一份資料，並加註團報聯絡人聯絡資料。</w:t>
      </w:r>
      <w:bookmarkEnd w:id="0"/>
    </w:p>
    <w:sectPr w:rsidR="00C2235C" w:rsidRPr="009E661B" w:rsidSect="00F6077A">
      <w:headerReference w:type="default" r:id="rId9"/>
      <w:footerReference w:type="default" r:id="rId10"/>
      <w:pgSz w:w="11906" w:h="16838" w:code="9"/>
      <w:pgMar w:top="1418" w:right="1418" w:bottom="1021" w:left="1418" w:header="539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267937" w14:textId="77777777" w:rsidR="00594AE9" w:rsidRDefault="00594AE9">
      <w:r>
        <w:separator/>
      </w:r>
    </w:p>
  </w:endnote>
  <w:endnote w:type="continuationSeparator" w:id="0">
    <w:p w14:paraId="31436597" w14:textId="77777777" w:rsidR="00594AE9" w:rsidRDefault="00594A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微軟正黑體">
    <w:altName w:val="Microsoft JhengHei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4E0D47" w14:textId="77777777" w:rsidR="00001BC8" w:rsidRDefault="00ED242D">
    <w:pPr>
      <w:pStyle w:val="a5"/>
      <w:jc w:val="center"/>
    </w:pPr>
    <w:r w:rsidRPr="00ED242D">
      <w:rPr>
        <w:rFonts w:hint="eastAsia"/>
      </w:rPr>
      <w:t>服務專案</w:t>
    </w:r>
    <w:r w:rsidRPr="00ED242D">
      <w:t xml:space="preserve"> :</w:t>
    </w:r>
    <w:r w:rsidRPr="00ED242D">
      <w:rPr>
        <w:rFonts w:hint="eastAsia"/>
      </w:rPr>
      <w:t>「公開課程」、「企業包班與內訓」、「軟體與書籍銷售」、「方案輔導」</w:t>
    </w:r>
    <w:r>
      <w:rPr>
        <w:rFonts w:hint="eastAsia"/>
      </w:rPr>
      <w:t xml:space="preserve">            </w:t>
    </w:r>
    <w:r w:rsidR="00001BC8">
      <w:fldChar w:fldCharType="begin"/>
    </w:r>
    <w:r w:rsidR="00001BC8">
      <w:instrText>PAGE   \* MERGEFORMAT</w:instrText>
    </w:r>
    <w:r w:rsidR="00001BC8">
      <w:fldChar w:fldCharType="separate"/>
    </w:r>
    <w:r w:rsidR="00001BC8">
      <w:rPr>
        <w:lang w:val="zh-TW"/>
      </w:rPr>
      <w:t>2</w:t>
    </w:r>
    <w:r w:rsidR="00001BC8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E8AC9E" w14:textId="77777777" w:rsidR="00594AE9" w:rsidRDefault="00594AE9">
      <w:r>
        <w:separator/>
      </w:r>
    </w:p>
  </w:footnote>
  <w:footnote w:type="continuationSeparator" w:id="0">
    <w:p w14:paraId="78D43213" w14:textId="77777777" w:rsidR="00594AE9" w:rsidRDefault="00594A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95ED5D" w14:textId="4A62A6BC" w:rsidR="00ED242D" w:rsidRPr="00611571" w:rsidRDefault="006D4929" w:rsidP="00611571">
    <w:pPr>
      <w:pStyle w:val="a3"/>
      <w:tabs>
        <w:tab w:val="clear" w:pos="8306"/>
        <w:tab w:val="right" w:pos="9781"/>
      </w:tabs>
      <w:ind w:right="-34"/>
      <w:rPr>
        <w:rFonts w:ascii="微軟正黑體" w:eastAsia="微軟正黑體" w:hAnsi="微軟正黑體"/>
        <w:sz w:val="22"/>
        <w:szCs w:val="22"/>
      </w:rPr>
    </w:pPr>
    <w:r>
      <w:rPr>
        <w:noProof/>
      </w:rPr>
      <w:drawing>
        <wp:anchor distT="0" distB="0" distL="114300" distR="114300" simplePos="0" relativeHeight="251657216" behindDoc="0" locked="0" layoutInCell="1" allowOverlap="1" wp14:anchorId="30C01764" wp14:editId="418125F1">
          <wp:simplePos x="0" y="0"/>
          <wp:positionH relativeFrom="column">
            <wp:posOffset>-147955</wp:posOffset>
          </wp:positionH>
          <wp:positionV relativeFrom="paragraph">
            <wp:posOffset>-112395</wp:posOffset>
          </wp:positionV>
          <wp:extent cx="2540635" cy="454025"/>
          <wp:effectExtent l="0" t="0" r="0" b="0"/>
          <wp:wrapNone/>
          <wp:docPr id="2" name="圖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40635" cy="454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D242D" w:rsidRPr="00ED242D">
      <w:t xml:space="preserve"> </w:t>
    </w:r>
  </w:p>
  <w:p w14:paraId="77BF24DB" w14:textId="77777777" w:rsidR="005712C6" w:rsidRDefault="005712C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60417"/>
    <w:multiLevelType w:val="hybridMultilevel"/>
    <w:tmpl w:val="1A126EAA"/>
    <w:lvl w:ilvl="0" w:tplc="CC9CF262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494B51"/>
    <w:multiLevelType w:val="hybridMultilevel"/>
    <w:tmpl w:val="6D6428C6"/>
    <w:lvl w:ilvl="0" w:tplc="9AA2DE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70C44C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DA493B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8EC5E0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28E275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7B2D26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5DEF5E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ACAC10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7B449E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6E2A40"/>
    <w:multiLevelType w:val="hybridMultilevel"/>
    <w:tmpl w:val="737029B2"/>
    <w:lvl w:ilvl="0" w:tplc="B4C0CE2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FE14CE1"/>
    <w:multiLevelType w:val="hybridMultilevel"/>
    <w:tmpl w:val="51D4CD16"/>
    <w:lvl w:ilvl="0" w:tplc="04090009">
      <w:start w:val="1"/>
      <w:numFmt w:val="bullet"/>
      <w:lvlText w:val="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4" w15:restartNumberingAfterBreak="0">
    <w:nsid w:val="106B0466"/>
    <w:multiLevelType w:val="hybridMultilevel"/>
    <w:tmpl w:val="DB7CBB46"/>
    <w:lvl w:ilvl="0" w:tplc="F9F857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DC6633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3BAF3B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1E85A0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160AA5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8F8AB5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71C070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1EA74C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7E0FBA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3C36262"/>
    <w:multiLevelType w:val="hybridMultilevel"/>
    <w:tmpl w:val="4AA2901E"/>
    <w:lvl w:ilvl="0" w:tplc="0409000F">
      <w:start w:val="1"/>
      <w:numFmt w:val="decimal"/>
      <w:lvlText w:val="%1."/>
      <w:lvlJc w:val="left"/>
      <w:pPr>
        <w:ind w:left="764" w:hanging="480"/>
      </w:pPr>
    </w:lvl>
    <w:lvl w:ilvl="1" w:tplc="04090019">
      <w:start w:val="1"/>
      <w:numFmt w:val="ideographTraditional"/>
      <w:lvlText w:val="%2、"/>
      <w:lvlJc w:val="left"/>
      <w:pPr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6" w15:restartNumberingAfterBreak="0">
    <w:nsid w:val="141800F3"/>
    <w:multiLevelType w:val="hybridMultilevel"/>
    <w:tmpl w:val="48BEFDA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BB234BF"/>
    <w:multiLevelType w:val="hybridMultilevel"/>
    <w:tmpl w:val="3D38EF7A"/>
    <w:lvl w:ilvl="0" w:tplc="D840D118">
      <w:start w:val="1"/>
      <w:numFmt w:val="decimal"/>
      <w:lvlText w:val="%1．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1D6E2F52"/>
    <w:multiLevelType w:val="hybridMultilevel"/>
    <w:tmpl w:val="43D2259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3581745"/>
    <w:multiLevelType w:val="hybridMultilevel"/>
    <w:tmpl w:val="BDC4BCCE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2FDC4B2D"/>
    <w:multiLevelType w:val="hybridMultilevel"/>
    <w:tmpl w:val="9AC891DA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3385389B"/>
    <w:multiLevelType w:val="hybridMultilevel"/>
    <w:tmpl w:val="88BC285E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2" w15:restartNumberingAfterBreak="0">
    <w:nsid w:val="344035D8"/>
    <w:multiLevelType w:val="hybridMultilevel"/>
    <w:tmpl w:val="0C94C806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3" w15:restartNumberingAfterBreak="0">
    <w:nsid w:val="36CD152F"/>
    <w:multiLevelType w:val="hybridMultilevel"/>
    <w:tmpl w:val="A4F8535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6D555C7"/>
    <w:multiLevelType w:val="hybridMultilevel"/>
    <w:tmpl w:val="13E0C6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52302B"/>
    <w:multiLevelType w:val="hybridMultilevel"/>
    <w:tmpl w:val="670244F4"/>
    <w:lvl w:ilvl="0" w:tplc="CDEA3A28">
      <w:start w:val="1"/>
      <w:numFmt w:val="taiwaneseCountingThousand"/>
      <w:lvlText w:val="%1、"/>
      <w:lvlJc w:val="left"/>
      <w:pPr>
        <w:ind w:left="1440" w:hanging="9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6" w15:restartNumberingAfterBreak="0">
    <w:nsid w:val="43B948A6"/>
    <w:multiLevelType w:val="hybridMultilevel"/>
    <w:tmpl w:val="9C921320"/>
    <w:lvl w:ilvl="0" w:tplc="0F161C36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AA8F25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F8CCEC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652CCC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1BCA6E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4DE949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9622CA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47C610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EBECB7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4ED0564"/>
    <w:multiLevelType w:val="hybridMultilevel"/>
    <w:tmpl w:val="06E01D44"/>
    <w:lvl w:ilvl="0" w:tplc="293408B4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CC2400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FFCF0D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4B2069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0A469A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4E0476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732299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D5EFF1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60264A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6A74B24"/>
    <w:multiLevelType w:val="hybridMultilevel"/>
    <w:tmpl w:val="E8B2A7A2"/>
    <w:lvl w:ilvl="0" w:tplc="9536DB2C">
      <w:start w:val="1"/>
      <w:numFmt w:val="decimal"/>
      <w:lvlText w:val="%1."/>
      <w:lvlJc w:val="left"/>
      <w:pPr>
        <w:ind w:left="341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821" w:hanging="480"/>
      </w:pPr>
    </w:lvl>
    <w:lvl w:ilvl="2" w:tplc="0409001B" w:tentative="1">
      <w:start w:val="1"/>
      <w:numFmt w:val="lowerRoman"/>
      <w:lvlText w:val="%3."/>
      <w:lvlJc w:val="right"/>
      <w:pPr>
        <w:ind w:left="1301" w:hanging="480"/>
      </w:pPr>
    </w:lvl>
    <w:lvl w:ilvl="3" w:tplc="0409000F" w:tentative="1">
      <w:start w:val="1"/>
      <w:numFmt w:val="decimal"/>
      <w:lvlText w:val="%4."/>
      <w:lvlJc w:val="left"/>
      <w:pPr>
        <w:ind w:left="178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261" w:hanging="480"/>
      </w:pPr>
    </w:lvl>
    <w:lvl w:ilvl="5" w:tplc="0409001B" w:tentative="1">
      <w:start w:val="1"/>
      <w:numFmt w:val="lowerRoman"/>
      <w:lvlText w:val="%6."/>
      <w:lvlJc w:val="right"/>
      <w:pPr>
        <w:ind w:left="2741" w:hanging="480"/>
      </w:pPr>
    </w:lvl>
    <w:lvl w:ilvl="6" w:tplc="0409000F" w:tentative="1">
      <w:start w:val="1"/>
      <w:numFmt w:val="decimal"/>
      <w:lvlText w:val="%7."/>
      <w:lvlJc w:val="left"/>
      <w:pPr>
        <w:ind w:left="322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01" w:hanging="480"/>
      </w:pPr>
    </w:lvl>
    <w:lvl w:ilvl="8" w:tplc="0409001B" w:tentative="1">
      <w:start w:val="1"/>
      <w:numFmt w:val="lowerRoman"/>
      <w:lvlText w:val="%9."/>
      <w:lvlJc w:val="right"/>
      <w:pPr>
        <w:ind w:left="4181" w:hanging="480"/>
      </w:pPr>
    </w:lvl>
  </w:abstractNum>
  <w:abstractNum w:abstractNumId="19" w15:restartNumberingAfterBreak="0">
    <w:nsid w:val="48A659D9"/>
    <w:multiLevelType w:val="hybridMultilevel"/>
    <w:tmpl w:val="069E18B6"/>
    <w:lvl w:ilvl="0" w:tplc="04090001">
      <w:start w:val="1"/>
      <w:numFmt w:val="bullet"/>
      <w:lvlText w:val=""/>
      <w:lvlJc w:val="left"/>
      <w:pPr>
        <w:ind w:left="360" w:hanging="360"/>
      </w:pPr>
      <w:rPr>
        <w:rFonts w:ascii="Wingdings" w:hAnsi="Wingdings"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4ED62182"/>
    <w:multiLevelType w:val="hybridMultilevel"/>
    <w:tmpl w:val="405A4B80"/>
    <w:lvl w:ilvl="0" w:tplc="FA5AD810">
      <w:start w:val="1"/>
      <w:numFmt w:val="decimal"/>
      <w:lvlText w:val="%1."/>
      <w:lvlJc w:val="left"/>
      <w:pPr>
        <w:ind w:left="780" w:hanging="420"/>
      </w:pPr>
      <w:rPr>
        <w:spacing w:val="0"/>
        <w:w w:val="100"/>
        <w:lang w:val="en-US" w:eastAsia="zh-TW" w:bidi="ar-SA"/>
      </w:rPr>
    </w:lvl>
    <w:lvl w:ilvl="1" w:tplc="9D0EA48A">
      <w:numFmt w:val="bullet"/>
      <w:lvlText w:val="•"/>
      <w:lvlJc w:val="left"/>
      <w:pPr>
        <w:ind w:left="1562" w:hanging="420"/>
      </w:pPr>
      <w:rPr>
        <w:lang w:val="en-US" w:eastAsia="zh-TW" w:bidi="ar-SA"/>
      </w:rPr>
    </w:lvl>
    <w:lvl w:ilvl="2" w:tplc="B396344A">
      <w:numFmt w:val="bullet"/>
      <w:lvlText w:val="•"/>
      <w:lvlJc w:val="left"/>
      <w:pPr>
        <w:ind w:left="2344" w:hanging="420"/>
      </w:pPr>
      <w:rPr>
        <w:lang w:val="en-US" w:eastAsia="zh-TW" w:bidi="ar-SA"/>
      </w:rPr>
    </w:lvl>
    <w:lvl w:ilvl="3" w:tplc="5AE47756">
      <w:numFmt w:val="bullet"/>
      <w:lvlText w:val="•"/>
      <w:lvlJc w:val="left"/>
      <w:pPr>
        <w:ind w:left="3126" w:hanging="420"/>
      </w:pPr>
      <w:rPr>
        <w:lang w:val="en-US" w:eastAsia="zh-TW" w:bidi="ar-SA"/>
      </w:rPr>
    </w:lvl>
    <w:lvl w:ilvl="4" w:tplc="A04E72C6">
      <w:numFmt w:val="bullet"/>
      <w:lvlText w:val="•"/>
      <w:lvlJc w:val="left"/>
      <w:pPr>
        <w:ind w:left="3908" w:hanging="420"/>
      </w:pPr>
      <w:rPr>
        <w:lang w:val="en-US" w:eastAsia="zh-TW" w:bidi="ar-SA"/>
      </w:rPr>
    </w:lvl>
    <w:lvl w:ilvl="5" w:tplc="94C60D8C">
      <w:numFmt w:val="bullet"/>
      <w:lvlText w:val="•"/>
      <w:lvlJc w:val="left"/>
      <w:pPr>
        <w:ind w:left="4690" w:hanging="420"/>
      </w:pPr>
      <w:rPr>
        <w:lang w:val="en-US" w:eastAsia="zh-TW" w:bidi="ar-SA"/>
      </w:rPr>
    </w:lvl>
    <w:lvl w:ilvl="6" w:tplc="304A10D2">
      <w:numFmt w:val="bullet"/>
      <w:lvlText w:val="•"/>
      <w:lvlJc w:val="left"/>
      <w:pPr>
        <w:ind w:left="5472" w:hanging="420"/>
      </w:pPr>
      <w:rPr>
        <w:lang w:val="en-US" w:eastAsia="zh-TW" w:bidi="ar-SA"/>
      </w:rPr>
    </w:lvl>
    <w:lvl w:ilvl="7" w:tplc="A04C2884">
      <w:numFmt w:val="bullet"/>
      <w:lvlText w:val="•"/>
      <w:lvlJc w:val="left"/>
      <w:pPr>
        <w:ind w:left="6254" w:hanging="420"/>
      </w:pPr>
      <w:rPr>
        <w:lang w:val="en-US" w:eastAsia="zh-TW" w:bidi="ar-SA"/>
      </w:rPr>
    </w:lvl>
    <w:lvl w:ilvl="8" w:tplc="9384D988">
      <w:numFmt w:val="bullet"/>
      <w:lvlText w:val="•"/>
      <w:lvlJc w:val="left"/>
      <w:pPr>
        <w:ind w:left="7036" w:hanging="420"/>
      </w:pPr>
      <w:rPr>
        <w:lang w:val="en-US" w:eastAsia="zh-TW" w:bidi="ar-SA"/>
      </w:rPr>
    </w:lvl>
  </w:abstractNum>
  <w:abstractNum w:abstractNumId="21" w15:restartNumberingAfterBreak="0">
    <w:nsid w:val="60031766"/>
    <w:multiLevelType w:val="hybridMultilevel"/>
    <w:tmpl w:val="A17A59EE"/>
    <w:lvl w:ilvl="0" w:tplc="764E0A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7C673C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52CDB6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3B0139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C34EFD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5DE1F1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B36545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DF0AA7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62ABBB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09C7E25"/>
    <w:multiLevelType w:val="hybridMultilevel"/>
    <w:tmpl w:val="5CEC3D24"/>
    <w:lvl w:ilvl="0" w:tplc="B16C324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4786513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69E11C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3269FD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9D85F8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65609B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23CAB9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26626B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14F4F88"/>
    <w:multiLevelType w:val="hybridMultilevel"/>
    <w:tmpl w:val="40B8398E"/>
    <w:lvl w:ilvl="0" w:tplc="F52EA818">
      <w:start w:val="1"/>
      <w:numFmt w:val="taiwaneseCountingThousand"/>
      <w:lvlText w:val="%1、"/>
      <w:lvlJc w:val="left"/>
      <w:pPr>
        <w:ind w:left="510" w:hanging="510"/>
      </w:pPr>
      <w:rPr>
        <w:rFonts w:ascii="細明體" w:eastAsia="細明體" w:hAnsi="細明體" w:cs="細明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62C856FE"/>
    <w:multiLevelType w:val="hybridMultilevel"/>
    <w:tmpl w:val="374A5F56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5" w15:restartNumberingAfterBreak="0">
    <w:nsid w:val="62E0669F"/>
    <w:multiLevelType w:val="hybridMultilevel"/>
    <w:tmpl w:val="8214C6CE"/>
    <w:lvl w:ilvl="0" w:tplc="04090005">
      <w:start w:val="1"/>
      <w:numFmt w:val="bullet"/>
      <w:lvlText w:val="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26" w15:restartNumberingAfterBreak="0">
    <w:nsid w:val="6879458A"/>
    <w:multiLevelType w:val="hybridMultilevel"/>
    <w:tmpl w:val="54BAEDB6"/>
    <w:lvl w:ilvl="0" w:tplc="2F52CD4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7" w15:restartNumberingAfterBreak="0">
    <w:nsid w:val="707A4665"/>
    <w:multiLevelType w:val="hybridMultilevel"/>
    <w:tmpl w:val="BF28FDAA"/>
    <w:lvl w:ilvl="0" w:tplc="B16C324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4786513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69E11C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3269FD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9D85F8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65609B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23CAB9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26626B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2445D37"/>
    <w:multiLevelType w:val="hybridMultilevel"/>
    <w:tmpl w:val="7FEE5AF2"/>
    <w:lvl w:ilvl="0" w:tplc="0409000F">
      <w:start w:val="1"/>
      <w:numFmt w:val="decimal"/>
      <w:lvlText w:val="%1."/>
      <w:lvlJc w:val="left"/>
      <w:pPr>
        <w:ind w:left="437" w:hanging="360"/>
      </w:pPr>
    </w:lvl>
    <w:lvl w:ilvl="1" w:tplc="04090019" w:tentative="1">
      <w:start w:val="1"/>
      <w:numFmt w:val="lowerLetter"/>
      <w:lvlText w:val="%2."/>
      <w:lvlJc w:val="left"/>
      <w:pPr>
        <w:ind w:left="1157" w:hanging="360"/>
      </w:pPr>
    </w:lvl>
    <w:lvl w:ilvl="2" w:tplc="0409001B" w:tentative="1">
      <w:start w:val="1"/>
      <w:numFmt w:val="lowerRoman"/>
      <w:lvlText w:val="%3."/>
      <w:lvlJc w:val="right"/>
      <w:pPr>
        <w:ind w:left="1877" w:hanging="180"/>
      </w:pPr>
    </w:lvl>
    <w:lvl w:ilvl="3" w:tplc="0409000F">
      <w:start w:val="1"/>
      <w:numFmt w:val="decimal"/>
      <w:lvlText w:val="%4."/>
      <w:lvlJc w:val="left"/>
      <w:pPr>
        <w:ind w:left="2597" w:hanging="360"/>
      </w:pPr>
    </w:lvl>
    <w:lvl w:ilvl="4" w:tplc="0409000F">
      <w:start w:val="1"/>
      <w:numFmt w:val="decimal"/>
      <w:lvlText w:val="%5."/>
      <w:lvlJc w:val="left"/>
      <w:pPr>
        <w:ind w:left="3317" w:hanging="360"/>
      </w:pPr>
    </w:lvl>
    <w:lvl w:ilvl="5" w:tplc="0409001B" w:tentative="1">
      <w:start w:val="1"/>
      <w:numFmt w:val="lowerRoman"/>
      <w:lvlText w:val="%6."/>
      <w:lvlJc w:val="right"/>
      <w:pPr>
        <w:ind w:left="4037" w:hanging="180"/>
      </w:pPr>
    </w:lvl>
    <w:lvl w:ilvl="6" w:tplc="0409000F" w:tentative="1">
      <w:start w:val="1"/>
      <w:numFmt w:val="decimal"/>
      <w:lvlText w:val="%7."/>
      <w:lvlJc w:val="left"/>
      <w:pPr>
        <w:ind w:left="4757" w:hanging="360"/>
      </w:pPr>
    </w:lvl>
    <w:lvl w:ilvl="7" w:tplc="04090019" w:tentative="1">
      <w:start w:val="1"/>
      <w:numFmt w:val="lowerLetter"/>
      <w:lvlText w:val="%8."/>
      <w:lvlJc w:val="left"/>
      <w:pPr>
        <w:ind w:left="5477" w:hanging="360"/>
      </w:pPr>
    </w:lvl>
    <w:lvl w:ilvl="8" w:tplc="0409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29" w15:restartNumberingAfterBreak="0">
    <w:nsid w:val="74290B3E"/>
    <w:multiLevelType w:val="hybridMultilevel"/>
    <w:tmpl w:val="C900ABDA"/>
    <w:lvl w:ilvl="0" w:tplc="73C27D00">
      <w:start w:val="1"/>
      <w:numFmt w:val="decimal"/>
      <w:lvlText w:val="%1."/>
      <w:lvlJc w:val="left"/>
      <w:pPr>
        <w:ind w:left="221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821" w:hanging="480"/>
      </w:pPr>
    </w:lvl>
    <w:lvl w:ilvl="2" w:tplc="0409001B" w:tentative="1">
      <w:start w:val="1"/>
      <w:numFmt w:val="lowerRoman"/>
      <w:lvlText w:val="%3."/>
      <w:lvlJc w:val="right"/>
      <w:pPr>
        <w:ind w:left="1301" w:hanging="480"/>
      </w:pPr>
    </w:lvl>
    <w:lvl w:ilvl="3" w:tplc="0409000F" w:tentative="1">
      <w:start w:val="1"/>
      <w:numFmt w:val="decimal"/>
      <w:lvlText w:val="%4."/>
      <w:lvlJc w:val="left"/>
      <w:pPr>
        <w:ind w:left="178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261" w:hanging="480"/>
      </w:pPr>
    </w:lvl>
    <w:lvl w:ilvl="5" w:tplc="0409001B" w:tentative="1">
      <w:start w:val="1"/>
      <w:numFmt w:val="lowerRoman"/>
      <w:lvlText w:val="%6."/>
      <w:lvlJc w:val="right"/>
      <w:pPr>
        <w:ind w:left="2741" w:hanging="480"/>
      </w:pPr>
    </w:lvl>
    <w:lvl w:ilvl="6" w:tplc="0409000F" w:tentative="1">
      <w:start w:val="1"/>
      <w:numFmt w:val="decimal"/>
      <w:lvlText w:val="%7."/>
      <w:lvlJc w:val="left"/>
      <w:pPr>
        <w:ind w:left="322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01" w:hanging="480"/>
      </w:pPr>
    </w:lvl>
    <w:lvl w:ilvl="8" w:tplc="0409001B" w:tentative="1">
      <w:start w:val="1"/>
      <w:numFmt w:val="lowerRoman"/>
      <w:lvlText w:val="%9."/>
      <w:lvlJc w:val="right"/>
      <w:pPr>
        <w:ind w:left="4181" w:hanging="480"/>
      </w:pPr>
    </w:lvl>
  </w:abstractNum>
  <w:abstractNum w:abstractNumId="30" w15:restartNumberingAfterBreak="0">
    <w:nsid w:val="757F5004"/>
    <w:multiLevelType w:val="hybridMultilevel"/>
    <w:tmpl w:val="F5AAFDAC"/>
    <w:lvl w:ilvl="0" w:tplc="0409000B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31" w15:restartNumberingAfterBreak="0">
    <w:nsid w:val="75FA4D86"/>
    <w:multiLevelType w:val="hybridMultilevel"/>
    <w:tmpl w:val="AC025F38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2" w15:restartNumberingAfterBreak="0">
    <w:nsid w:val="78674B8A"/>
    <w:multiLevelType w:val="multilevel"/>
    <w:tmpl w:val="3E62A3BE"/>
    <w:lvl w:ilvl="0">
      <w:start w:val="1"/>
      <w:numFmt w:val="decimal"/>
      <w:lvlText w:val="%1."/>
      <w:lvlJc w:val="left"/>
      <w:pPr>
        <w:ind w:left="859" w:hanging="360"/>
      </w:pPr>
    </w:lvl>
    <w:lvl w:ilvl="1">
      <w:start w:val="1"/>
      <w:numFmt w:val="decimal"/>
      <w:isLgl/>
      <w:lvlText w:val="%1.%2"/>
      <w:lvlJc w:val="left"/>
      <w:pPr>
        <w:ind w:left="1219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7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7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3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3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9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59" w:hanging="2160"/>
      </w:pPr>
      <w:rPr>
        <w:rFonts w:hint="default"/>
      </w:rPr>
    </w:lvl>
  </w:abstractNum>
  <w:abstractNum w:abstractNumId="33" w15:restartNumberingAfterBreak="0">
    <w:nsid w:val="79AB60DB"/>
    <w:multiLevelType w:val="hybridMultilevel"/>
    <w:tmpl w:val="7D0A5F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9771845">
    <w:abstractNumId w:val="4"/>
  </w:num>
  <w:num w:numId="2" w16cid:durableId="90206429">
    <w:abstractNumId w:val="1"/>
  </w:num>
  <w:num w:numId="3" w16cid:durableId="561410728">
    <w:abstractNumId w:val="21"/>
  </w:num>
  <w:num w:numId="4" w16cid:durableId="1914780317">
    <w:abstractNumId w:val="16"/>
  </w:num>
  <w:num w:numId="5" w16cid:durableId="1375152522">
    <w:abstractNumId w:val="17"/>
  </w:num>
  <w:num w:numId="6" w16cid:durableId="1505709710">
    <w:abstractNumId w:val="7"/>
  </w:num>
  <w:num w:numId="7" w16cid:durableId="1737434044">
    <w:abstractNumId w:val="22"/>
  </w:num>
  <w:num w:numId="8" w16cid:durableId="171456037">
    <w:abstractNumId w:val="27"/>
  </w:num>
  <w:num w:numId="9" w16cid:durableId="1554192215">
    <w:abstractNumId w:val="5"/>
  </w:num>
  <w:num w:numId="10" w16cid:durableId="417556096">
    <w:abstractNumId w:val="26"/>
  </w:num>
  <w:num w:numId="11" w16cid:durableId="276986299">
    <w:abstractNumId w:val="15"/>
  </w:num>
  <w:num w:numId="12" w16cid:durableId="1334063251">
    <w:abstractNumId w:val="23"/>
  </w:num>
  <w:num w:numId="13" w16cid:durableId="1087385383">
    <w:abstractNumId w:val="2"/>
  </w:num>
  <w:num w:numId="14" w16cid:durableId="780998021">
    <w:abstractNumId w:val="9"/>
  </w:num>
  <w:num w:numId="15" w16cid:durableId="871960635">
    <w:abstractNumId w:val="24"/>
  </w:num>
  <w:num w:numId="16" w16cid:durableId="1712681393">
    <w:abstractNumId w:val="10"/>
  </w:num>
  <w:num w:numId="17" w16cid:durableId="1850560595">
    <w:abstractNumId w:val="12"/>
  </w:num>
  <w:num w:numId="18" w16cid:durableId="1306154840">
    <w:abstractNumId w:val="30"/>
  </w:num>
  <w:num w:numId="19" w16cid:durableId="383600058">
    <w:abstractNumId w:val="25"/>
  </w:num>
  <w:num w:numId="20" w16cid:durableId="754787390">
    <w:abstractNumId w:val="3"/>
  </w:num>
  <w:num w:numId="21" w16cid:durableId="583030139">
    <w:abstractNumId w:val="11"/>
  </w:num>
  <w:num w:numId="22" w16cid:durableId="251933516">
    <w:abstractNumId w:val="31"/>
  </w:num>
  <w:num w:numId="23" w16cid:durableId="762798814">
    <w:abstractNumId w:val="19"/>
  </w:num>
  <w:num w:numId="24" w16cid:durableId="539628584">
    <w:abstractNumId w:val="28"/>
  </w:num>
  <w:num w:numId="25" w16cid:durableId="574240055">
    <w:abstractNumId w:val="33"/>
  </w:num>
  <w:num w:numId="26" w16cid:durableId="909195729">
    <w:abstractNumId w:val="14"/>
  </w:num>
  <w:num w:numId="27" w16cid:durableId="1203983104">
    <w:abstractNumId w:val="0"/>
  </w:num>
  <w:num w:numId="28" w16cid:durableId="253981801">
    <w:abstractNumId w:val="13"/>
  </w:num>
  <w:num w:numId="29" w16cid:durableId="515582635">
    <w:abstractNumId w:val="6"/>
  </w:num>
  <w:num w:numId="30" w16cid:durableId="129709426">
    <w:abstractNumId w:val="8"/>
  </w:num>
  <w:num w:numId="31" w16cid:durableId="1030715716">
    <w:abstractNumId w:val="32"/>
  </w:num>
  <w:num w:numId="32" w16cid:durableId="1417747230">
    <w:abstractNumId w:val="2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3" w16cid:durableId="569577080">
    <w:abstractNumId w:val="18"/>
  </w:num>
  <w:num w:numId="34" w16cid:durableId="1090126588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79FA"/>
    <w:rsid w:val="00001BC8"/>
    <w:rsid w:val="000037C2"/>
    <w:rsid w:val="00003F26"/>
    <w:rsid w:val="00003F5C"/>
    <w:rsid w:val="000073AF"/>
    <w:rsid w:val="00014643"/>
    <w:rsid w:val="000155BA"/>
    <w:rsid w:val="0002421D"/>
    <w:rsid w:val="00024ED0"/>
    <w:rsid w:val="00026826"/>
    <w:rsid w:val="00032553"/>
    <w:rsid w:val="0003407C"/>
    <w:rsid w:val="00034B24"/>
    <w:rsid w:val="00034DAB"/>
    <w:rsid w:val="00036024"/>
    <w:rsid w:val="00040825"/>
    <w:rsid w:val="00041B5D"/>
    <w:rsid w:val="00047F31"/>
    <w:rsid w:val="00050B80"/>
    <w:rsid w:val="00055549"/>
    <w:rsid w:val="00057359"/>
    <w:rsid w:val="0007045F"/>
    <w:rsid w:val="000724AA"/>
    <w:rsid w:val="00072D60"/>
    <w:rsid w:val="00073680"/>
    <w:rsid w:val="00073DDC"/>
    <w:rsid w:val="00082577"/>
    <w:rsid w:val="00090C98"/>
    <w:rsid w:val="00091A19"/>
    <w:rsid w:val="000933FA"/>
    <w:rsid w:val="000A3222"/>
    <w:rsid w:val="000C4BDC"/>
    <w:rsid w:val="000C4D2C"/>
    <w:rsid w:val="000C75E1"/>
    <w:rsid w:val="000D76DF"/>
    <w:rsid w:val="000E25EB"/>
    <w:rsid w:val="000E7B38"/>
    <w:rsid w:val="000F4493"/>
    <w:rsid w:val="000F5240"/>
    <w:rsid w:val="00101A15"/>
    <w:rsid w:val="00110D58"/>
    <w:rsid w:val="001171D3"/>
    <w:rsid w:val="001278A4"/>
    <w:rsid w:val="001357B1"/>
    <w:rsid w:val="00147596"/>
    <w:rsid w:val="00152D9C"/>
    <w:rsid w:val="00153F82"/>
    <w:rsid w:val="00154784"/>
    <w:rsid w:val="001620A1"/>
    <w:rsid w:val="00167D39"/>
    <w:rsid w:val="001727EA"/>
    <w:rsid w:val="00176DBD"/>
    <w:rsid w:val="00180675"/>
    <w:rsid w:val="00184895"/>
    <w:rsid w:val="00193462"/>
    <w:rsid w:val="001946BA"/>
    <w:rsid w:val="001A6B91"/>
    <w:rsid w:val="001B007F"/>
    <w:rsid w:val="001B0A85"/>
    <w:rsid w:val="001B2B83"/>
    <w:rsid w:val="001B3FDE"/>
    <w:rsid w:val="001B57E2"/>
    <w:rsid w:val="001B7513"/>
    <w:rsid w:val="001C057D"/>
    <w:rsid w:val="001C3EDE"/>
    <w:rsid w:val="001D042D"/>
    <w:rsid w:val="001D1B7A"/>
    <w:rsid w:val="001D2746"/>
    <w:rsid w:val="001E2C61"/>
    <w:rsid w:val="001E65F2"/>
    <w:rsid w:val="001F100E"/>
    <w:rsid w:val="001F346D"/>
    <w:rsid w:val="001F5CEE"/>
    <w:rsid w:val="001F6452"/>
    <w:rsid w:val="002014DB"/>
    <w:rsid w:val="002063DF"/>
    <w:rsid w:val="00223A8E"/>
    <w:rsid w:val="00224627"/>
    <w:rsid w:val="002333CB"/>
    <w:rsid w:val="00234B62"/>
    <w:rsid w:val="00236EDE"/>
    <w:rsid w:val="0024444B"/>
    <w:rsid w:val="00246314"/>
    <w:rsid w:val="00255DC9"/>
    <w:rsid w:val="002579F0"/>
    <w:rsid w:val="00263450"/>
    <w:rsid w:val="00277E78"/>
    <w:rsid w:val="002855C1"/>
    <w:rsid w:val="0028663F"/>
    <w:rsid w:val="00293E25"/>
    <w:rsid w:val="002B029A"/>
    <w:rsid w:val="002B1E80"/>
    <w:rsid w:val="002B4013"/>
    <w:rsid w:val="002B5A6B"/>
    <w:rsid w:val="002C3581"/>
    <w:rsid w:val="002C4A72"/>
    <w:rsid w:val="002C5819"/>
    <w:rsid w:val="002C769B"/>
    <w:rsid w:val="002C7C9E"/>
    <w:rsid w:val="002D6466"/>
    <w:rsid w:val="002E3DF6"/>
    <w:rsid w:val="00301FAE"/>
    <w:rsid w:val="00304AE5"/>
    <w:rsid w:val="00305793"/>
    <w:rsid w:val="00316EED"/>
    <w:rsid w:val="00331F59"/>
    <w:rsid w:val="003322BE"/>
    <w:rsid w:val="0033467E"/>
    <w:rsid w:val="003346A7"/>
    <w:rsid w:val="003402A6"/>
    <w:rsid w:val="003424F8"/>
    <w:rsid w:val="00342D0C"/>
    <w:rsid w:val="00347DEF"/>
    <w:rsid w:val="00364FEC"/>
    <w:rsid w:val="00366A0F"/>
    <w:rsid w:val="0037182C"/>
    <w:rsid w:val="00374734"/>
    <w:rsid w:val="00375C89"/>
    <w:rsid w:val="00375CF0"/>
    <w:rsid w:val="00380625"/>
    <w:rsid w:val="00381FF1"/>
    <w:rsid w:val="00392CB8"/>
    <w:rsid w:val="003A23CA"/>
    <w:rsid w:val="003B4FFB"/>
    <w:rsid w:val="003C7B7D"/>
    <w:rsid w:val="003D14A5"/>
    <w:rsid w:val="003D39E5"/>
    <w:rsid w:val="003D79F8"/>
    <w:rsid w:val="003E45EB"/>
    <w:rsid w:val="003E5BC0"/>
    <w:rsid w:val="0040070B"/>
    <w:rsid w:val="0040111C"/>
    <w:rsid w:val="00401FA1"/>
    <w:rsid w:val="0040244C"/>
    <w:rsid w:val="00402A6C"/>
    <w:rsid w:val="004040DF"/>
    <w:rsid w:val="00407D2C"/>
    <w:rsid w:val="0041057D"/>
    <w:rsid w:val="00411447"/>
    <w:rsid w:val="00421D86"/>
    <w:rsid w:val="0043030D"/>
    <w:rsid w:val="00432EC1"/>
    <w:rsid w:val="00433221"/>
    <w:rsid w:val="0043536E"/>
    <w:rsid w:val="0043642C"/>
    <w:rsid w:val="00444692"/>
    <w:rsid w:val="0045289D"/>
    <w:rsid w:val="00464BA1"/>
    <w:rsid w:val="0046542A"/>
    <w:rsid w:val="00465805"/>
    <w:rsid w:val="0046581C"/>
    <w:rsid w:val="004728DE"/>
    <w:rsid w:val="0048018B"/>
    <w:rsid w:val="00482365"/>
    <w:rsid w:val="004834C7"/>
    <w:rsid w:val="004859E5"/>
    <w:rsid w:val="00485A98"/>
    <w:rsid w:val="00495DD8"/>
    <w:rsid w:val="004A075B"/>
    <w:rsid w:val="004A2875"/>
    <w:rsid w:val="004A41D1"/>
    <w:rsid w:val="004A7590"/>
    <w:rsid w:val="004B316B"/>
    <w:rsid w:val="004B4B3F"/>
    <w:rsid w:val="004B6C52"/>
    <w:rsid w:val="004C13FD"/>
    <w:rsid w:val="004C47C9"/>
    <w:rsid w:val="004C7331"/>
    <w:rsid w:val="004E784B"/>
    <w:rsid w:val="004F00A7"/>
    <w:rsid w:val="004F11DA"/>
    <w:rsid w:val="00514B70"/>
    <w:rsid w:val="00514DBE"/>
    <w:rsid w:val="00517213"/>
    <w:rsid w:val="00521954"/>
    <w:rsid w:val="00527193"/>
    <w:rsid w:val="00527D0C"/>
    <w:rsid w:val="00537E71"/>
    <w:rsid w:val="00541974"/>
    <w:rsid w:val="00547AED"/>
    <w:rsid w:val="00556835"/>
    <w:rsid w:val="00561CCF"/>
    <w:rsid w:val="00565FD0"/>
    <w:rsid w:val="005712C6"/>
    <w:rsid w:val="00571656"/>
    <w:rsid w:val="00582553"/>
    <w:rsid w:val="005839BE"/>
    <w:rsid w:val="00584086"/>
    <w:rsid w:val="00594AE9"/>
    <w:rsid w:val="00596E16"/>
    <w:rsid w:val="005C0585"/>
    <w:rsid w:val="005C1C4A"/>
    <w:rsid w:val="005C664A"/>
    <w:rsid w:val="005E15B2"/>
    <w:rsid w:val="005E1A4F"/>
    <w:rsid w:val="005E2F26"/>
    <w:rsid w:val="005F37BA"/>
    <w:rsid w:val="005F72FB"/>
    <w:rsid w:val="006032CB"/>
    <w:rsid w:val="00611571"/>
    <w:rsid w:val="006120D7"/>
    <w:rsid w:val="00621542"/>
    <w:rsid w:val="00624863"/>
    <w:rsid w:val="00660E02"/>
    <w:rsid w:val="006645D9"/>
    <w:rsid w:val="00664EB9"/>
    <w:rsid w:val="006653D0"/>
    <w:rsid w:val="006664E8"/>
    <w:rsid w:val="00684BF3"/>
    <w:rsid w:val="00696A70"/>
    <w:rsid w:val="006A076A"/>
    <w:rsid w:val="006A0D7C"/>
    <w:rsid w:val="006A1B60"/>
    <w:rsid w:val="006A3DFF"/>
    <w:rsid w:val="006A7029"/>
    <w:rsid w:val="006B0E6B"/>
    <w:rsid w:val="006B315D"/>
    <w:rsid w:val="006C08AC"/>
    <w:rsid w:val="006C12E3"/>
    <w:rsid w:val="006C2377"/>
    <w:rsid w:val="006D24F8"/>
    <w:rsid w:val="006D3F35"/>
    <w:rsid w:val="006D4929"/>
    <w:rsid w:val="006E5027"/>
    <w:rsid w:val="006E68FC"/>
    <w:rsid w:val="006F3D4D"/>
    <w:rsid w:val="007134DE"/>
    <w:rsid w:val="00714D99"/>
    <w:rsid w:val="007336FF"/>
    <w:rsid w:val="0073495E"/>
    <w:rsid w:val="00735EB7"/>
    <w:rsid w:val="00737DF2"/>
    <w:rsid w:val="007409AD"/>
    <w:rsid w:val="00742870"/>
    <w:rsid w:val="00744297"/>
    <w:rsid w:val="0075667D"/>
    <w:rsid w:val="0075761D"/>
    <w:rsid w:val="00760F06"/>
    <w:rsid w:val="00765621"/>
    <w:rsid w:val="007705DF"/>
    <w:rsid w:val="00771199"/>
    <w:rsid w:val="007714C7"/>
    <w:rsid w:val="007749A0"/>
    <w:rsid w:val="00776D3D"/>
    <w:rsid w:val="00777F5C"/>
    <w:rsid w:val="00780395"/>
    <w:rsid w:val="0078082D"/>
    <w:rsid w:val="00781D28"/>
    <w:rsid w:val="00793EF5"/>
    <w:rsid w:val="007972FE"/>
    <w:rsid w:val="007A0767"/>
    <w:rsid w:val="007A23A4"/>
    <w:rsid w:val="007A2A71"/>
    <w:rsid w:val="007A734E"/>
    <w:rsid w:val="007A750F"/>
    <w:rsid w:val="007C0C36"/>
    <w:rsid w:val="007C2883"/>
    <w:rsid w:val="007D07A7"/>
    <w:rsid w:val="007D4041"/>
    <w:rsid w:val="007D46F5"/>
    <w:rsid w:val="007E0747"/>
    <w:rsid w:val="007E2326"/>
    <w:rsid w:val="007E4FF8"/>
    <w:rsid w:val="007E7785"/>
    <w:rsid w:val="0080680F"/>
    <w:rsid w:val="00813E48"/>
    <w:rsid w:val="00817320"/>
    <w:rsid w:val="008173D6"/>
    <w:rsid w:val="00823EBF"/>
    <w:rsid w:val="00830FAC"/>
    <w:rsid w:val="008337C2"/>
    <w:rsid w:val="008423D8"/>
    <w:rsid w:val="00843798"/>
    <w:rsid w:val="00845647"/>
    <w:rsid w:val="00852B8F"/>
    <w:rsid w:val="00852CB3"/>
    <w:rsid w:val="008662F2"/>
    <w:rsid w:val="00874A1C"/>
    <w:rsid w:val="00882675"/>
    <w:rsid w:val="00882F12"/>
    <w:rsid w:val="008863B5"/>
    <w:rsid w:val="0089021A"/>
    <w:rsid w:val="0089094F"/>
    <w:rsid w:val="00890B44"/>
    <w:rsid w:val="00895187"/>
    <w:rsid w:val="0089677E"/>
    <w:rsid w:val="008A40B5"/>
    <w:rsid w:val="008B05FD"/>
    <w:rsid w:val="008B5580"/>
    <w:rsid w:val="008B7D97"/>
    <w:rsid w:val="008C093C"/>
    <w:rsid w:val="008C44B8"/>
    <w:rsid w:val="008D0B9E"/>
    <w:rsid w:val="008E101D"/>
    <w:rsid w:val="00901AB3"/>
    <w:rsid w:val="00907996"/>
    <w:rsid w:val="00916910"/>
    <w:rsid w:val="00920DC0"/>
    <w:rsid w:val="009223DB"/>
    <w:rsid w:val="009243B1"/>
    <w:rsid w:val="00925EE7"/>
    <w:rsid w:val="00940F75"/>
    <w:rsid w:val="00941C10"/>
    <w:rsid w:val="00941DC6"/>
    <w:rsid w:val="009454EA"/>
    <w:rsid w:val="0094614A"/>
    <w:rsid w:val="009526EC"/>
    <w:rsid w:val="0095276C"/>
    <w:rsid w:val="00955C16"/>
    <w:rsid w:val="0096155A"/>
    <w:rsid w:val="0096754C"/>
    <w:rsid w:val="00976C76"/>
    <w:rsid w:val="00985D55"/>
    <w:rsid w:val="009A0954"/>
    <w:rsid w:val="009A5741"/>
    <w:rsid w:val="009B05FC"/>
    <w:rsid w:val="009B14F6"/>
    <w:rsid w:val="009B7EB7"/>
    <w:rsid w:val="009C229A"/>
    <w:rsid w:val="009C620E"/>
    <w:rsid w:val="009C6E6B"/>
    <w:rsid w:val="009D2F99"/>
    <w:rsid w:val="009D340D"/>
    <w:rsid w:val="009E661B"/>
    <w:rsid w:val="009E7CAD"/>
    <w:rsid w:val="00A03156"/>
    <w:rsid w:val="00A05E32"/>
    <w:rsid w:val="00A060F7"/>
    <w:rsid w:val="00A10968"/>
    <w:rsid w:val="00A10E07"/>
    <w:rsid w:val="00A158C7"/>
    <w:rsid w:val="00A17850"/>
    <w:rsid w:val="00A25642"/>
    <w:rsid w:val="00A2582E"/>
    <w:rsid w:val="00A2725A"/>
    <w:rsid w:val="00A27420"/>
    <w:rsid w:val="00A3108F"/>
    <w:rsid w:val="00A36C35"/>
    <w:rsid w:val="00A412EC"/>
    <w:rsid w:val="00A419DF"/>
    <w:rsid w:val="00A45E42"/>
    <w:rsid w:val="00A50699"/>
    <w:rsid w:val="00A52D8E"/>
    <w:rsid w:val="00A53461"/>
    <w:rsid w:val="00A61B71"/>
    <w:rsid w:val="00A631C8"/>
    <w:rsid w:val="00A66E80"/>
    <w:rsid w:val="00A71E1E"/>
    <w:rsid w:val="00A73323"/>
    <w:rsid w:val="00A73BBE"/>
    <w:rsid w:val="00A7451F"/>
    <w:rsid w:val="00A769E8"/>
    <w:rsid w:val="00A80EE8"/>
    <w:rsid w:val="00A84BB4"/>
    <w:rsid w:val="00A91B08"/>
    <w:rsid w:val="00A920A2"/>
    <w:rsid w:val="00AA5466"/>
    <w:rsid w:val="00AB0721"/>
    <w:rsid w:val="00AB66A5"/>
    <w:rsid w:val="00AD0C45"/>
    <w:rsid w:val="00AD2482"/>
    <w:rsid w:val="00AD689B"/>
    <w:rsid w:val="00AF2FBB"/>
    <w:rsid w:val="00AF52E8"/>
    <w:rsid w:val="00AF6EB1"/>
    <w:rsid w:val="00B05BF8"/>
    <w:rsid w:val="00B13878"/>
    <w:rsid w:val="00B20AAC"/>
    <w:rsid w:val="00B31C8B"/>
    <w:rsid w:val="00B34329"/>
    <w:rsid w:val="00B3566D"/>
    <w:rsid w:val="00B40B98"/>
    <w:rsid w:val="00B4145F"/>
    <w:rsid w:val="00B47095"/>
    <w:rsid w:val="00B51CDC"/>
    <w:rsid w:val="00B521AC"/>
    <w:rsid w:val="00B603C4"/>
    <w:rsid w:val="00B6378B"/>
    <w:rsid w:val="00B7033F"/>
    <w:rsid w:val="00B73EEB"/>
    <w:rsid w:val="00B806DC"/>
    <w:rsid w:val="00B80E33"/>
    <w:rsid w:val="00B83BCA"/>
    <w:rsid w:val="00B92084"/>
    <w:rsid w:val="00B920DA"/>
    <w:rsid w:val="00B93EE7"/>
    <w:rsid w:val="00BA0C91"/>
    <w:rsid w:val="00BB2478"/>
    <w:rsid w:val="00BB24AE"/>
    <w:rsid w:val="00BB4BE9"/>
    <w:rsid w:val="00BC3AE3"/>
    <w:rsid w:val="00BC55B5"/>
    <w:rsid w:val="00BD1DEA"/>
    <w:rsid w:val="00BD5436"/>
    <w:rsid w:val="00BD5B6C"/>
    <w:rsid w:val="00BE06C4"/>
    <w:rsid w:val="00BF4D13"/>
    <w:rsid w:val="00BF6173"/>
    <w:rsid w:val="00BF66A6"/>
    <w:rsid w:val="00BF716F"/>
    <w:rsid w:val="00C01D9B"/>
    <w:rsid w:val="00C01EEA"/>
    <w:rsid w:val="00C04687"/>
    <w:rsid w:val="00C04D66"/>
    <w:rsid w:val="00C146A4"/>
    <w:rsid w:val="00C15939"/>
    <w:rsid w:val="00C177BE"/>
    <w:rsid w:val="00C2235C"/>
    <w:rsid w:val="00C34496"/>
    <w:rsid w:val="00C34CD5"/>
    <w:rsid w:val="00C354D2"/>
    <w:rsid w:val="00C420D5"/>
    <w:rsid w:val="00C44DB4"/>
    <w:rsid w:val="00C45658"/>
    <w:rsid w:val="00C47B4F"/>
    <w:rsid w:val="00C5376A"/>
    <w:rsid w:val="00C53918"/>
    <w:rsid w:val="00C5688E"/>
    <w:rsid w:val="00C60A09"/>
    <w:rsid w:val="00C712A5"/>
    <w:rsid w:val="00C835BD"/>
    <w:rsid w:val="00C926C3"/>
    <w:rsid w:val="00C93B74"/>
    <w:rsid w:val="00C949E4"/>
    <w:rsid w:val="00C979FA"/>
    <w:rsid w:val="00CA002B"/>
    <w:rsid w:val="00CA3620"/>
    <w:rsid w:val="00CA7795"/>
    <w:rsid w:val="00CB48F1"/>
    <w:rsid w:val="00CB6602"/>
    <w:rsid w:val="00CC1D7E"/>
    <w:rsid w:val="00CC219F"/>
    <w:rsid w:val="00CC3E7F"/>
    <w:rsid w:val="00CC65AB"/>
    <w:rsid w:val="00CC6BA3"/>
    <w:rsid w:val="00CC6EEA"/>
    <w:rsid w:val="00CD5026"/>
    <w:rsid w:val="00CD76D8"/>
    <w:rsid w:val="00CF2FFF"/>
    <w:rsid w:val="00D0373B"/>
    <w:rsid w:val="00D04103"/>
    <w:rsid w:val="00D12366"/>
    <w:rsid w:val="00D2584C"/>
    <w:rsid w:val="00D36782"/>
    <w:rsid w:val="00D55F8B"/>
    <w:rsid w:val="00D56E8D"/>
    <w:rsid w:val="00D627D2"/>
    <w:rsid w:val="00D64117"/>
    <w:rsid w:val="00D66423"/>
    <w:rsid w:val="00D749C8"/>
    <w:rsid w:val="00D77EB7"/>
    <w:rsid w:val="00D8135E"/>
    <w:rsid w:val="00D83667"/>
    <w:rsid w:val="00D842E5"/>
    <w:rsid w:val="00D869AE"/>
    <w:rsid w:val="00D91963"/>
    <w:rsid w:val="00D921C9"/>
    <w:rsid w:val="00D92C04"/>
    <w:rsid w:val="00D931C2"/>
    <w:rsid w:val="00D96A25"/>
    <w:rsid w:val="00DA2CEF"/>
    <w:rsid w:val="00DA57FC"/>
    <w:rsid w:val="00DA5872"/>
    <w:rsid w:val="00DA5B0D"/>
    <w:rsid w:val="00DB48EE"/>
    <w:rsid w:val="00DE1C96"/>
    <w:rsid w:val="00DE2407"/>
    <w:rsid w:val="00DE4704"/>
    <w:rsid w:val="00DE751F"/>
    <w:rsid w:val="00DF12E4"/>
    <w:rsid w:val="00E00D92"/>
    <w:rsid w:val="00E03950"/>
    <w:rsid w:val="00E07575"/>
    <w:rsid w:val="00E11D09"/>
    <w:rsid w:val="00E12E75"/>
    <w:rsid w:val="00E30771"/>
    <w:rsid w:val="00E30777"/>
    <w:rsid w:val="00E34E51"/>
    <w:rsid w:val="00E36305"/>
    <w:rsid w:val="00E417D0"/>
    <w:rsid w:val="00E434A5"/>
    <w:rsid w:val="00E470B9"/>
    <w:rsid w:val="00E51CC6"/>
    <w:rsid w:val="00E53272"/>
    <w:rsid w:val="00E55283"/>
    <w:rsid w:val="00E73EA0"/>
    <w:rsid w:val="00E75D28"/>
    <w:rsid w:val="00E811D7"/>
    <w:rsid w:val="00E96254"/>
    <w:rsid w:val="00EB573F"/>
    <w:rsid w:val="00EB6AA4"/>
    <w:rsid w:val="00EC0C69"/>
    <w:rsid w:val="00EC2CB2"/>
    <w:rsid w:val="00EC6B12"/>
    <w:rsid w:val="00ED242D"/>
    <w:rsid w:val="00EE0764"/>
    <w:rsid w:val="00EE285B"/>
    <w:rsid w:val="00EE4586"/>
    <w:rsid w:val="00EE5206"/>
    <w:rsid w:val="00EF38C1"/>
    <w:rsid w:val="00EF71AA"/>
    <w:rsid w:val="00F00BEF"/>
    <w:rsid w:val="00F04357"/>
    <w:rsid w:val="00F054DC"/>
    <w:rsid w:val="00F12A0A"/>
    <w:rsid w:val="00F27A27"/>
    <w:rsid w:val="00F33D8F"/>
    <w:rsid w:val="00F35BBF"/>
    <w:rsid w:val="00F42448"/>
    <w:rsid w:val="00F42DA5"/>
    <w:rsid w:val="00F6077A"/>
    <w:rsid w:val="00F60C7D"/>
    <w:rsid w:val="00F62E22"/>
    <w:rsid w:val="00F734C7"/>
    <w:rsid w:val="00F73F3E"/>
    <w:rsid w:val="00F77E95"/>
    <w:rsid w:val="00F811B2"/>
    <w:rsid w:val="00F8340E"/>
    <w:rsid w:val="00F8365A"/>
    <w:rsid w:val="00F923CE"/>
    <w:rsid w:val="00F927BA"/>
    <w:rsid w:val="00F94920"/>
    <w:rsid w:val="00F97E3A"/>
    <w:rsid w:val="00FA08DB"/>
    <w:rsid w:val="00FA2CAC"/>
    <w:rsid w:val="00FA375D"/>
    <w:rsid w:val="00FB3283"/>
    <w:rsid w:val="00FB5851"/>
    <w:rsid w:val="00FB6D1B"/>
    <w:rsid w:val="00FC0D05"/>
    <w:rsid w:val="00FC6E7F"/>
    <w:rsid w:val="00FD0741"/>
    <w:rsid w:val="00FD33BE"/>
    <w:rsid w:val="00FE1F0C"/>
    <w:rsid w:val="00FE6538"/>
    <w:rsid w:val="00FE7DBD"/>
    <w:rsid w:val="00FF0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833BCC3"/>
  <w15:chartTrackingRefBased/>
  <w15:docId w15:val="{162C4AED-C568-4B69-A971-67C6C8D88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979F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link w:val="a6"/>
    <w:uiPriority w:val="99"/>
    <w:rsid w:val="00C979F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7">
    <w:name w:val="page number"/>
    <w:basedOn w:val="a0"/>
    <w:rsid w:val="009C620E"/>
  </w:style>
  <w:style w:type="character" w:styleId="a8">
    <w:name w:val="Hyperlink"/>
    <w:rsid w:val="00AB66A5"/>
    <w:rPr>
      <w:color w:val="0000FF"/>
      <w:u w:val="single"/>
    </w:rPr>
  </w:style>
  <w:style w:type="paragraph" w:customStyle="1" w:styleId="a9">
    <w:name w:val="字元 字元 字元"/>
    <w:basedOn w:val="a"/>
    <w:rsid w:val="009B05FC"/>
    <w:pPr>
      <w:widowControl/>
      <w:spacing w:after="160" w:line="240" w:lineRule="exact"/>
    </w:pPr>
    <w:rPr>
      <w:rFonts w:ascii="Tahoma" w:hAnsi="Tahoma"/>
      <w:noProof/>
      <w:lang w:eastAsia="en-US"/>
    </w:rPr>
  </w:style>
  <w:style w:type="paragraph" w:customStyle="1" w:styleId="aa">
    <w:name w:val="字元"/>
    <w:basedOn w:val="a"/>
    <w:rsid w:val="00F927BA"/>
    <w:pPr>
      <w:widowControl/>
      <w:spacing w:after="160" w:line="240" w:lineRule="exact"/>
    </w:pPr>
    <w:rPr>
      <w:rFonts w:ascii="Verdana" w:hAnsi="Verdana"/>
      <w:kern w:val="0"/>
      <w:sz w:val="20"/>
      <w:szCs w:val="20"/>
      <w:lang w:eastAsia="en-US"/>
    </w:rPr>
  </w:style>
  <w:style w:type="table" w:styleId="ab">
    <w:name w:val="Table Grid"/>
    <w:basedOn w:val="a1"/>
    <w:rsid w:val="00AB072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c">
    <w:name w:val="Balloon Text"/>
    <w:basedOn w:val="a"/>
    <w:link w:val="ad"/>
    <w:rsid w:val="002D6466"/>
    <w:rPr>
      <w:rFonts w:ascii="Cambria" w:hAnsi="Cambria"/>
      <w:sz w:val="18"/>
      <w:szCs w:val="18"/>
      <w:lang w:val="x-none" w:eastAsia="x-none"/>
    </w:rPr>
  </w:style>
  <w:style w:type="character" w:customStyle="1" w:styleId="ad">
    <w:name w:val="註解方塊文字 字元"/>
    <w:link w:val="ac"/>
    <w:rsid w:val="002D6466"/>
    <w:rPr>
      <w:rFonts w:ascii="Cambria" w:eastAsia="新細明體" w:hAnsi="Cambria" w:cs="Times New Roman"/>
      <w:kern w:val="2"/>
      <w:sz w:val="18"/>
      <w:szCs w:val="18"/>
    </w:rPr>
  </w:style>
  <w:style w:type="character" w:customStyle="1" w:styleId="a4">
    <w:name w:val="頁首 字元"/>
    <w:link w:val="a3"/>
    <w:uiPriority w:val="99"/>
    <w:rsid w:val="00611571"/>
    <w:rPr>
      <w:kern w:val="2"/>
    </w:rPr>
  </w:style>
  <w:style w:type="paragraph" w:styleId="ae">
    <w:name w:val="Body Text"/>
    <w:basedOn w:val="a"/>
    <w:link w:val="af"/>
    <w:rsid w:val="00611571"/>
    <w:pPr>
      <w:jc w:val="right"/>
    </w:pPr>
    <w:rPr>
      <w:rFonts w:ascii="Arial" w:hAnsi="Arial" w:cs="Arial"/>
    </w:rPr>
  </w:style>
  <w:style w:type="character" w:customStyle="1" w:styleId="af">
    <w:name w:val="本文 字元"/>
    <w:link w:val="ae"/>
    <w:rsid w:val="00611571"/>
    <w:rPr>
      <w:rFonts w:ascii="Arial" w:hAnsi="Arial" w:cs="Arial"/>
      <w:kern w:val="2"/>
      <w:sz w:val="24"/>
      <w:szCs w:val="24"/>
    </w:rPr>
  </w:style>
  <w:style w:type="paragraph" w:styleId="af0">
    <w:name w:val="List Paragraph"/>
    <w:basedOn w:val="a"/>
    <w:uiPriority w:val="34"/>
    <w:qFormat/>
    <w:rsid w:val="00611571"/>
    <w:pPr>
      <w:ind w:leftChars="200" w:left="480"/>
    </w:pPr>
    <w:rPr>
      <w:rFonts w:ascii="Calibri" w:hAnsi="Calibri"/>
      <w:szCs w:val="22"/>
    </w:rPr>
  </w:style>
  <w:style w:type="character" w:customStyle="1" w:styleId="a6">
    <w:name w:val="頁尾 字元"/>
    <w:link w:val="a5"/>
    <w:uiPriority w:val="99"/>
    <w:rsid w:val="00001BC8"/>
    <w:rPr>
      <w:kern w:val="2"/>
    </w:rPr>
  </w:style>
  <w:style w:type="character" w:styleId="af1">
    <w:name w:val="Unresolved Mention"/>
    <w:basedOn w:val="a0"/>
    <w:uiPriority w:val="99"/>
    <w:semiHidden/>
    <w:unhideWhenUsed/>
    <w:rsid w:val="00176DBD"/>
    <w:rPr>
      <w:color w:val="605E5C"/>
      <w:shd w:val="clear" w:color="auto" w:fill="E1DFDD"/>
    </w:rPr>
  </w:style>
  <w:style w:type="character" w:styleId="af2">
    <w:name w:val="FollowedHyperlink"/>
    <w:basedOn w:val="a0"/>
    <w:rsid w:val="00003F2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34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16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505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229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800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28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1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9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2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44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452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76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512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8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03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821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121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129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348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1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94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34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26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992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344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908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738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661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420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301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537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075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1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3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7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62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1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1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9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4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9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81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40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553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044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ystematic-innovation.org/index.php/zh-tw/course/general/crcs-197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9BC75B-9CFB-4A3D-A572-333ABDBDB2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2213</Words>
  <Characters>1244</Characters>
  <Application>Microsoft Office Word</Application>
  <DocSecurity>0</DocSecurity>
  <Lines>10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3451</CharactersWithSpaces>
  <SharedDoc>false</SharedDoc>
  <HLinks>
    <vt:vector size="6" baseType="variant">
      <vt:variant>
        <vt:i4>589947</vt:i4>
      </vt:variant>
      <vt:variant>
        <vt:i4>0</vt:i4>
      </vt:variant>
      <vt:variant>
        <vt:i4>0</vt:i4>
      </vt:variant>
      <vt:variant>
        <vt:i4>5</vt:i4>
      </vt:variant>
      <vt:variant>
        <vt:lpwstr>mailto:service@ssi.org.tw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maggie</dc:creator>
  <cp:keywords/>
  <cp:lastModifiedBy>學會</cp:lastModifiedBy>
  <cp:revision>19</cp:revision>
  <cp:lastPrinted>2022-07-15T14:12:00Z</cp:lastPrinted>
  <dcterms:created xsi:type="dcterms:W3CDTF">2024-07-26T09:06:00Z</dcterms:created>
  <dcterms:modified xsi:type="dcterms:W3CDTF">2026-08-13T02:22:00Z</dcterms:modified>
</cp:coreProperties>
</file>