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1AF2D" w14:textId="1855F4A5" w:rsidR="00EE0A78" w:rsidRPr="000422F6" w:rsidRDefault="001F1DA4" w:rsidP="0047401C">
      <w:pPr>
        <w:spacing w:line="276" w:lineRule="auto"/>
        <w:jc w:val="center"/>
        <w:rPr>
          <w:rFonts w:ascii="Times New Roman" w:hAnsi="Times New Roman"/>
          <w:b/>
          <w:bCs/>
          <w:color w:val="FF0000"/>
          <w:sz w:val="60"/>
          <w:szCs w:val="60"/>
          <w:lang w:eastAsia="zh-CN"/>
        </w:rPr>
      </w:pPr>
      <w:r w:rsidRPr="001F1DA4">
        <w:rPr>
          <w:rFonts w:ascii="Times New Roman" w:eastAsia="SimSun" w:hAnsi="Times New Roman" w:hint="eastAsia"/>
          <w:b/>
          <w:bCs/>
          <w:color w:val="FF0000"/>
          <w:sz w:val="60"/>
          <w:szCs w:val="60"/>
          <w:lang w:eastAsia="zh-CN"/>
        </w:rPr>
        <w:t>萃智</w:t>
      </w:r>
      <w:r w:rsidRPr="001F1DA4">
        <w:rPr>
          <w:rFonts w:ascii="Times New Roman" w:eastAsia="SimSun" w:hAnsi="Times New Roman"/>
          <w:b/>
          <w:bCs/>
          <w:color w:val="FF0000"/>
          <w:sz w:val="60"/>
          <w:szCs w:val="60"/>
          <w:lang w:eastAsia="zh-CN"/>
        </w:rPr>
        <w:t>(TRIZ)</w:t>
      </w:r>
      <w:r w:rsidRPr="001F1DA4">
        <w:rPr>
          <w:rFonts w:ascii="Times New Roman" w:eastAsia="SimSun" w:hAnsi="Times New Roman" w:hint="eastAsia"/>
          <w:b/>
          <w:bCs/>
          <w:color w:val="FF0000"/>
          <w:sz w:val="60"/>
          <w:szCs w:val="60"/>
          <w:lang w:eastAsia="zh-CN"/>
        </w:rPr>
        <w:t>系统化技术创新师</w:t>
      </w:r>
      <w:r w:rsidRPr="001F1DA4">
        <w:rPr>
          <w:rFonts w:ascii="Times New Roman" w:eastAsia="SimSun" w:hAnsi="Times New Roman"/>
          <w:b/>
          <w:bCs/>
          <w:color w:val="FF0000"/>
          <w:sz w:val="60"/>
          <w:szCs w:val="60"/>
          <w:lang w:eastAsia="zh-CN"/>
        </w:rPr>
        <w:t>-L1</w:t>
      </w:r>
    </w:p>
    <w:p w14:paraId="0FFA40C7" w14:textId="6F94E161" w:rsidR="001A7F6A" w:rsidRDefault="001A7F6A" w:rsidP="001A7F6A">
      <w:pPr>
        <w:spacing w:line="276" w:lineRule="auto"/>
        <w:jc w:val="center"/>
        <w:rPr>
          <w:rFonts w:ascii="Times New Roman" w:hAnsi="Times New Roman"/>
          <w:color w:val="0000FF"/>
          <w:sz w:val="32"/>
          <w:szCs w:val="32"/>
          <w:lang w:eastAsia="zh-CN"/>
        </w:rPr>
      </w:pPr>
      <w:r w:rsidRPr="001A7F6A">
        <w:rPr>
          <w:rFonts w:ascii="Times New Roman" w:eastAsia="SimSun" w:hAnsi="Times New Roman" w:hint="eastAsia"/>
          <w:color w:val="0000FF"/>
          <w:sz w:val="32"/>
          <w:szCs w:val="32"/>
          <w:lang w:eastAsia="zh-CN"/>
        </w:rPr>
        <w:t>【</w:t>
      </w:r>
      <w:r w:rsidRPr="001A7F6A">
        <w:rPr>
          <w:rFonts w:ascii="Times New Roman" w:eastAsia="SimSun" w:hAnsi="Times New Roman" w:hint="eastAsia"/>
          <w:b/>
          <w:bCs/>
          <w:color w:val="0000FF"/>
          <w:sz w:val="32"/>
          <w:szCs w:val="32"/>
          <w:lang w:eastAsia="zh-CN"/>
        </w:rPr>
        <w:t>创新虽常为偶然，系统化创新却是必然</w:t>
      </w:r>
      <w:r w:rsidRPr="001A7F6A">
        <w:rPr>
          <w:rFonts w:ascii="Times New Roman" w:eastAsia="SimSun" w:hAnsi="Times New Roman"/>
          <w:b/>
          <w:bCs/>
          <w:color w:val="0000FF"/>
          <w:sz w:val="32"/>
          <w:szCs w:val="32"/>
          <w:lang w:eastAsia="zh-CN"/>
        </w:rPr>
        <w:t xml:space="preserve">: </w:t>
      </w:r>
      <w:r w:rsidRPr="001A7F6A">
        <w:rPr>
          <w:rFonts w:ascii="Times New Roman" w:eastAsia="SimSun" w:hAnsi="Times New Roman" w:hint="eastAsia"/>
          <w:b/>
          <w:bCs/>
          <w:color w:val="0000FF"/>
          <w:sz w:val="32"/>
          <w:szCs w:val="32"/>
          <w:lang w:eastAsia="zh-CN"/>
        </w:rPr>
        <w:t>解锁</w:t>
      </w:r>
      <w:r w:rsidRPr="001A7F6A">
        <w:rPr>
          <w:rFonts w:ascii="Times New Roman" w:eastAsia="SimSun" w:hAnsi="Times New Roman"/>
          <w:b/>
          <w:bCs/>
          <w:color w:val="0000FF"/>
          <w:sz w:val="32"/>
          <w:szCs w:val="32"/>
          <w:lang w:eastAsia="zh-CN"/>
        </w:rPr>
        <w:t>TRIZ</w:t>
      </w:r>
      <w:r w:rsidRPr="001A7F6A">
        <w:rPr>
          <w:rFonts w:ascii="Times New Roman" w:eastAsia="SimSun" w:hAnsi="Times New Roman" w:hint="eastAsia"/>
          <w:b/>
          <w:bCs/>
          <w:color w:val="0000FF"/>
          <w:sz w:val="32"/>
          <w:szCs w:val="32"/>
          <w:lang w:eastAsia="zh-CN"/>
        </w:rPr>
        <w:t>创新方法</w:t>
      </w:r>
      <w:r w:rsidRPr="001A7F6A">
        <w:rPr>
          <w:rFonts w:ascii="Times New Roman" w:eastAsia="SimSun" w:hAnsi="Times New Roman" w:hint="eastAsia"/>
          <w:color w:val="0000FF"/>
          <w:sz w:val="32"/>
          <w:szCs w:val="32"/>
          <w:lang w:eastAsia="zh-CN"/>
        </w:rPr>
        <w:t>】</w:t>
      </w:r>
    </w:p>
    <w:p w14:paraId="4AA29A32" w14:textId="77777777" w:rsidR="001A7F6A" w:rsidRDefault="001A7F6A" w:rsidP="001A7F6A">
      <w:pPr>
        <w:spacing w:line="276" w:lineRule="auto"/>
        <w:jc w:val="center"/>
        <w:rPr>
          <w:rFonts w:ascii="Times New Roman" w:hAnsi="Times New Roman"/>
          <w:color w:val="0000FF"/>
          <w:sz w:val="32"/>
          <w:szCs w:val="32"/>
          <w:lang w:eastAsia="zh-CN"/>
        </w:rPr>
      </w:pPr>
    </w:p>
    <w:p w14:paraId="47EE90F3" w14:textId="3F2CF698" w:rsidR="001A7F6A" w:rsidRPr="001A7F6A" w:rsidRDefault="001A7F6A"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课程信息</w:t>
      </w:r>
      <w:r w:rsidRPr="001A7F6A">
        <w:rPr>
          <w:rFonts w:ascii="SimHei" w:eastAsia="SimHei" w:hAnsi="SimHei"/>
          <w:b/>
          <w:bCs/>
          <w:sz w:val="24"/>
          <w:szCs w:val="24"/>
          <w:lang w:eastAsia="zh-CN"/>
        </w:rPr>
        <w:t>:</w:t>
      </w:r>
    </w:p>
    <w:p w14:paraId="263B8775" w14:textId="2C0C887A" w:rsidR="001A7F6A" w:rsidRDefault="001A7F6A" w:rsidP="001A7F6A">
      <w:pPr>
        <w:pStyle w:val="a8"/>
        <w:widowControl w:val="0"/>
        <w:numPr>
          <w:ilvl w:val="0"/>
          <w:numId w:val="19"/>
        </w:numPr>
        <w:snapToGrid w:val="0"/>
        <w:jc w:val="both"/>
        <w:rPr>
          <w:rFonts w:ascii="Times New Roman" w:hAnsi="Times New Roman"/>
          <w:sz w:val="24"/>
          <w:szCs w:val="24"/>
          <w:lang w:eastAsia="zh-CN"/>
        </w:rPr>
      </w:pPr>
      <w:r w:rsidRPr="001A7F6A">
        <w:rPr>
          <w:rFonts w:ascii="Times New Roman" w:eastAsia="SimSun" w:hAnsi="Times New Roman" w:hint="eastAsia"/>
          <w:sz w:val="24"/>
          <w:szCs w:val="24"/>
          <w:lang w:eastAsia="zh-CN"/>
        </w:rPr>
        <w:t>主办单位：国际创新方法学会</w:t>
      </w:r>
      <w:r w:rsidRPr="001A7F6A">
        <w:rPr>
          <w:rFonts w:ascii="Times New Roman" w:eastAsia="SimSun" w:hAnsi="Times New Roman"/>
          <w:sz w:val="24"/>
          <w:szCs w:val="24"/>
          <w:lang w:eastAsia="zh-CN"/>
        </w:rPr>
        <w:t xml:space="preserve">; </w:t>
      </w:r>
      <w:r w:rsidRPr="001A7F6A">
        <w:rPr>
          <w:rFonts w:ascii="Times New Roman" w:eastAsia="SimSun" w:hAnsi="Times New Roman" w:hint="eastAsia"/>
          <w:sz w:val="24"/>
          <w:szCs w:val="24"/>
          <w:lang w:eastAsia="zh-CN"/>
        </w:rPr>
        <w:t>雅智（厦门）咨询有限公司</w:t>
      </w:r>
    </w:p>
    <w:p w14:paraId="54C84A6D" w14:textId="142B891C" w:rsidR="001A7F6A" w:rsidRDefault="001A7F6A" w:rsidP="001A7F6A">
      <w:pPr>
        <w:pStyle w:val="a8"/>
        <w:widowControl w:val="0"/>
        <w:numPr>
          <w:ilvl w:val="0"/>
          <w:numId w:val="19"/>
        </w:numPr>
        <w:snapToGrid w:val="0"/>
        <w:jc w:val="both"/>
        <w:rPr>
          <w:rFonts w:ascii="Times New Roman" w:hAnsi="Times New Roman"/>
          <w:sz w:val="26"/>
          <w:szCs w:val="26"/>
          <w:lang w:eastAsia="zh-CN"/>
        </w:rPr>
      </w:pPr>
      <w:r w:rsidRPr="001A7F6A">
        <w:rPr>
          <w:rFonts w:ascii="Times New Roman" w:eastAsia="SimSun" w:hAnsi="Times New Roman" w:hint="eastAsia"/>
          <w:sz w:val="26"/>
          <w:szCs w:val="26"/>
          <w:lang w:eastAsia="zh-CN"/>
        </w:rPr>
        <w:t>上课时间：</w:t>
      </w:r>
      <w:r w:rsidRPr="001A7F6A">
        <w:rPr>
          <w:rFonts w:ascii="Times New Roman" w:eastAsia="SimSun" w:hAnsi="Times New Roman"/>
          <w:b/>
          <w:bCs/>
          <w:color w:val="FF0000"/>
          <w:sz w:val="26"/>
          <w:szCs w:val="26"/>
          <w:lang w:eastAsia="zh-CN"/>
        </w:rPr>
        <w:t>2025/5/11</w:t>
      </w:r>
      <w:r w:rsidRPr="001A7F6A">
        <w:rPr>
          <w:rFonts w:ascii="Times New Roman" w:eastAsia="SimSun" w:hAnsi="Times New Roman" w:hint="eastAsia"/>
          <w:b/>
          <w:bCs/>
          <w:color w:val="FF0000"/>
          <w:sz w:val="26"/>
          <w:szCs w:val="26"/>
          <w:lang w:eastAsia="zh-CN"/>
        </w:rPr>
        <w:t>、</w:t>
      </w:r>
      <w:r w:rsidRPr="001A7F6A">
        <w:rPr>
          <w:rFonts w:ascii="Times New Roman" w:eastAsia="SimSun" w:hAnsi="Times New Roman"/>
          <w:b/>
          <w:bCs/>
          <w:color w:val="FF0000"/>
          <w:sz w:val="26"/>
          <w:szCs w:val="26"/>
          <w:lang w:eastAsia="zh-CN"/>
        </w:rPr>
        <w:t>18</w:t>
      </w:r>
      <w:r w:rsidRPr="001A7F6A">
        <w:rPr>
          <w:rFonts w:ascii="Times New Roman" w:eastAsia="SimSun" w:hAnsi="Times New Roman" w:hint="eastAsia"/>
          <w:b/>
          <w:bCs/>
          <w:color w:val="FF0000"/>
          <w:sz w:val="26"/>
          <w:szCs w:val="26"/>
          <w:lang w:eastAsia="zh-CN"/>
        </w:rPr>
        <w:t>、</w:t>
      </w:r>
      <w:r w:rsidRPr="001A7F6A">
        <w:rPr>
          <w:rFonts w:ascii="Times New Roman" w:eastAsia="SimSun" w:hAnsi="Times New Roman"/>
          <w:b/>
          <w:bCs/>
          <w:color w:val="FF0000"/>
          <w:sz w:val="26"/>
          <w:szCs w:val="26"/>
          <w:lang w:eastAsia="zh-CN"/>
        </w:rPr>
        <w:t>25 (</w:t>
      </w:r>
      <w:r w:rsidRPr="001A7F6A">
        <w:rPr>
          <w:rFonts w:ascii="Times New Roman" w:eastAsia="SimSun" w:hAnsi="Times New Roman" w:hint="eastAsia"/>
          <w:b/>
          <w:bCs/>
          <w:color w:val="FF0000"/>
          <w:sz w:val="26"/>
          <w:szCs w:val="26"/>
          <w:lang w:eastAsia="zh-CN"/>
        </w:rPr>
        <w:t>日，</w:t>
      </w:r>
      <w:r w:rsidRPr="001A7F6A">
        <w:rPr>
          <w:rFonts w:ascii="Times New Roman" w:eastAsia="SimSun" w:hAnsi="Times New Roman"/>
          <w:b/>
          <w:bCs/>
          <w:color w:val="FF0000"/>
          <w:sz w:val="26"/>
          <w:szCs w:val="26"/>
          <w:lang w:eastAsia="zh-CN"/>
        </w:rPr>
        <w:t>09:00~17:00</w:t>
      </w:r>
      <w:r w:rsidRPr="001A7F6A">
        <w:rPr>
          <w:rFonts w:ascii="Times New Roman" w:eastAsia="SimSun" w:hAnsi="Times New Roman" w:hint="eastAsia"/>
          <w:b/>
          <w:bCs/>
          <w:color w:val="FF0000"/>
          <w:sz w:val="26"/>
          <w:szCs w:val="26"/>
          <w:lang w:eastAsia="zh-CN"/>
        </w:rPr>
        <w:t>，</w:t>
      </w:r>
      <w:r w:rsidRPr="001A7F6A">
        <w:rPr>
          <w:rFonts w:ascii="Times New Roman" w:eastAsia="SimSun" w:hAnsi="Times New Roman"/>
          <w:b/>
          <w:bCs/>
          <w:color w:val="FF0000"/>
          <w:sz w:val="26"/>
          <w:szCs w:val="26"/>
          <w:lang w:eastAsia="zh-CN"/>
        </w:rPr>
        <w:t>3</w:t>
      </w:r>
      <w:r w:rsidRPr="001A7F6A">
        <w:rPr>
          <w:rFonts w:ascii="Times New Roman" w:eastAsia="SimSun" w:hAnsi="Times New Roman" w:hint="eastAsia"/>
          <w:b/>
          <w:bCs/>
          <w:color w:val="FF0000"/>
          <w:sz w:val="26"/>
          <w:szCs w:val="26"/>
          <w:lang w:eastAsia="zh-CN"/>
        </w:rPr>
        <w:t>天共</w:t>
      </w:r>
      <w:r w:rsidRPr="001A7F6A">
        <w:rPr>
          <w:rFonts w:ascii="Times New Roman" w:eastAsia="SimSun" w:hAnsi="Times New Roman"/>
          <w:b/>
          <w:bCs/>
          <w:color w:val="FF0000"/>
          <w:sz w:val="26"/>
          <w:szCs w:val="26"/>
          <w:lang w:eastAsia="zh-CN"/>
        </w:rPr>
        <w:t>21</w:t>
      </w:r>
      <w:r w:rsidRPr="001A7F6A">
        <w:rPr>
          <w:rFonts w:ascii="Times New Roman" w:eastAsia="SimSun" w:hAnsi="Times New Roman" w:hint="eastAsia"/>
          <w:b/>
          <w:bCs/>
          <w:color w:val="FF0000"/>
          <w:sz w:val="26"/>
          <w:szCs w:val="26"/>
          <w:lang w:eastAsia="zh-CN"/>
        </w:rPr>
        <w:t>小时）</w:t>
      </w:r>
    </w:p>
    <w:p w14:paraId="22DC16E9" w14:textId="58162069" w:rsidR="001A7F6A" w:rsidRDefault="001A7F6A" w:rsidP="001A7F6A">
      <w:pPr>
        <w:pStyle w:val="a8"/>
        <w:widowControl w:val="0"/>
        <w:numPr>
          <w:ilvl w:val="0"/>
          <w:numId w:val="19"/>
        </w:numPr>
        <w:snapToGrid w:val="0"/>
        <w:jc w:val="both"/>
        <w:rPr>
          <w:rFonts w:ascii="Times New Roman" w:hAnsi="Times New Roman"/>
          <w:sz w:val="26"/>
          <w:szCs w:val="26"/>
        </w:rPr>
      </w:pPr>
      <w:r w:rsidRPr="001A7F6A">
        <w:rPr>
          <w:rFonts w:ascii="Times New Roman" w:eastAsia="SimSun" w:hAnsi="Times New Roman" w:hint="eastAsia"/>
          <w:sz w:val="26"/>
          <w:szCs w:val="26"/>
          <w:lang w:eastAsia="zh-CN"/>
        </w:rPr>
        <w:t>上课地点：</w:t>
      </w:r>
      <w:r w:rsidRPr="001A7F6A">
        <w:rPr>
          <w:rFonts w:ascii="Times New Roman" w:eastAsia="SimSun" w:hAnsi="Times New Roman"/>
          <w:b/>
          <w:bCs/>
          <w:color w:val="FF0000"/>
          <w:sz w:val="26"/>
          <w:szCs w:val="26"/>
          <w:lang w:eastAsia="zh-CN"/>
        </w:rPr>
        <w:t xml:space="preserve"> On-line</w:t>
      </w:r>
      <w:r w:rsidRPr="001A7F6A">
        <w:rPr>
          <w:rFonts w:ascii="Times New Roman" w:eastAsia="SimSun" w:hAnsi="Times New Roman" w:hint="eastAsia"/>
          <w:b/>
          <w:bCs/>
          <w:color w:val="FF0000"/>
          <w:sz w:val="26"/>
          <w:szCs w:val="26"/>
          <w:lang w:eastAsia="zh-CN"/>
        </w:rPr>
        <w:t>实时授课</w:t>
      </w:r>
    </w:p>
    <w:p w14:paraId="5D63DCB0" w14:textId="77777777" w:rsidR="009D2306" w:rsidRPr="001A7F6A" w:rsidRDefault="009D2306" w:rsidP="0047401C">
      <w:pPr>
        <w:spacing w:line="276" w:lineRule="auto"/>
        <w:jc w:val="center"/>
        <w:rPr>
          <w:rFonts w:ascii="Times New Roman" w:hAnsi="Times New Roman"/>
          <w:color w:val="0000FF"/>
          <w:sz w:val="32"/>
          <w:szCs w:val="32"/>
        </w:rPr>
      </w:pPr>
    </w:p>
    <w:p w14:paraId="6E3BF15E" w14:textId="3552944C" w:rsidR="004733B8" w:rsidRPr="001A7F6A" w:rsidRDefault="001F1DA4"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萃智介绍</w:t>
      </w:r>
    </w:p>
    <w:p w14:paraId="76467531" w14:textId="19A094C6" w:rsidR="00CB26F3" w:rsidRPr="00A678EA" w:rsidRDefault="001F1DA4" w:rsidP="00A678EA">
      <w:pPr>
        <w:spacing w:line="276" w:lineRule="auto"/>
        <w:ind w:firstLine="425"/>
        <w:jc w:val="both"/>
        <w:rPr>
          <w:rFonts w:ascii="Times New Roman" w:hAnsi="Times New Roman"/>
          <w:sz w:val="24"/>
          <w:szCs w:val="24"/>
          <w:lang w:eastAsia="zh-CN"/>
        </w:rPr>
      </w:pP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中文称呼为「萃智</w:t>
      </w:r>
      <w:r w:rsidRPr="00A678EA">
        <w:rPr>
          <w:rFonts w:ascii="Times New Roman" w:hAnsi="Times New Roman" w:hint="eastAsia"/>
          <w:sz w:val="24"/>
          <w:szCs w:val="24"/>
          <w:lang w:eastAsia="zh-CN"/>
        </w:rPr>
        <w:t>｣</w:t>
      </w:r>
      <w:r w:rsidRPr="001F1DA4">
        <w:rPr>
          <w:rFonts w:ascii="Times New Roman" w:eastAsia="SimSun" w:hAnsi="Times New Roman" w:hint="eastAsia"/>
          <w:sz w:val="24"/>
          <w:szCs w:val="24"/>
          <w:lang w:eastAsia="zh-CN"/>
        </w:rPr>
        <w:t>，为「发明性问题解决理论」（</w:t>
      </w:r>
      <w:r w:rsidRPr="001F1DA4">
        <w:rPr>
          <w:rFonts w:ascii="Times New Roman" w:eastAsia="SimSun" w:hAnsi="Times New Roman"/>
          <w:sz w:val="24"/>
          <w:szCs w:val="24"/>
          <w:lang w:eastAsia="zh-CN"/>
        </w:rPr>
        <w:t>Theory of Inventive Problem Solving</w:t>
      </w:r>
      <w:r w:rsidRPr="001F1DA4">
        <w:rPr>
          <w:rFonts w:ascii="Times New Roman" w:eastAsia="SimSun" w:hAnsi="Times New Roman" w:hint="eastAsia"/>
          <w:sz w:val="24"/>
          <w:szCs w:val="24"/>
          <w:lang w:eastAsia="zh-CN"/>
        </w:rPr>
        <w:t>）之俄文缩写，是由前苏联发明家</w:t>
      </w:r>
      <w:r w:rsidRPr="001F1DA4">
        <w:rPr>
          <w:rFonts w:ascii="Times New Roman" w:eastAsia="SimSun" w:hAnsi="Times New Roman"/>
          <w:sz w:val="24"/>
          <w:szCs w:val="24"/>
          <w:lang w:eastAsia="zh-CN"/>
        </w:rPr>
        <w:t xml:space="preserve"> Genrich Altshuller</w:t>
      </w:r>
      <w:r w:rsidRPr="001F1DA4">
        <w:rPr>
          <w:rFonts w:ascii="Times New Roman" w:eastAsia="SimSun" w:hAnsi="Times New Roman" w:hint="eastAsia"/>
          <w:sz w:val="24"/>
          <w:szCs w:val="24"/>
          <w:lang w:eastAsia="zh-CN"/>
        </w:rPr>
        <w:t>等人研究</w:t>
      </w:r>
      <w:r w:rsidRPr="001F1DA4">
        <w:rPr>
          <w:rFonts w:ascii="Times New Roman" w:eastAsia="SimSun" w:hAnsi="Times New Roman"/>
          <w:sz w:val="24"/>
          <w:szCs w:val="24"/>
          <w:lang w:eastAsia="zh-CN"/>
        </w:rPr>
        <w:t>20</w:t>
      </w:r>
      <w:r w:rsidRPr="001F1DA4">
        <w:rPr>
          <w:rFonts w:ascii="Times New Roman" w:eastAsia="SimSun" w:hAnsi="Times New Roman" w:hint="eastAsia"/>
          <w:sz w:val="24"/>
          <w:szCs w:val="24"/>
          <w:lang w:eastAsia="zh-CN"/>
        </w:rPr>
        <w:t>万份专利后，所统合出来的系统性创新理论及实务解决方法。</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主要是系统性的利用前人与跨领域之智慧与知识，来解决当前问题，可以有系统的带领我们跳出思考框架，拓展革新思维，并且通盘且有效地将系统性的特性推广于各种产业，也成为当今研发与创新中，相当有效且重要的系统方法。</w:t>
      </w:r>
    </w:p>
    <w:p w14:paraId="5471F467" w14:textId="77777777" w:rsidR="00CB26F3" w:rsidRPr="00A678EA" w:rsidRDefault="00CB26F3" w:rsidP="00A678EA">
      <w:pPr>
        <w:pStyle w:val="a8"/>
        <w:spacing w:line="276" w:lineRule="auto"/>
        <w:ind w:left="425"/>
        <w:rPr>
          <w:rFonts w:ascii="Times New Roman" w:hAnsi="Times New Roman"/>
          <w:b/>
          <w:bCs/>
          <w:sz w:val="24"/>
          <w:szCs w:val="24"/>
          <w:lang w:eastAsia="zh-CN"/>
        </w:rPr>
      </w:pPr>
    </w:p>
    <w:p w14:paraId="26D76E7A" w14:textId="357516D4" w:rsidR="00CB26F3" w:rsidRPr="001A7F6A" w:rsidRDefault="001F1DA4"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课程目的</w:t>
      </w:r>
    </w:p>
    <w:p w14:paraId="48420C4B" w14:textId="2C686A16" w:rsidR="00CB26F3" w:rsidRPr="00A678EA" w:rsidRDefault="001F1DA4" w:rsidP="00A678EA">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推广国际级系统性技术创新方法课程，以提供给各个领域的成员学习与应用。课程目的在于培养学员系统化分析问题与解决工程问题的手法。可以协助解决的问题包括</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产品、制程、工艺、设备上有害、过多、不足、无效益、品质、及降本的问题。</w:t>
      </w:r>
    </w:p>
    <w:p w14:paraId="773FD830" w14:textId="77777777" w:rsidR="00CB26F3" w:rsidRPr="00A678EA" w:rsidRDefault="00CB26F3" w:rsidP="00A678EA">
      <w:pPr>
        <w:spacing w:line="276" w:lineRule="auto"/>
        <w:jc w:val="both"/>
        <w:rPr>
          <w:rFonts w:ascii="Times New Roman" w:hAnsi="Times New Roman"/>
          <w:sz w:val="24"/>
          <w:szCs w:val="24"/>
          <w:lang w:eastAsia="zh-CN"/>
        </w:rPr>
      </w:pPr>
    </w:p>
    <w:p w14:paraId="1CF5FAAF" w14:textId="5DC2DF33" w:rsidR="008A226B" w:rsidRPr="001A7F6A" w:rsidRDefault="001F1DA4"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课程效益：</w:t>
      </w:r>
    </w:p>
    <w:p w14:paraId="3D539767" w14:textId="191FC695" w:rsidR="00CB26F3" w:rsidRPr="00A678EA" w:rsidRDefault="001F1DA4" w:rsidP="00A678EA">
      <w:pPr>
        <w:spacing w:line="276" w:lineRule="auto"/>
        <w:ind w:firstLine="371"/>
        <w:jc w:val="both"/>
        <w:rPr>
          <w:rFonts w:ascii="Times New Roman" w:hAnsi="Times New Roman"/>
          <w:sz w:val="24"/>
          <w:szCs w:val="24"/>
        </w:rPr>
      </w:pPr>
      <w:r w:rsidRPr="001F1DA4">
        <w:rPr>
          <w:rFonts w:ascii="Times New Roman" w:eastAsia="SimSun" w:hAnsi="Times New Roman" w:hint="eastAsia"/>
          <w:sz w:val="24"/>
          <w:szCs w:val="24"/>
          <w:lang w:eastAsia="zh-CN"/>
        </w:rPr>
        <w:t>习得本课程萃智创新的技术后，对于职场工作上的问题，可采用系统化与逻辑性的解决方案应对，能产生创意的点子。也有机会培养成为企业与学校内部的萃智种子教师，让萃智创新在企业与学校内部产生质量幷重的改变，创造与提升竞争力。课程具体效益如下</w:t>
      </w:r>
      <w:r w:rsidRPr="001F1DA4">
        <w:rPr>
          <w:rFonts w:ascii="Times New Roman" w:eastAsia="SimSun" w:hAnsi="Times New Roman"/>
          <w:sz w:val="24"/>
          <w:szCs w:val="24"/>
          <w:lang w:eastAsia="zh-CN"/>
        </w:rPr>
        <w:t>:</w:t>
      </w:r>
    </w:p>
    <w:p w14:paraId="4AE42156" w14:textId="1799F859"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提升学员的创新思维与逻辑能力，协助求解产业工程问题。</w:t>
      </w:r>
    </w:p>
    <w:p w14:paraId="2CDFAEB2" w14:textId="0E7F8207"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提升学员对产业实务（产品、制程与设备）的深度分析与问题解决能力。</w:t>
      </w:r>
    </w:p>
    <w:p w14:paraId="1C3D9CF6" w14:textId="7D94D89F"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提升学员的创意概念，除了工程实务之应用，亦能在日常生活产生创新发明的点子。</w:t>
      </w:r>
    </w:p>
    <w:p w14:paraId="02BB48FC" w14:textId="7ECE9985"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研发人员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用于</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激发创新产品的点子。</w:t>
      </w:r>
    </w:p>
    <w:p w14:paraId="65EBA730" w14:textId="1509D459"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公司主管，用于突破思维惯性，提升创新认知，识别创新机会。</w:t>
      </w:r>
    </w:p>
    <w:p w14:paraId="1C79CCC3" w14:textId="4557972B"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大专院校教师及公司内讯讲师，欲从事「系统化创新」课程之教学。</w:t>
      </w:r>
    </w:p>
    <w:p w14:paraId="636F2E01" w14:textId="7FDEACC5" w:rsidR="00CB26F3" w:rsidRPr="00A678EA" w:rsidRDefault="001F1DA4" w:rsidP="00A678EA">
      <w:pPr>
        <w:pStyle w:val="a8"/>
        <w:numPr>
          <w:ilvl w:val="0"/>
          <w:numId w:val="6"/>
        </w:numPr>
        <w:spacing w:line="276" w:lineRule="auto"/>
        <w:ind w:left="85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若取得国际创新证照，可以证明有相对应程级的创新解题能力。经学会讲师级认可者，可以为学会代表讲师。</w:t>
      </w:r>
    </w:p>
    <w:p w14:paraId="1C3A9FDB" w14:textId="77777777" w:rsidR="008A226B" w:rsidRPr="00A678EA" w:rsidRDefault="008A226B" w:rsidP="00A678EA">
      <w:pPr>
        <w:pStyle w:val="a8"/>
        <w:spacing w:line="276" w:lineRule="auto"/>
        <w:ind w:left="480"/>
        <w:rPr>
          <w:rFonts w:ascii="Times New Roman" w:hAnsi="Times New Roman"/>
          <w:sz w:val="24"/>
          <w:szCs w:val="24"/>
          <w:lang w:eastAsia="zh-CN"/>
        </w:rPr>
      </w:pPr>
    </w:p>
    <w:p w14:paraId="5B5CF314" w14:textId="45A143A6" w:rsidR="004733B8" w:rsidRPr="001A7F6A" w:rsidRDefault="001F1DA4" w:rsidP="001A7F6A">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授课对象</w:t>
      </w:r>
      <w:r w:rsidRPr="001A7F6A">
        <w:rPr>
          <w:rFonts w:ascii="SimHei" w:eastAsia="SimHei" w:hAnsi="SimHei"/>
          <w:b/>
          <w:bCs/>
          <w:sz w:val="24"/>
          <w:szCs w:val="24"/>
          <w:lang w:eastAsia="zh-CN"/>
        </w:rPr>
        <w:t>:</w:t>
      </w:r>
    </w:p>
    <w:p w14:paraId="625A8484" w14:textId="51B2BC61" w:rsidR="00CB26F3"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产品</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制程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设备等研发人员、工程经理、工程师、生产制造人员、产业顾问。</w:t>
      </w:r>
    </w:p>
    <w:p w14:paraId="459AAFA4" w14:textId="66881963" w:rsidR="00CB26F3"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欲学习系统化技术创新方法，以解决困难工程问题者。</w:t>
      </w:r>
    </w:p>
    <w:p w14:paraId="5A5111CD" w14:textId="363C59B4" w:rsidR="00CB26F3"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感兴趣之专科以上之教师、产业顾问，用以开发技术创新教学课程者。</w:t>
      </w:r>
    </w:p>
    <w:p w14:paraId="7324BC89" w14:textId="68B1B6BD" w:rsidR="00CB26F3"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智财人员、专利事务所工程师、期望成为系统化的发明者。</w:t>
      </w:r>
    </w:p>
    <w:p w14:paraId="6361D684" w14:textId="141E1EA0" w:rsidR="00CB26F3"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lastRenderedPageBreak/>
        <w:t>欲培养能够跳出思维窠臼看问题，</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具有创新思维者。</w:t>
      </w:r>
    </w:p>
    <w:p w14:paraId="19FC93D6" w14:textId="55269324" w:rsidR="004733B8" w:rsidRPr="00A678EA" w:rsidRDefault="001F1DA4" w:rsidP="00A678EA">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对创新方法有浓厚兴趣之大学理工医等科系研究生以上的学生。</w:t>
      </w:r>
    </w:p>
    <w:p w14:paraId="12399129" w14:textId="77777777" w:rsidR="001A7F6A" w:rsidRDefault="001A7F6A" w:rsidP="001A7F6A">
      <w:pPr>
        <w:spacing w:line="276" w:lineRule="auto"/>
        <w:rPr>
          <w:rFonts w:ascii="Times New Roman" w:hAnsi="Times New Roman"/>
          <w:sz w:val="24"/>
          <w:szCs w:val="24"/>
          <w:lang w:eastAsia="zh-CN"/>
        </w:rPr>
      </w:pPr>
    </w:p>
    <w:p w14:paraId="5475631F" w14:textId="0C0AB7CB" w:rsidR="00CB26F3" w:rsidRPr="001A7F6A" w:rsidRDefault="001F1DA4" w:rsidP="006618D4">
      <w:pPr>
        <w:pStyle w:val="a8"/>
        <w:numPr>
          <w:ilvl w:val="0"/>
          <w:numId w:val="18"/>
        </w:numPr>
        <w:rPr>
          <w:rFonts w:ascii="SimHei" w:eastAsia="SimHei" w:hAnsi="SimHei"/>
          <w:b/>
          <w:bCs/>
          <w:sz w:val="24"/>
          <w:szCs w:val="24"/>
          <w:lang w:eastAsia="zh-CN"/>
        </w:rPr>
      </w:pPr>
      <w:r w:rsidRPr="001A7F6A">
        <w:rPr>
          <w:rFonts w:ascii="SimHei" w:eastAsia="SimHei" w:hAnsi="SimHei" w:hint="eastAsia"/>
          <w:b/>
          <w:bCs/>
          <w:sz w:val="24"/>
          <w:szCs w:val="24"/>
          <w:lang w:eastAsia="zh-CN"/>
        </w:rPr>
        <w:t>课程大纲：</w:t>
      </w:r>
    </w:p>
    <w:tbl>
      <w:tblPr>
        <w:tblW w:w="9462"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000" w:firstRow="0" w:lastRow="0" w:firstColumn="0" w:lastColumn="0" w:noHBand="0" w:noVBand="0"/>
      </w:tblPr>
      <w:tblGrid>
        <w:gridCol w:w="567"/>
        <w:gridCol w:w="2693"/>
        <w:gridCol w:w="6202"/>
      </w:tblGrid>
      <w:tr w:rsidR="001A7F6A" w:rsidRPr="00E77444" w14:paraId="1BA50010" w14:textId="77777777" w:rsidTr="00A9188C">
        <w:trPr>
          <w:trHeight w:val="322"/>
          <w:tblCellSpacing w:w="0" w:type="dxa"/>
          <w:jc w:val="center"/>
        </w:trPr>
        <w:tc>
          <w:tcPr>
            <w:tcW w:w="567" w:type="dxa"/>
            <w:shd w:val="clear" w:color="auto" w:fill="DBE5F1" w:themeFill="accent1" w:themeFillTint="33"/>
            <w:vAlign w:val="center"/>
          </w:tcPr>
          <w:p w14:paraId="1F40E181" w14:textId="77777777" w:rsidR="001A7F6A" w:rsidRPr="00E77444" w:rsidRDefault="001A7F6A" w:rsidP="00A9188C">
            <w:pPr>
              <w:snapToGrid w:val="0"/>
              <w:rPr>
                <w:rFonts w:ascii="Times New Roman" w:hAnsi="Times New Roman"/>
                <w:b/>
                <w:bCs/>
                <w:sz w:val="24"/>
                <w:szCs w:val="24"/>
              </w:rPr>
            </w:pPr>
          </w:p>
        </w:tc>
        <w:tc>
          <w:tcPr>
            <w:tcW w:w="2693" w:type="dxa"/>
            <w:shd w:val="clear" w:color="auto" w:fill="DBE5F1" w:themeFill="accent1" w:themeFillTint="33"/>
            <w:vAlign w:val="center"/>
          </w:tcPr>
          <w:p w14:paraId="1717E5A3" w14:textId="77777777" w:rsidR="001A7F6A" w:rsidRPr="00E77444" w:rsidRDefault="001A7F6A" w:rsidP="00A9188C">
            <w:pPr>
              <w:autoSpaceDE w:val="0"/>
              <w:autoSpaceDN w:val="0"/>
              <w:adjustRightInd w:val="0"/>
              <w:snapToGrid w:val="0"/>
              <w:jc w:val="center"/>
              <w:rPr>
                <w:rFonts w:ascii="Times New Roman" w:hAnsi="Times New Roman"/>
                <w:sz w:val="24"/>
                <w:szCs w:val="24"/>
              </w:rPr>
            </w:pPr>
            <w:r w:rsidRPr="00E77444">
              <w:rPr>
                <w:rFonts w:ascii="Times New Roman" w:hAnsi="Times New Roman"/>
                <w:spacing w:val="30"/>
                <w:sz w:val="24"/>
                <w:szCs w:val="24"/>
              </w:rPr>
              <w:t>課程名稱</w:t>
            </w:r>
          </w:p>
        </w:tc>
        <w:tc>
          <w:tcPr>
            <w:tcW w:w="6202" w:type="dxa"/>
            <w:shd w:val="clear" w:color="auto" w:fill="DBE5F1" w:themeFill="accent1" w:themeFillTint="33"/>
            <w:vAlign w:val="center"/>
          </w:tcPr>
          <w:p w14:paraId="0AD1548B" w14:textId="77777777" w:rsidR="001A7F6A" w:rsidRPr="00E77444" w:rsidRDefault="001A7F6A" w:rsidP="00A9188C">
            <w:pPr>
              <w:autoSpaceDE w:val="0"/>
              <w:autoSpaceDN w:val="0"/>
              <w:adjustRightInd w:val="0"/>
              <w:snapToGrid w:val="0"/>
              <w:jc w:val="center"/>
              <w:rPr>
                <w:rFonts w:ascii="Times New Roman" w:hAnsi="Times New Roman"/>
                <w:spacing w:val="30"/>
                <w:sz w:val="24"/>
                <w:szCs w:val="24"/>
              </w:rPr>
            </w:pPr>
            <w:r w:rsidRPr="00E77444">
              <w:rPr>
                <w:rFonts w:ascii="Times New Roman" w:hAnsi="Times New Roman"/>
                <w:spacing w:val="30"/>
                <w:sz w:val="24"/>
                <w:szCs w:val="24"/>
              </w:rPr>
              <w:t>課程內容</w:t>
            </w:r>
          </w:p>
        </w:tc>
      </w:tr>
      <w:tr w:rsidR="001A7F6A" w:rsidRPr="00E77444" w14:paraId="56C005AB" w14:textId="77777777" w:rsidTr="001A7F6A">
        <w:trPr>
          <w:trHeight w:val="1639"/>
          <w:tblCellSpacing w:w="0" w:type="dxa"/>
          <w:jc w:val="center"/>
        </w:trPr>
        <w:tc>
          <w:tcPr>
            <w:tcW w:w="567" w:type="dxa"/>
            <w:shd w:val="clear" w:color="auto" w:fill="FFFFFF" w:themeFill="background1"/>
            <w:vAlign w:val="center"/>
          </w:tcPr>
          <w:p w14:paraId="240015B2"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01</w:t>
            </w:r>
          </w:p>
        </w:tc>
        <w:tc>
          <w:tcPr>
            <w:tcW w:w="2693" w:type="dxa"/>
            <w:shd w:val="clear" w:color="auto" w:fill="FFFFFF" w:themeFill="background1"/>
            <w:vAlign w:val="center"/>
          </w:tcPr>
          <w:p w14:paraId="324D03C3" w14:textId="77777777" w:rsidR="001A7F6A" w:rsidRPr="00E77444" w:rsidRDefault="001A7F6A" w:rsidP="00A9188C">
            <w:pPr>
              <w:autoSpaceDE w:val="0"/>
              <w:autoSpaceDN w:val="0"/>
              <w:snapToGrid w:val="0"/>
              <w:rPr>
                <w:rFonts w:ascii="Times New Roman" w:hAnsi="Times New Roman"/>
                <w:sz w:val="26"/>
                <w:szCs w:val="26"/>
              </w:rPr>
            </w:pPr>
            <w:r w:rsidRPr="00E77444">
              <w:rPr>
                <w:rFonts w:ascii="Times New Roman" w:hAnsi="Times New Roman"/>
                <w:sz w:val="26"/>
                <w:szCs w:val="26"/>
              </w:rPr>
              <w:t>萃智及系統性創新介紹</w:t>
            </w:r>
          </w:p>
        </w:tc>
        <w:tc>
          <w:tcPr>
            <w:tcW w:w="6202" w:type="dxa"/>
            <w:shd w:val="clear" w:color="auto" w:fill="FFFFFF" w:themeFill="background1"/>
            <w:vAlign w:val="center"/>
          </w:tcPr>
          <w:p w14:paraId="4F962F39" w14:textId="77777777" w:rsidR="001A7F6A" w:rsidRPr="00E77444" w:rsidRDefault="001A7F6A" w:rsidP="00A9188C">
            <w:pPr>
              <w:widowControl w:val="0"/>
              <w:numPr>
                <w:ilvl w:val="1"/>
                <w:numId w:val="16"/>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萃智與系統性創新概觀</w:t>
            </w:r>
          </w:p>
          <w:p w14:paraId="4F9E8050" w14:textId="77777777" w:rsidR="001A7F6A" w:rsidRPr="00E77444" w:rsidRDefault="001A7F6A" w:rsidP="00A9188C">
            <w:pPr>
              <w:widowControl w:val="0"/>
              <w:numPr>
                <w:ilvl w:val="1"/>
                <w:numId w:val="16"/>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萃智與其他創新手法比較</w:t>
            </w:r>
          </w:p>
          <w:p w14:paraId="0EAD5867" w14:textId="77777777" w:rsidR="001A7F6A" w:rsidRPr="00E77444" w:rsidRDefault="001A7F6A" w:rsidP="00A9188C">
            <w:pPr>
              <w:widowControl w:val="0"/>
              <w:numPr>
                <w:ilvl w:val="1"/>
                <w:numId w:val="16"/>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萃智七大思維哲理</w:t>
            </w:r>
          </w:p>
          <w:p w14:paraId="2B252B01" w14:textId="77777777" w:rsidR="001A7F6A" w:rsidRPr="00FA5BAD"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萃智工作原理</w:t>
            </w:r>
          </w:p>
          <w:p w14:paraId="4BEF990F"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萃智與傳統解題方法比較</w:t>
            </w:r>
          </w:p>
          <w:p w14:paraId="41CFAA2B"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z w:val="26"/>
                <w:szCs w:val="26"/>
              </w:rPr>
            </w:pPr>
            <w:r w:rsidRPr="00E77444">
              <w:rPr>
                <w:rFonts w:ascii="Times New Roman" w:hAnsi="Times New Roman"/>
                <w:spacing w:val="30"/>
                <w:sz w:val="26"/>
                <w:szCs w:val="26"/>
              </w:rPr>
              <w:t>知識體系綜觀</w:t>
            </w:r>
          </w:p>
        </w:tc>
      </w:tr>
      <w:tr w:rsidR="001A7F6A" w:rsidRPr="00E77444" w14:paraId="5E7A7D8C" w14:textId="77777777" w:rsidTr="00A9188C">
        <w:trPr>
          <w:trHeight w:val="345"/>
          <w:tblCellSpacing w:w="0" w:type="dxa"/>
          <w:jc w:val="center"/>
        </w:trPr>
        <w:tc>
          <w:tcPr>
            <w:tcW w:w="567" w:type="dxa"/>
            <w:shd w:val="clear" w:color="auto" w:fill="FFFFFF" w:themeFill="background1"/>
            <w:vAlign w:val="center"/>
          </w:tcPr>
          <w:p w14:paraId="1FA646FE"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02</w:t>
            </w:r>
          </w:p>
        </w:tc>
        <w:tc>
          <w:tcPr>
            <w:tcW w:w="2693" w:type="dxa"/>
            <w:shd w:val="clear" w:color="auto" w:fill="FFFFFF" w:themeFill="background1"/>
            <w:vAlign w:val="center"/>
          </w:tcPr>
          <w:p w14:paraId="48FE37E5"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裝置功能分析</w:t>
            </w:r>
          </w:p>
        </w:tc>
        <w:tc>
          <w:tcPr>
            <w:tcW w:w="6202" w:type="dxa"/>
            <w:shd w:val="clear" w:color="auto" w:fill="FFFFFF" w:themeFill="background1"/>
            <w:vAlign w:val="center"/>
          </w:tcPr>
          <w:p w14:paraId="5BB319D1"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功能分析定義和應用</w:t>
            </w:r>
          </w:p>
          <w:p w14:paraId="00F247AA"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元件分析，功能關係矩陣，功能模型</w:t>
            </w:r>
          </w:p>
          <w:p w14:paraId="69B3E4FA"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物的觀點對比人的觀點</w:t>
            </w:r>
          </w:p>
          <w:p w14:paraId="356428B5"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換加减法解不利功能</w:t>
            </w:r>
          </w:p>
        </w:tc>
      </w:tr>
      <w:tr w:rsidR="001A7F6A" w:rsidRPr="00E77444" w14:paraId="36AC3D07" w14:textId="77777777" w:rsidTr="00A9188C">
        <w:trPr>
          <w:trHeight w:val="345"/>
          <w:tblCellSpacing w:w="0" w:type="dxa"/>
          <w:jc w:val="center"/>
        </w:trPr>
        <w:tc>
          <w:tcPr>
            <w:tcW w:w="567" w:type="dxa"/>
            <w:shd w:val="clear" w:color="auto" w:fill="FFFFFF" w:themeFill="background1"/>
            <w:vAlign w:val="center"/>
          </w:tcPr>
          <w:p w14:paraId="1C2F3CE0"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03</w:t>
            </w:r>
          </w:p>
        </w:tc>
        <w:tc>
          <w:tcPr>
            <w:tcW w:w="2693" w:type="dxa"/>
            <w:shd w:val="clear" w:color="auto" w:fill="FFFFFF" w:themeFill="background1"/>
            <w:vAlign w:val="center"/>
          </w:tcPr>
          <w:p w14:paraId="5B3F2F1F"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因果矛盾鏈分析</w:t>
            </w:r>
          </w:p>
        </w:tc>
        <w:tc>
          <w:tcPr>
            <w:tcW w:w="6202" w:type="dxa"/>
            <w:shd w:val="clear" w:color="auto" w:fill="FFFFFF" w:themeFill="background1"/>
            <w:vAlign w:val="center"/>
          </w:tcPr>
          <w:p w14:paraId="21FF989F"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因果鏈及因果矛盾鏈分析</w:t>
            </w:r>
          </w:p>
          <w:p w14:paraId="658ED5DD"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基于屬性的因果鏈展開法</w:t>
            </w:r>
          </w:p>
          <w:p w14:paraId="33AF71C7" w14:textId="77777777" w:rsidR="001A7F6A"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bookmarkStart w:id="0" w:name="OLE_LINK1"/>
            <w:r w:rsidRPr="00E77444">
              <w:rPr>
                <w:rFonts w:ascii="Times New Roman" w:hAnsi="Times New Roman"/>
                <w:spacing w:val="30"/>
                <w:sz w:val="26"/>
                <w:szCs w:val="26"/>
              </w:rPr>
              <w:t>基于因果矛盾鏈的問題分析和解</w:t>
            </w:r>
            <w:r>
              <w:rPr>
                <w:rFonts w:ascii="Times New Roman" w:hAnsi="Times New Roman" w:hint="eastAsia"/>
                <w:spacing w:val="30"/>
                <w:sz w:val="26"/>
                <w:szCs w:val="26"/>
              </w:rPr>
              <w:t>題流程</w:t>
            </w:r>
            <w:bookmarkEnd w:id="0"/>
          </w:p>
          <w:p w14:paraId="6CACA7BF"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411C54">
              <w:rPr>
                <w:rFonts w:ascii="Times New Roman" w:hAnsi="Times New Roman" w:hint="eastAsia"/>
                <w:spacing w:val="30"/>
                <w:sz w:val="26"/>
                <w:szCs w:val="26"/>
              </w:rPr>
              <w:t>因果鏈的解題階層關係</w:t>
            </w:r>
          </w:p>
        </w:tc>
      </w:tr>
      <w:tr w:rsidR="001A7F6A" w:rsidRPr="00E77444" w14:paraId="4344F5D4" w14:textId="77777777" w:rsidTr="00A9188C">
        <w:trPr>
          <w:trHeight w:val="345"/>
          <w:tblCellSpacing w:w="0" w:type="dxa"/>
          <w:jc w:val="center"/>
        </w:trPr>
        <w:tc>
          <w:tcPr>
            <w:tcW w:w="567" w:type="dxa"/>
            <w:shd w:val="clear" w:color="auto" w:fill="FFFFFF" w:themeFill="background1"/>
            <w:vAlign w:val="center"/>
          </w:tcPr>
          <w:p w14:paraId="08AE0C17"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04</w:t>
            </w:r>
          </w:p>
        </w:tc>
        <w:tc>
          <w:tcPr>
            <w:tcW w:w="2693" w:type="dxa"/>
            <w:shd w:val="clear" w:color="auto" w:fill="FFFFFF" w:themeFill="background1"/>
            <w:vAlign w:val="center"/>
          </w:tcPr>
          <w:p w14:paraId="181279F7" w14:textId="77777777" w:rsidR="001A7F6A" w:rsidRPr="00E77444" w:rsidRDefault="001A7F6A" w:rsidP="00A9188C">
            <w:pPr>
              <w:widowControl w:val="0"/>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發明原理與工程矛盾解題</w:t>
            </w:r>
          </w:p>
        </w:tc>
        <w:tc>
          <w:tcPr>
            <w:tcW w:w="6202" w:type="dxa"/>
            <w:shd w:val="clear" w:color="auto" w:fill="FFFFFF" w:themeFill="background1"/>
            <w:vAlign w:val="center"/>
          </w:tcPr>
          <w:p w14:paraId="17DDC7A2"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40+</w:t>
            </w:r>
            <w:r>
              <w:rPr>
                <w:rFonts w:ascii="Times New Roman" w:hAnsi="Times New Roman"/>
                <w:spacing w:val="30"/>
                <w:sz w:val="26"/>
                <w:szCs w:val="26"/>
              </w:rPr>
              <w:t>4</w:t>
            </w:r>
            <w:r w:rsidRPr="00E77444">
              <w:rPr>
                <w:rFonts w:ascii="Times New Roman" w:hAnsi="Times New Roman"/>
                <w:spacing w:val="30"/>
                <w:sz w:val="26"/>
                <w:szCs w:val="26"/>
              </w:rPr>
              <w:t>個發明原</w:t>
            </w:r>
            <w:r>
              <w:rPr>
                <w:rFonts w:ascii="Times New Roman" w:hAnsi="Times New Roman" w:hint="eastAsia"/>
                <w:spacing w:val="30"/>
                <w:sz w:val="26"/>
                <w:szCs w:val="26"/>
              </w:rPr>
              <w:t>理</w:t>
            </w:r>
          </w:p>
          <w:p w14:paraId="32404F98"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39</w:t>
            </w:r>
            <w:r w:rsidRPr="00E77444">
              <w:rPr>
                <w:rFonts w:ascii="Times New Roman" w:hAnsi="Times New Roman"/>
                <w:spacing w:val="30"/>
                <w:sz w:val="26"/>
                <w:szCs w:val="26"/>
              </w:rPr>
              <w:t>至</w:t>
            </w:r>
            <w:r w:rsidRPr="00E77444">
              <w:rPr>
                <w:rFonts w:ascii="Times New Roman" w:hAnsi="Times New Roman"/>
                <w:spacing w:val="30"/>
                <w:sz w:val="26"/>
                <w:szCs w:val="26"/>
              </w:rPr>
              <w:t>52</w:t>
            </w:r>
            <w:r w:rsidRPr="00E77444">
              <w:rPr>
                <w:rFonts w:ascii="Times New Roman" w:hAnsi="Times New Roman"/>
                <w:spacing w:val="30"/>
                <w:sz w:val="26"/>
                <w:szCs w:val="26"/>
              </w:rPr>
              <w:t>個工程參數</w:t>
            </w:r>
          </w:p>
          <w:p w14:paraId="683A4778"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矛盾矩陣</w:t>
            </w:r>
            <w:r w:rsidRPr="00E77444">
              <w:rPr>
                <w:rFonts w:ascii="Times New Roman" w:hAnsi="Times New Roman"/>
                <w:spacing w:val="30"/>
                <w:sz w:val="26"/>
                <w:szCs w:val="26"/>
              </w:rPr>
              <w:t>:</w:t>
            </w:r>
            <w:r w:rsidRPr="00E77444">
              <w:rPr>
                <w:rFonts w:ascii="Times New Roman" w:hAnsi="Times New Roman"/>
                <w:spacing w:val="30"/>
                <w:sz w:val="26"/>
                <w:szCs w:val="26"/>
              </w:rPr>
              <w:t>傳統矩陣與新矩陣</w:t>
            </w:r>
          </w:p>
          <w:p w14:paraId="1ED4AADA"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工程矛盾模式化</w:t>
            </w:r>
          </w:p>
          <w:p w14:paraId="5FAB2205"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解决工程矛盾的方法</w:t>
            </w:r>
          </w:p>
        </w:tc>
      </w:tr>
      <w:tr w:rsidR="001A7F6A" w:rsidRPr="00E77444" w14:paraId="2593377F" w14:textId="77777777" w:rsidTr="00A9188C">
        <w:trPr>
          <w:trHeight w:val="345"/>
          <w:tblCellSpacing w:w="0" w:type="dxa"/>
          <w:jc w:val="center"/>
        </w:trPr>
        <w:tc>
          <w:tcPr>
            <w:tcW w:w="567" w:type="dxa"/>
            <w:shd w:val="clear" w:color="auto" w:fill="FFFFFF" w:themeFill="background1"/>
            <w:vAlign w:val="center"/>
          </w:tcPr>
          <w:p w14:paraId="4797A1F4"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05</w:t>
            </w:r>
          </w:p>
        </w:tc>
        <w:tc>
          <w:tcPr>
            <w:tcW w:w="2693" w:type="dxa"/>
            <w:shd w:val="clear" w:color="auto" w:fill="FFFFFF" w:themeFill="background1"/>
            <w:vAlign w:val="center"/>
          </w:tcPr>
          <w:p w14:paraId="1F2CE29D"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物理矛盾解題</w:t>
            </w:r>
          </w:p>
          <w:p w14:paraId="17FE53C4" w14:textId="77777777" w:rsidR="001A7F6A" w:rsidRPr="00E77444" w:rsidRDefault="001A7F6A" w:rsidP="00A9188C">
            <w:pPr>
              <w:snapToGrid w:val="0"/>
              <w:rPr>
                <w:rFonts w:ascii="Times New Roman" w:hAnsi="Times New Roman"/>
                <w:sz w:val="26"/>
                <w:szCs w:val="26"/>
              </w:rPr>
            </w:pPr>
          </w:p>
        </w:tc>
        <w:tc>
          <w:tcPr>
            <w:tcW w:w="6202" w:type="dxa"/>
            <w:shd w:val="clear" w:color="auto" w:fill="FFFFFF" w:themeFill="background1"/>
            <w:vAlign w:val="center"/>
          </w:tcPr>
          <w:p w14:paraId="12E0388F"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物理矛盾模式化</w:t>
            </w:r>
          </w:p>
          <w:p w14:paraId="3EE67BD3"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傳統解決物理矛盾的方法</w:t>
            </w:r>
            <w:r w:rsidRPr="00E77444">
              <w:rPr>
                <w:rFonts w:ascii="Times New Roman" w:hAnsi="Times New Roman"/>
                <w:spacing w:val="30"/>
                <w:sz w:val="26"/>
                <w:szCs w:val="26"/>
              </w:rPr>
              <w:t xml:space="preserve">: </w:t>
            </w:r>
            <w:r w:rsidRPr="00E77444">
              <w:rPr>
                <w:rFonts w:ascii="Times New Roman" w:hAnsi="Times New Roman"/>
                <w:spacing w:val="30"/>
                <w:sz w:val="26"/>
                <w:szCs w:val="26"/>
              </w:rPr>
              <w:t>參數內分離</w:t>
            </w:r>
          </w:p>
          <w:p w14:paraId="2B291822"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參數展開及參數間分離解物理矛盾</w:t>
            </w:r>
          </w:p>
          <w:p w14:paraId="628F98F5"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系統轉換</w:t>
            </w:r>
            <w:r w:rsidRPr="00E77444">
              <w:rPr>
                <w:rFonts w:ascii="Times New Roman" w:hAnsi="Times New Roman"/>
                <w:spacing w:val="30"/>
                <w:sz w:val="26"/>
                <w:szCs w:val="26"/>
              </w:rPr>
              <w:t>/</w:t>
            </w:r>
            <w:r w:rsidRPr="00E77444">
              <w:rPr>
                <w:rFonts w:ascii="Times New Roman" w:hAnsi="Times New Roman"/>
                <w:spacing w:val="30"/>
                <w:sz w:val="26"/>
                <w:szCs w:val="26"/>
              </w:rPr>
              <w:t>轉移法</w:t>
            </w:r>
            <w:r>
              <w:rPr>
                <w:rFonts w:ascii="Times New Roman" w:hAnsi="Times New Roman" w:hint="eastAsia"/>
                <w:spacing w:val="30"/>
                <w:sz w:val="26"/>
                <w:szCs w:val="26"/>
              </w:rPr>
              <w:t>簡介</w:t>
            </w:r>
          </w:p>
          <w:p w14:paraId="39EBC938"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工程矛盾與物理矛盾的轉換</w:t>
            </w:r>
          </w:p>
        </w:tc>
      </w:tr>
      <w:tr w:rsidR="001A7F6A" w:rsidRPr="00E77444" w14:paraId="41B2D142" w14:textId="77777777" w:rsidTr="00A9188C">
        <w:trPr>
          <w:trHeight w:val="345"/>
          <w:tblCellSpacing w:w="0" w:type="dxa"/>
          <w:jc w:val="center"/>
        </w:trPr>
        <w:tc>
          <w:tcPr>
            <w:tcW w:w="567" w:type="dxa"/>
            <w:shd w:val="clear" w:color="auto" w:fill="FFFFFF" w:themeFill="background1"/>
            <w:vAlign w:val="center"/>
          </w:tcPr>
          <w:p w14:paraId="1BC4C7EC"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06</w:t>
            </w:r>
          </w:p>
        </w:tc>
        <w:tc>
          <w:tcPr>
            <w:tcW w:w="2693" w:type="dxa"/>
            <w:shd w:val="clear" w:color="auto" w:fill="FFFFFF" w:themeFill="background1"/>
            <w:vAlign w:val="center"/>
          </w:tcPr>
          <w:p w14:paraId="673678D5"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效應</w:t>
            </w:r>
            <w:r w:rsidRPr="00E77444">
              <w:rPr>
                <w:rFonts w:ascii="Times New Roman" w:hAnsi="Times New Roman"/>
                <w:sz w:val="26"/>
                <w:szCs w:val="26"/>
              </w:rPr>
              <w:t>/</w:t>
            </w:r>
            <w:r w:rsidRPr="00E77444">
              <w:rPr>
                <w:rFonts w:ascii="Times New Roman" w:hAnsi="Times New Roman"/>
                <w:sz w:val="26"/>
                <w:szCs w:val="26"/>
              </w:rPr>
              <w:t>資源知識庫與功能導向搜索</w:t>
            </w:r>
          </w:p>
        </w:tc>
        <w:tc>
          <w:tcPr>
            <w:tcW w:w="6202" w:type="dxa"/>
            <w:shd w:val="clear" w:color="auto" w:fill="FFFFFF" w:themeFill="background1"/>
            <w:vAlign w:val="center"/>
          </w:tcPr>
          <w:p w14:paraId="2FC663E3"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基于</w:t>
            </w:r>
            <w:r w:rsidRPr="00E77444">
              <w:rPr>
                <w:rFonts w:ascii="Times New Roman" w:hAnsi="Times New Roman"/>
                <w:spacing w:val="30"/>
                <w:sz w:val="26"/>
                <w:szCs w:val="26"/>
              </w:rPr>
              <w:t>TRIZ</w:t>
            </w:r>
            <w:r w:rsidRPr="00E77444">
              <w:rPr>
                <w:rFonts w:ascii="Times New Roman" w:hAnsi="Times New Roman"/>
                <w:spacing w:val="30"/>
                <w:sz w:val="26"/>
                <w:szCs w:val="26"/>
              </w:rPr>
              <w:t>的搜索概觀</w:t>
            </w:r>
          </w:p>
          <w:p w14:paraId="68F2D381"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w:t>
            </w:r>
            <w:r w:rsidRPr="00E77444">
              <w:rPr>
                <w:rFonts w:ascii="Times New Roman" w:hAnsi="Times New Roman"/>
                <w:spacing w:val="30"/>
                <w:sz w:val="26"/>
                <w:szCs w:val="26"/>
              </w:rPr>
              <w:t>/</w:t>
            </w:r>
            <w:r w:rsidRPr="00E77444">
              <w:rPr>
                <w:rFonts w:ascii="Times New Roman" w:hAnsi="Times New Roman"/>
                <w:spacing w:val="30"/>
                <w:sz w:val="26"/>
                <w:szCs w:val="26"/>
              </w:rPr>
              <w:t>屬性</w:t>
            </w:r>
            <w:r w:rsidRPr="00E77444">
              <w:rPr>
                <w:rFonts w:ascii="Times New Roman" w:hAnsi="Times New Roman"/>
                <w:spacing w:val="30"/>
                <w:sz w:val="26"/>
                <w:szCs w:val="26"/>
              </w:rPr>
              <w:t>/</w:t>
            </w:r>
            <w:r w:rsidRPr="00E77444">
              <w:rPr>
                <w:rFonts w:ascii="Times New Roman" w:hAnsi="Times New Roman"/>
                <w:spacing w:val="30"/>
                <w:sz w:val="26"/>
                <w:szCs w:val="26"/>
              </w:rPr>
              <w:t>效應</w:t>
            </w:r>
            <w:r w:rsidRPr="00E77444">
              <w:rPr>
                <w:rFonts w:ascii="Times New Roman" w:hAnsi="Times New Roman"/>
                <w:spacing w:val="30"/>
                <w:sz w:val="26"/>
                <w:szCs w:val="26"/>
              </w:rPr>
              <w:t>/</w:t>
            </w:r>
            <w:r w:rsidRPr="00E77444">
              <w:rPr>
                <w:rFonts w:ascii="Times New Roman" w:hAnsi="Times New Roman"/>
                <w:spacing w:val="30"/>
                <w:sz w:val="26"/>
                <w:szCs w:val="26"/>
              </w:rPr>
              <w:t>資源</w:t>
            </w:r>
            <w:r w:rsidRPr="00E77444">
              <w:rPr>
                <w:rFonts w:ascii="Times New Roman" w:hAnsi="Times New Roman"/>
                <w:spacing w:val="30"/>
                <w:sz w:val="26"/>
                <w:szCs w:val="26"/>
              </w:rPr>
              <w:t xml:space="preserve"> </w:t>
            </w:r>
            <w:r w:rsidRPr="00E77444">
              <w:rPr>
                <w:rFonts w:ascii="Times New Roman" w:hAnsi="Times New Roman"/>
                <w:spacing w:val="30"/>
                <w:sz w:val="26"/>
                <w:szCs w:val="26"/>
              </w:rPr>
              <w:t>間的關係</w:t>
            </w:r>
          </w:p>
          <w:p w14:paraId="46A8E61D"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搜尋管道與實作</w:t>
            </w:r>
            <w:r w:rsidRPr="00E77444">
              <w:rPr>
                <w:rFonts w:ascii="Times New Roman" w:hAnsi="Times New Roman"/>
                <w:spacing w:val="30"/>
                <w:sz w:val="26"/>
                <w:szCs w:val="26"/>
              </w:rPr>
              <w:t>(</w:t>
            </w:r>
            <w:r w:rsidRPr="00E77444">
              <w:rPr>
                <w:rFonts w:ascii="Times New Roman" w:hAnsi="Times New Roman"/>
                <w:spacing w:val="30"/>
                <w:sz w:val="26"/>
                <w:szCs w:val="26"/>
              </w:rPr>
              <w:t>含</w:t>
            </w:r>
            <w:r w:rsidRPr="00E77444">
              <w:rPr>
                <w:rFonts w:ascii="Times New Roman" w:hAnsi="Times New Roman"/>
                <w:spacing w:val="30"/>
                <w:sz w:val="26"/>
                <w:szCs w:val="26"/>
              </w:rPr>
              <w:t>ChatGPT</w:t>
            </w:r>
            <w:r w:rsidRPr="00E77444">
              <w:rPr>
                <w:rFonts w:ascii="Times New Roman" w:hAnsi="Times New Roman"/>
                <w:spacing w:val="30"/>
                <w:sz w:val="26"/>
                <w:szCs w:val="26"/>
              </w:rPr>
              <w:t>使用说明</w:t>
            </w:r>
            <w:r w:rsidRPr="00E77444">
              <w:rPr>
                <w:rFonts w:ascii="Times New Roman" w:hAnsi="Times New Roman"/>
                <w:spacing w:val="30"/>
                <w:sz w:val="26"/>
                <w:szCs w:val="26"/>
              </w:rPr>
              <w:t>)</w:t>
            </w:r>
          </w:p>
          <w:p w14:paraId="5890AFBD"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功能導向搜索：一個整合的流程</w:t>
            </w:r>
          </w:p>
        </w:tc>
      </w:tr>
      <w:tr w:rsidR="001A7F6A" w:rsidRPr="00E77444" w14:paraId="2435852F" w14:textId="77777777" w:rsidTr="00A9188C">
        <w:trPr>
          <w:trHeight w:val="345"/>
          <w:tblCellSpacing w:w="0" w:type="dxa"/>
          <w:jc w:val="center"/>
        </w:trPr>
        <w:tc>
          <w:tcPr>
            <w:tcW w:w="567" w:type="dxa"/>
            <w:shd w:val="clear" w:color="auto" w:fill="FFFFFF" w:themeFill="background1"/>
            <w:vAlign w:val="center"/>
          </w:tcPr>
          <w:p w14:paraId="0412A487" w14:textId="77777777" w:rsidR="001A7F6A" w:rsidRPr="00E77444" w:rsidRDefault="001A7F6A" w:rsidP="00A9188C">
            <w:pPr>
              <w:snapToGrid w:val="0"/>
              <w:jc w:val="center"/>
              <w:rPr>
                <w:rFonts w:ascii="Times New Roman" w:hAnsi="Times New Roman"/>
                <w:b/>
                <w:sz w:val="24"/>
                <w:szCs w:val="24"/>
              </w:rPr>
            </w:pPr>
            <w:r w:rsidRPr="00E77444">
              <w:rPr>
                <w:rFonts w:ascii="Times New Roman" w:hAnsi="Times New Roman"/>
                <w:b/>
                <w:bCs/>
                <w:sz w:val="24"/>
                <w:szCs w:val="24"/>
              </w:rPr>
              <w:t>07</w:t>
            </w:r>
          </w:p>
        </w:tc>
        <w:tc>
          <w:tcPr>
            <w:tcW w:w="2693" w:type="dxa"/>
            <w:shd w:val="clear" w:color="auto" w:fill="FFFFFF" w:themeFill="background1"/>
            <w:vAlign w:val="center"/>
          </w:tcPr>
          <w:p w14:paraId="5A3E7076"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裝置裁剪</w:t>
            </w:r>
          </w:p>
        </w:tc>
        <w:tc>
          <w:tcPr>
            <w:tcW w:w="6202" w:type="dxa"/>
            <w:shd w:val="clear" w:color="auto" w:fill="FFFFFF" w:themeFill="background1"/>
            <w:vAlign w:val="center"/>
          </w:tcPr>
          <w:p w14:paraId="286D3928" w14:textId="77777777" w:rsidR="001A7F6A" w:rsidRPr="00E77444" w:rsidRDefault="001A7F6A"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裝置裁剪概觀</w:t>
            </w:r>
          </w:p>
          <w:p w14:paraId="013688A7" w14:textId="77777777" w:rsidR="001A7F6A" w:rsidRPr="00E77444" w:rsidRDefault="001A7F6A" w:rsidP="00A9188C">
            <w:pPr>
              <w:widowControl w:val="0"/>
              <w:numPr>
                <w:ilvl w:val="1"/>
                <w:numId w:val="17"/>
              </w:numPr>
              <w:tabs>
                <w:tab w:val="clear" w:pos="992"/>
              </w:tabs>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裁剪流程</w:t>
            </w:r>
          </w:p>
          <w:p w14:paraId="24252F55"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6+11</w:t>
            </w:r>
            <w:r w:rsidRPr="00E77444">
              <w:rPr>
                <w:rFonts w:ascii="Times New Roman" w:hAnsi="Times New Roman"/>
                <w:spacing w:val="30"/>
                <w:sz w:val="26"/>
                <w:szCs w:val="26"/>
              </w:rPr>
              <w:t>裁剪模式</w:t>
            </w:r>
          </w:p>
          <w:p w14:paraId="4195A05A"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裁剪規劃</w:t>
            </w:r>
            <w:r w:rsidRPr="00E77444">
              <w:rPr>
                <w:rFonts w:ascii="Times New Roman" w:hAnsi="Times New Roman"/>
                <w:spacing w:val="30"/>
                <w:sz w:val="26"/>
                <w:szCs w:val="26"/>
              </w:rPr>
              <w:t>/</w:t>
            </w:r>
            <w:r w:rsidRPr="00E77444">
              <w:rPr>
                <w:rFonts w:ascii="Times New Roman" w:hAnsi="Times New Roman"/>
                <w:spacing w:val="30"/>
                <w:sz w:val="26"/>
                <w:szCs w:val="26"/>
              </w:rPr>
              <w:t>裁剪規則</w:t>
            </w:r>
            <w:r w:rsidRPr="00E77444">
              <w:rPr>
                <w:rFonts w:ascii="Times New Roman" w:hAnsi="Times New Roman"/>
                <w:spacing w:val="30"/>
                <w:sz w:val="26"/>
                <w:szCs w:val="26"/>
              </w:rPr>
              <w:t>/</w:t>
            </w:r>
            <w:r w:rsidRPr="00E77444">
              <w:rPr>
                <w:rFonts w:ascii="Times New Roman" w:hAnsi="Times New Roman"/>
                <w:spacing w:val="30"/>
                <w:sz w:val="26"/>
                <w:szCs w:val="26"/>
              </w:rPr>
              <w:t>裁剪方法裁剪方法</w:t>
            </w:r>
          </w:p>
        </w:tc>
      </w:tr>
      <w:tr w:rsidR="001A7F6A" w:rsidRPr="00E77444" w14:paraId="4D6DD1BB" w14:textId="77777777" w:rsidTr="00A9188C">
        <w:trPr>
          <w:trHeight w:val="65"/>
          <w:tblCellSpacing w:w="0" w:type="dxa"/>
          <w:jc w:val="center"/>
        </w:trPr>
        <w:tc>
          <w:tcPr>
            <w:tcW w:w="567" w:type="dxa"/>
            <w:shd w:val="clear" w:color="auto" w:fill="FFFFFF" w:themeFill="background1"/>
            <w:vAlign w:val="center"/>
          </w:tcPr>
          <w:p w14:paraId="34432E32" w14:textId="77777777" w:rsidR="001A7F6A" w:rsidRPr="00E77444" w:rsidRDefault="001A7F6A" w:rsidP="00A9188C">
            <w:pPr>
              <w:snapToGrid w:val="0"/>
              <w:jc w:val="center"/>
              <w:rPr>
                <w:rFonts w:ascii="Times New Roman" w:hAnsi="Times New Roman"/>
                <w:b/>
                <w:bCs/>
                <w:sz w:val="24"/>
                <w:szCs w:val="24"/>
              </w:rPr>
            </w:pPr>
            <w:r w:rsidRPr="00E77444">
              <w:rPr>
                <w:rFonts w:ascii="Times New Roman" w:hAnsi="Times New Roman"/>
                <w:b/>
                <w:bCs/>
                <w:sz w:val="24"/>
                <w:szCs w:val="24"/>
              </w:rPr>
              <w:t>08</w:t>
            </w:r>
          </w:p>
        </w:tc>
        <w:tc>
          <w:tcPr>
            <w:tcW w:w="2693" w:type="dxa"/>
            <w:shd w:val="clear" w:color="auto" w:fill="FFFFFF" w:themeFill="background1"/>
            <w:vAlign w:val="center"/>
          </w:tcPr>
          <w:p w14:paraId="10501101"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相關組織與學習資源簡介</w:t>
            </w:r>
          </w:p>
        </w:tc>
        <w:tc>
          <w:tcPr>
            <w:tcW w:w="6202" w:type="dxa"/>
            <w:shd w:val="clear" w:color="auto" w:fill="FFFFFF" w:themeFill="background1"/>
            <w:vAlign w:val="center"/>
          </w:tcPr>
          <w:p w14:paraId="6AA908DC"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國際創新方法學會介紹與學習資源</w:t>
            </w:r>
          </w:p>
          <w:p w14:paraId="71C5D448"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進一步萃智學習資源</w:t>
            </w:r>
          </w:p>
        </w:tc>
      </w:tr>
      <w:tr w:rsidR="001A7F6A" w:rsidRPr="00E77444" w14:paraId="081152F8" w14:textId="77777777" w:rsidTr="00A9188C">
        <w:trPr>
          <w:trHeight w:val="85"/>
          <w:tblCellSpacing w:w="0" w:type="dxa"/>
          <w:jc w:val="center"/>
        </w:trPr>
        <w:tc>
          <w:tcPr>
            <w:tcW w:w="567" w:type="dxa"/>
            <w:shd w:val="clear" w:color="auto" w:fill="FFFFFF" w:themeFill="background1"/>
            <w:vAlign w:val="center"/>
          </w:tcPr>
          <w:p w14:paraId="0913CB47" w14:textId="77777777" w:rsidR="001A7F6A" w:rsidRPr="00E77444" w:rsidRDefault="001A7F6A" w:rsidP="00A9188C">
            <w:pPr>
              <w:snapToGrid w:val="0"/>
              <w:jc w:val="center"/>
              <w:rPr>
                <w:rFonts w:ascii="Times New Roman" w:hAnsi="Times New Roman"/>
                <w:b/>
                <w:bCs/>
                <w:sz w:val="24"/>
                <w:szCs w:val="24"/>
              </w:rPr>
            </w:pPr>
            <w:r w:rsidRPr="00E77444">
              <w:rPr>
                <w:rFonts w:ascii="Times New Roman" w:hAnsi="Times New Roman"/>
                <w:b/>
                <w:bCs/>
                <w:sz w:val="24"/>
                <w:szCs w:val="24"/>
              </w:rPr>
              <w:t>09</w:t>
            </w:r>
          </w:p>
        </w:tc>
        <w:tc>
          <w:tcPr>
            <w:tcW w:w="2693" w:type="dxa"/>
            <w:shd w:val="clear" w:color="auto" w:fill="FFFFFF" w:themeFill="background1"/>
            <w:vAlign w:val="center"/>
          </w:tcPr>
          <w:p w14:paraId="576A1C30" w14:textId="77777777" w:rsidR="001A7F6A" w:rsidRPr="00E77444" w:rsidRDefault="001A7F6A" w:rsidP="00A9188C">
            <w:pPr>
              <w:snapToGrid w:val="0"/>
              <w:rPr>
                <w:rFonts w:ascii="Times New Roman" w:hAnsi="Times New Roman"/>
                <w:sz w:val="26"/>
                <w:szCs w:val="26"/>
              </w:rPr>
            </w:pPr>
            <w:r w:rsidRPr="00E77444">
              <w:rPr>
                <w:rFonts w:ascii="Times New Roman" w:hAnsi="Times New Roman"/>
                <w:sz w:val="26"/>
                <w:szCs w:val="26"/>
              </w:rPr>
              <w:t>總結與考試</w:t>
            </w:r>
          </w:p>
        </w:tc>
        <w:tc>
          <w:tcPr>
            <w:tcW w:w="6202" w:type="dxa"/>
            <w:shd w:val="clear" w:color="auto" w:fill="FFFFFF" w:themeFill="background1"/>
            <w:vAlign w:val="center"/>
          </w:tcPr>
          <w:p w14:paraId="1CC83C86"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重點複習</w:t>
            </w:r>
          </w:p>
          <w:p w14:paraId="48C6A769" w14:textId="77777777" w:rsidR="001A7F6A" w:rsidRPr="00E77444" w:rsidRDefault="001A7F6A" w:rsidP="00A9188C">
            <w:pPr>
              <w:widowControl w:val="0"/>
              <w:numPr>
                <w:ilvl w:val="1"/>
                <w:numId w:val="17"/>
              </w:numPr>
              <w:autoSpaceDE w:val="0"/>
              <w:autoSpaceDN w:val="0"/>
              <w:adjustRightInd w:val="0"/>
              <w:snapToGrid w:val="0"/>
              <w:rPr>
                <w:rFonts w:ascii="Times New Roman" w:hAnsi="Times New Roman"/>
                <w:spacing w:val="30"/>
                <w:sz w:val="26"/>
                <w:szCs w:val="26"/>
              </w:rPr>
            </w:pPr>
            <w:r w:rsidRPr="00E77444">
              <w:rPr>
                <w:rFonts w:ascii="Times New Roman" w:hAnsi="Times New Roman"/>
                <w:spacing w:val="30"/>
                <w:sz w:val="26"/>
                <w:szCs w:val="26"/>
              </w:rPr>
              <w:t>考試</w:t>
            </w:r>
            <w:r w:rsidRPr="00E77444">
              <w:rPr>
                <w:rFonts w:ascii="Times New Roman" w:hAnsi="Times New Roman"/>
                <w:spacing w:val="30"/>
                <w:sz w:val="26"/>
                <w:szCs w:val="26"/>
              </w:rPr>
              <w:t>(</w:t>
            </w:r>
            <w:r w:rsidRPr="00E77444">
              <w:rPr>
                <w:rFonts w:ascii="Times New Roman" w:hAnsi="Times New Roman"/>
                <w:spacing w:val="30"/>
                <w:sz w:val="26"/>
                <w:szCs w:val="26"/>
              </w:rPr>
              <w:t>另行安排</w:t>
            </w:r>
            <w:r w:rsidRPr="00E77444">
              <w:rPr>
                <w:rFonts w:ascii="Times New Roman" w:hAnsi="Times New Roman"/>
                <w:spacing w:val="30"/>
                <w:sz w:val="26"/>
                <w:szCs w:val="26"/>
              </w:rPr>
              <w:t>)</w:t>
            </w:r>
          </w:p>
        </w:tc>
      </w:tr>
    </w:tbl>
    <w:p w14:paraId="070B3252" w14:textId="65C67E85" w:rsidR="004B44ED" w:rsidRDefault="004B44ED" w:rsidP="004733B8">
      <w:pPr>
        <w:rPr>
          <w:rFonts w:ascii="Times New Roman" w:hAnsi="Times New Roman"/>
          <w:sz w:val="24"/>
          <w:szCs w:val="24"/>
          <w:lang w:eastAsia="zh-CN"/>
        </w:rPr>
      </w:pPr>
      <w:r w:rsidRPr="004B44ED">
        <w:rPr>
          <w:rFonts w:ascii="Times New Roman" w:hAnsi="Times New Roman" w:hint="eastAsia"/>
          <w:b/>
          <w:bCs/>
          <w:sz w:val="24"/>
          <w:szCs w:val="24"/>
          <w:lang w:eastAsia="zh-CN"/>
        </w:rPr>
        <w:t>【课程简介视频</w:t>
      </w:r>
      <w:r w:rsidRPr="004B44ED">
        <w:rPr>
          <w:rFonts w:ascii="Times New Roman" w:hAnsi="Times New Roman"/>
          <w:b/>
          <w:bCs/>
          <w:sz w:val="24"/>
          <w:szCs w:val="24"/>
          <w:lang w:eastAsia="zh-CN"/>
        </w:rPr>
        <w:t xml:space="preserve"> </w:t>
      </w:r>
      <w:r w:rsidRPr="004B44ED">
        <w:rPr>
          <w:rFonts w:ascii="Times New Roman" w:hAnsi="Times New Roman" w:hint="eastAsia"/>
          <w:b/>
          <w:bCs/>
          <w:sz w:val="24"/>
          <w:szCs w:val="24"/>
          <w:lang w:eastAsia="zh-CN"/>
        </w:rPr>
        <w:t>连结】</w:t>
      </w:r>
      <w:hyperlink r:id="rId8" w:history="1">
        <w:r w:rsidRPr="001C4D54">
          <w:rPr>
            <w:rStyle w:val="ae"/>
            <w:rFonts w:ascii="Times New Roman" w:hAnsi="Times New Roman"/>
            <w:sz w:val="24"/>
            <w:szCs w:val="24"/>
            <w:lang w:eastAsia="zh-CN"/>
          </w:rPr>
          <w:t>https://www.bilibili.com/video/BV1ks4y1B7Vf/</w:t>
        </w:r>
      </w:hyperlink>
    </w:p>
    <w:p w14:paraId="74F07878" w14:textId="77777777" w:rsidR="00A678EA" w:rsidRPr="00A678EA" w:rsidRDefault="00A678EA" w:rsidP="004733B8">
      <w:pPr>
        <w:rPr>
          <w:rFonts w:ascii="Times New Roman" w:hAnsi="Times New Roman"/>
          <w:sz w:val="24"/>
          <w:szCs w:val="24"/>
          <w:lang w:eastAsia="zh-CN"/>
        </w:rPr>
      </w:pPr>
    </w:p>
    <w:p w14:paraId="6AB51FFC" w14:textId="78835338" w:rsidR="00EE0A78" w:rsidRPr="001A7F6A" w:rsidRDefault="001F1DA4" w:rsidP="00E77444">
      <w:pPr>
        <w:pStyle w:val="a8"/>
        <w:numPr>
          <w:ilvl w:val="0"/>
          <w:numId w:val="5"/>
        </w:numPr>
        <w:snapToGrid w:val="0"/>
        <w:spacing w:line="276" w:lineRule="auto"/>
        <w:rPr>
          <w:rFonts w:ascii="SimHei" w:eastAsia="SimHei" w:hAnsi="SimHei"/>
          <w:sz w:val="24"/>
          <w:szCs w:val="24"/>
          <w:lang w:eastAsia="zh-CN"/>
        </w:rPr>
      </w:pPr>
      <w:r w:rsidRPr="001A7F6A">
        <w:rPr>
          <w:rFonts w:ascii="SimHei" w:eastAsia="SimHei" w:hAnsi="SimHei" w:hint="eastAsia"/>
          <w:b/>
          <w:bCs/>
          <w:sz w:val="24"/>
          <w:szCs w:val="24"/>
          <w:lang w:eastAsia="zh-CN"/>
        </w:rPr>
        <w:t>课程讲师：</w:t>
      </w:r>
      <w:r w:rsidRPr="001A7F6A">
        <w:rPr>
          <w:rFonts w:ascii="SimHei" w:eastAsia="SimHei" w:hAnsi="SimHei"/>
          <w:b/>
          <w:bCs/>
          <w:sz w:val="24"/>
          <w:szCs w:val="24"/>
          <w:lang w:eastAsia="zh-CN"/>
        </w:rPr>
        <w:t xml:space="preserve">  </w:t>
      </w:r>
      <w:r w:rsidRPr="001A7F6A">
        <w:rPr>
          <w:rFonts w:ascii="SimHei" w:eastAsia="SimHei" w:hAnsi="SimHei" w:hint="eastAsia"/>
          <w:sz w:val="24"/>
          <w:szCs w:val="24"/>
          <w:lang w:eastAsia="zh-CN"/>
        </w:rPr>
        <w:t>许栋梁</w:t>
      </w:r>
      <w:r w:rsidRPr="001A7F6A">
        <w:rPr>
          <w:rFonts w:ascii="SimHei" w:eastAsia="SimHei" w:hAnsi="SimHei"/>
          <w:sz w:val="24"/>
          <w:szCs w:val="24"/>
          <w:lang w:eastAsia="zh-CN"/>
        </w:rPr>
        <w:t xml:space="preserve"> </w:t>
      </w:r>
      <w:r w:rsidRPr="001A7F6A">
        <w:rPr>
          <w:rFonts w:ascii="SimHei" w:eastAsia="SimHei" w:hAnsi="SimHei" w:hint="eastAsia"/>
          <w:sz w:val="24"/>
          <w:szCs w:val="24"/>
          <w:lang w:eastAsia="zh-CN"/>
        </w:rPr>
        <w:t>教授</w:t>
      </w:r>
      <w:r w:rsidRPr="001A7F6A">
        <w:rPr>
          <w:rFonts w:ascii="SimHei" w:eastAsia="SimHei" w:hAnsi="SimHei"/>
          <w:sz w:val="24"/>
          <w:szCs w:val="24"/>
          <w:lang w:eastAsia="zh-CN"/>
        </w:rPr>
        <w:t xml:space="preserve"> </w:t>
      </w:r>
      <w:hyperlink r:id="rId9" w:history="1">
        <w:r w:rsidRPr="001A7F6A">
          <w:rPr>
            <w:rStyle w:val="ae"/>
            <w:rFonts w:ascii="SimHei" w:eastAsia="SimHei" w:hAnsi="SimHei"/>
            <w:color w:val="auto"/>
            <w:sz w:val="26"/>
            <w:szCs w:val="26"/>
            <w:lang w:eastAsia="zh-CN"/>
          </w:rPr>
          <w:t>简历连结</w:t>
        </w:r>
      </w:hyperlink>
    </w:p>
    <w:p w14:paraId="49350E56" w14:textId="684636F4" w:rsidR="00C5420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现职</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国际创新方法学会理事长。中华系统性创新学会名誉理事长。国际系统性创新期刊主编</w:t>
      </w:r>
      <w:r w:rsidRPr="001F1DA4">
        <w:rPr>
          <w:rFonts w:ascii="Times New Roman" w:eastAsia="SimSun" w:hAnsi="Times New Roman"/>
          <w:sz w:val="24"/>
          <w:szCs w:val="24"/>
          <w:lang w:eastAsia="zh-CN"/>
        </w:rPr>
        <w:t>(SCOPUS &amp; Google Scholar</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。计算机与工业工程期刊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领域编辑</w:t>
      </w:r>
      <w:r w:rsidRPr="001F1DA4">
        <w:rPr>
          <w:rFonts w:ascii="Times New Roman" w:eastAsia="SimSun" w:hAnsi="Times New Roman"/>
          <w:sz w:val="24"/>
          <w:szCs w:val="24"/>
          <w:lang w:eastAsia="zh-CN"/>
        </w:rPr>
        <w:t>(SCI</w:t>
      </w:r>
      <w:r w:rsidRPr="001F1DA4">
        <w:rPr>
          <w:rFonts w:ascii="Times New Roman" w:eastAsia="SimSun" w:hAnsi="Times New Roman" w:hint="eastAsia"/>
          <w:sz w:val="24"/>
          <w:szCs w:val="24"/>
          <w:lang w:eastAsia="zh-CN"/>
        </w:rPr>
        <w:t>检索</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。广东工商职业学校客座讲座教授。台湾清华大学荣誉退休教授。</w:t>
      </w:r>
    </w:p>
    <w:p w14:paraId="1373E524" w14:textId="415D0A46" w:rsidR="00C5420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学历</w:t>
      </w:r>
      <w:r w:rsidRPr="001F1DA4">
        <w:rPr>
          <w:rFonts w:ascii="Times New Roman" w:eastAsia="SimSun" w:hAnsi="Times New Roman"/>
          <w:sz w:val="24"/>
          <w:szCs w:val="24"/>
          <w:lang w:eastAsia="zh-CN"/>
        </w:rPr>
        <w:t xml:space="preserve"> : </w:t>
      </w:r>
      <w:r w:rsidRPr="001F1DA4">
        <w:rPr>
          <w:rFonts w:ascii="Times New Roman" w:eastAsia="SimSun" w:hAnsi="Times New Roman" w:hint="eastAsia"/>
          <w:sz w:val="24"/>
          <w:szCs w:val="24"/>
          <w:lang w:eastAsia="zh-CN"/>
        </w:rPr>
        <w:t>美国加州大学洛杉矶分校工学博士、信息科学硕士</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美国西北大学企管硕士</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纽约州立大学机械硕士</w:t>
      </w:r>
    </w:p>
    <w:p w14:paraId="6E9F632E" w14:textId="6604BB1B" w:rsidR="007F620E"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教学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人工智能导论、萃智系统化创新方法、专利规避再生与强化、萃智系统化商业管理创新、创新产品与服务机会辨识、研发与设计管理、生产系统设计、失效模式与效应分析。</w:t>
      </w:r>
    </w:p>
    <w:p w14:paraId="79B02200" w14:textId="15A95166" w:rsidR="007F620E" w:rsidRPr="00A678EA" w:rsidRDefault="00E77444" w:rsidP="00E77444">
      <w:pPr>
        <w:pStyle w:val="a8"/>
        <w:spacing w:line="276" w:lineRule="auto"/>
        <w:ind w:left="851"/>
        <w:rPr>
          <w:rFonts w:ascii="Times New Roman" w:hAnsi="Times New Roman"/>
          <w:sz w:val="24"/>
          <w:szCs w:val="24"/>
          <w:lang w:eastAsia="zh-CN"/>
        </w:rPr>
      </w:pPr>
      <w:r w:rsidRPr="00A678EA">
        <w:rPr>
          <w:rFonts w:ascii="Times New Roman" w:hAnsi="Times New Roman" w:hint="eastAsia"/>
          <w:b/>
          <w:bCs/>
          <w:noProof/>
          <w:sz w:val="24"/>
          <w:szCs w:val="24"/>
        </w:rPr>
        <w:drawing>
          <wp:anchor distT="0" distB="0" distL="114300" distR="114300" simplePos="0" relativeHeight="251658240" behindDoc="1" locked="0" layoutInCell="1" allowOverlap="1" wp14:anchorId="5BF90123" wp14:editId="3F3963D0">
            <wp:simplePos x="0" y="0"/>
            <wp:positionH relativeFrom="column">
              <wp:posOffset>4648835</wp:posOffset>
            </wp:positionH>
            <wp:positionV relativeFrom="paragraph">
              <wp:posOffset>180975</wp:posOffset>
            </wp:positionV>
            <wp:extent cx="1428750" cy="1064895"/>
            <wp:effectExtent l="0" t="0" r="0" b="1905"/>
            <wp:wrapTight wrapText="bothSides">
              <wp:wrapPolygon edited="0">
                <wp:start x="0" y="0"/>
                <wp:lineTo x="0" y="21252"/>
                <wp:lineTo x="21312" y="21252"/>
                <wp:lineTo x="21312" y="0"/>
                <wp:lineTo x="0" y="0"/>
              </wp:wrapPolygon>
            </wp:wrapTight>
            <wp:docPr id="7182208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22089" name="圖片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8750" cy="1064895"/>
                    </a:xfrm>
                    <a:prstGeom prst="rect">
                      <a:avLst/>
                    </a:prstGeom>
                  </pic:spPr>
                </pic:pic>
              </a:graphicData>
            </a:graphic>
            <wp14:sizeRelH relativeFrom="page">
              <wp14:pctWidth>0</wp14:pctWidth>
            </wp14:sizeRelH>
            <wp14:sizeRelV relativeFrom="page">
              <wp14:pctHeight>0</wp14:pctHeight>
            </wp14:sizeRelV>
          </wp:anchor>
        </w:drawing>
      </w:r>
    </w:p>
    <w:p w14:paraId="46C4E90E" w14:textId="12513059" w:rsidR="00880554" w:rsidRPr="001A7F6A" w:rsidRDefault="001F1DA4" w:rsidP="00E77444">
      <w:pPr>
        <w:pStyle w:val="a8"/>
        <w:numPr>
          <w:ilvl w:val="0"/>
          <w:numId w:val="5"/>
        </w:numPr>
        <w:spacing w:line="276" w:lineRule="auto"/>
        <w:rPr>
          <w:rFonts w:ascii="SimHei" w:eastAsia="SimHei" w:hAnsi="SimHei"/>
          <w:b/>
          <w:bCs/>
          <w:sz w:val="24"/>
          <w:szCs w:val="24"/>
        </w:rPr>
      </w:pPr>
      <w:r w:rsidRPr="001A7F6A">
        <w:rPr>
          <w:rFonts w:ascii="SimHei" w:eastAsia="SimHei" w:hAnsi="SimHei" w:hint="eastAsia"/>
          <w:b/>
          <w:bCs/>
          <w:sz w:val="24"/>
          <w:szCs w:val="24"/>
          <w:lang w:eastAsia="zh-CN"/>
        </w:rPr>
        <w:t>专业证照</w:t>
      </w:r>
    </w:p>
    <w:p w14:paraId="725AB0C1" w14:textId="71963DD8" w:rsidR="00880554"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于实体课程出席率达八成，可取得【结业证书】。</w:t>
      </w:r>
    </w:p>
    <w:p w14:paraId="73B93EAE" w14:textId="6F008109" w:rsidR="00C5420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于课程结束并通过考试，可取得【</w:t>
      </w:r>
      <w:r w:rsidRPr="001F1DA4">
        <w:rPr>
          <w:rFonts w:ascii="Times New Roman" w:eastAsia="SimSun" w:hAnsi="Times New Roman"/>
          <w:sz w:val="24"/>
          <w:szCs w:val="24"/>
          <w:lang w:eastAsia="zh-CN"/>
        </w:rPr>
        <w:t xml:space="preserve">I-SIM TRIZ Level 1 </w:t>
      </w:r>
      <w:r w:rsidRPr="001F1DA4">
        <w:rPr>
          <w:rFonts w:ascii="Times New Roman" w:eastAsia="SimSun" w:hAnsi="Times New Roman" w:hint="eastAsia"/>
          <w:sz w:val="24"/>
          <w:szCs w:val="24"/>
          <w:lang w:eastAsia="zh-CN"/>
        </w:rPr>
        <w:t>系统化技术创新师</w:t>
      </w:r>
      <w:r w:rsidRPr="001F1DA4">
        <w:rPr>
          <w:rFonts w:ascii="Times New Roman" w:eastAsia="SimSun" w:hAnsi="Times New Roman"/>
          <w:sz w:val="24"/>
          <w:szCs w:val="24"/>
          <w:lang w:eastAsia="zh-CN"/>
        </w:rPr>
        <w:t xml:space="preserve"> L1</w:t>
      </w:r>
      <w:r w:rsidRPr="001F1DA4">
        <w:rPr>
          <w:rFonts w:ascii="Times New Roman" w:eastAsia="SimSun" w:hAnsi="Times New Roman" w:hint="eastAsia"/>
          <w:sz w:val="24"/>
          <w:szCs w:val="24"/>
          <w:lang w:eastAsia="zh-CN"/>
        </w:rPr>
        <w:t>】证照。</w:t>
      </w:r>
    </w:p>
    <w:p w14:paraId="1E59F0AB"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05F2A1F8" w14:textId="56BD4B3D" w:rsidR="00CB26F3" w:rsidRPr="001A7F6A" w:rsidRDefault="001F1DA4"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学会简介</w:t>
      </w:r>
    </w:p>
    <w:p w14:paraId="524B222F" w14:textId="6F21B47D" w:rsidR="00CB26F3" w:rsidRPr="00A678EA" w:rsidRDefault="001F1DA4" w:rsidP="00E77444">
      <w:pPr>
        <w:spacing w:line="276" w:lineRule="auto"/>
        <w:ind w:firstLine="425"/>
        <w:jc w:val="both"/>
        <w:rPr>
          <w:rFonts w:ascii="Times New Roman" w:hAnsi="Times New Roman"/>
          <w:sz w:val="24"/>
          <w:szCs w:val="24"/>
          <w:lang w:eastAsia="zh-CN"/>
        </w:rPr>
      </w:pPr>
      <w:r w:rsidRPr="001F1DA4">
        <w:rPr>
          <w:rFonts w:ascii="Times New Roman" w:eastAsia="SimSun" w:hAnsi="Times New Roman" w:hint="eastAsia"/>
          <w:b/>
          <w:bCs/>
          <w:sz w:val="24"/>
          <w:szCs w:val="24"/>
          <w:lang w:eastAsia="zh-CN"/>
        </w:rPr>
        <w:t>国际创新方法学会</w:t>
      </w:r>
      <w:r w:rsidRPr="001F1DA4">
        <w:rPr>
          <w:rFonts w:ascii="Times New Roman" w:eastAsia="SimSun" w:hAnsi="Times New Roman"/>
          <w:sz w:val="24"/>
          <w:szCs w:val="24"/>
          <w:lang w:eastAsia="zh-CN"/>
        </w:rPr>
        <w:t>I-SIM (International Society of Innovation Methods)</w:t>
      </w:r>
      <w:r w:rsidRPr="001F1DA4">
        <w:rPr>
          <w:rFonts w:ascii="Times New Roman" w:eastAsia="SimSun" w:hAnsi="Times New Roman" w:hint="eastAsia"/>
          <w:sz w:val="24"/>
          <w:szCs w:val="24"/>
          <w:lang w:eastAsia="zh-CN"/>
        </w:rPr>
        <w:t>，总会在美国创新中心的硅谷，为世界上第一个，也是唯一以创新方法为名的国际社团组织。有别于一般萃智（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）的学会</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协会，国际创新方法学会，宗旨为研究、开发、整合、传播、应用，各种创新方法幷形成综效，以为产官学研界创新的助力。其中萃智系统化创新，与其他各种创新方法，均为创新方法的一部分。国际创新方法学会已成为国际推动创新方法整合与综效的最重要单位，除了提供创新方法领域人员交流切磋的平台外，也提供此领域最丰富的学习与应用资源。</w:t>
      </w:r>
    </w:p>
    <w:p w14:paraId="72B0DBF1" w14:textId="77777777" w:rsidR="00CB26F3" w:rsidRPr="00A678EA" w:rsidRDefault="00CB26F3" w:rsidP="00E77444">
      <w:pPr>
        <w:pStyle w:val="a8"/>
        <w:spacing w:line="276" w:lineRule="auto"/>
        <w:ind w:left="851"/>
        <w:rPr>
          <w:rFonts w:ascii="Times New Roman" w:hAnsi="Times New Roman"/>
          <w:sz w:val="24"/>
          <w:szCs w:val="24"/>
          <w:lang w:eastAsia="zh-CN"/>
        </w:rPr>
      </w:pPr>
    </w:p>
    <w:p w14:paraId="5AB4A8D7" w14:textId="12F81A25" w:rsidR="00DD32E3" w:rsidRPr="001A7F6A" w:rsidRDefault="001F1DA4" w:rsidP="00E77444">
      <w:pPr>
        <w:pStyle w:val="a8"/>
        <w:numPr>
          <w:ilvl w:val="0"/>
          <w:numId w:val="5"/>
        </w:numPr>
        <w:spacing w:line="276" w:lineRule="auto"/>
        <w:rPr>
          <w:rFonts w:ascii="SimHei" w:eastAsia="SimHei" w:hAnsi="SimHei"/>
          <w:b/>
          <w:bCs/>
          <w:sz w:val="24"/>
          <w:szCs w:val="24"/>
          <w:lang w:eastAsia="zh-CN"/>
        </w:rPr>
      </w:pPr>
      <w:r w:rsidRPr="001A7F6A">
        <w:rPr>
          <w:rFonts w:ascii="SimHei" w:eastAsia="SimHei" w:hAnsi="SimHei" w:hint="eastAsia"/>
          <w:b/>
          <w:bCs/>
          <w:sz w:val="24"/>
          <w:szCs w:val="24"/>
          <w:lang w:eastAsia="zh-CN"/>
        </w:rPr>
        <w:t>课程特色</w:t>
      </w:r>
      <w:r w:rsidRPr="001A7F6A">
        <w:rPr>
          <w:rFonts w:ascii="SimHei" w:eastAsia="SimHei" w:hAnsi="SimHei"/>
          <w:b/>
          <w:bCs/>
          <w:sz w:val="24"/>
          <w:szCs w:val="24"/>
          <w:lang w:eastAsia="zh-CN"/>
        </w:rPr>
        <w:t>:</w:t>
      </w:r>
    </w:p>
    <w:p w14:paraId="5FBE160C" w14:textId="4F8CD6DD" w:rsidR="00DD32E3" w:rsidRPr="00A678EA" w:rsidRDefault="001F1DA4" w:rsidP="00E77444">
      <w:pPr>
        <w:spacing w:line="276" w:lineRule="auto"/>
        <w:ind w:firstLine="371"/>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本课程内容系整合</w:t>
      </w:r>
      <w:r w:rsidRPr="001F1DA4">
        <w:rPr>
          <w:rFonts w:ascii="Times New Roman" w:eastAsia="SimSun" w:hAnsi="Times New Roman"/>
          <w:sz w:val="24"/>
          <w:szCs w:val="24"/>
          <w:lang w:eastAsia="zh-CN"/>
        </w:rPr>
        <w:t>8</w:t>
      </w:r>
      <w:r w:rsidRPr="001F1DA4">
        <w:rPr>
          <w:rFonts w:ascii="Times New Roman" w:eastAsia="SimSun" w:hAnsi="Times New Roman" w:hint="eastAsia"/>
          <w:sz w:val="24"/>
          <w:szCs w:val="24"/>
          <w:lang w:eastAsia="zh-CN"/>
        </w:rPr>
        <w:t>家传统</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及讲师团队十多年来发展的新工具所形成的新</w:t>
      </w:r>
      <w:r w:rsidRPr="001F1DA4">
        <w:rPr>
          <w:rFonts w:ascii="Times New Roman" w:eastAsia="SimSun" w:hAnsi="Times New Roman"/>
          <w:sz w:val="24"/>
          <w:szCs w:val="24"/>
          <w:lang w:eastAsia="zh-CN"/>
        </w:rPr>
        <w:t>A</w:t>
      </w:r>
      <w:r w:rsidRPr="001F1DA4">
        <w:rPr>
          <w:rFonts w:ascii="Times New Roman" w:eastAsia="SimSun" w:hAnsi="Times New Roman"/>
          <w:sz w:val="24"/>
          <w:szCs w:val="24"/>
          <w:vertAlign w:val="superscript"/>
          <w:lang w:eastAsia="zh-CN"/>
        </w:rPr>
        <w:t>+</w:t>
      </w:r>
      <w:r w:rsidRPr="001F1DA4">
        <w:rPr>
          <w:rFonts w:ascii="Times New Roman" w:eastAsia="SimSun" w:hAnsi="Times New Roman"/>
          <w:sz w:val="24"/>
          <w:szCs w:val="24"/>
          <w:lang w:eastAsia="zh-CN"/>
        </w:rPr>
        <w:t xml:space="preserve">TRIZ </w:t>
      </w:r>
      <w:r w:rsidRPr="001F1DA4">
        <w:rPr>
          <w:rFonts w:ascii="Times New Roman" w:eastAsia="SimSun" w:hAnsi="Times New Roman" w:hint="eastAsia"/>
          <w:sz w:val="24"/>
          <w:szCs w:val="24"/>
          <w:lang w:eastAsia="zh-CN"/>
        </w:rPr>
        <w:t>高效系统化创新工具。除了整合</w:t>
      </w:r>
      <w:r w:rsidRPr="001F1DA4">
        <w:rPr>
          <w:rFonts w:ascii="Times New Roman" w:eastAsia="SimSun" w:hAnsi="Times New Roman"/>
          <w:sz w:val="24"/>
          <w:szCs w:val="24"/>
          <w:lang w:eastAsia="zh-CN"/>
        </w:rPr>
        <w:t xml:space="preserve">Mann, MA TRIZ, Fey, Petrov, Belski, </w:t>
      </w:r>
      <w:r w:rsidRPr="001F1DA4">
        <w:rPr>
          <w:rFonts w:ascii="Times New Roman" w:eastAsia="SimSun" w:hAnsi="Times New Roman" w:hint="eastAsia"/>
          <w:sz w:val="24"/>
          <w:szCs w:val="24"/>
          <w:lang w:eastAsia="zh-CN"/>
        </w:rPr>
        <w:t>等各家之长，去芜存菁外，并增加超过</w:t>
      </w:r>
      <w:r w:rsidRPr="001F1DA4">
        <w:rPr>
          <w:rFonts w:ascii="Times New Roman" w:eastAsia="SimSun" w:hAnsi="Times New Roman"/>
          <w:sz w:val="24"/>
          <w:szCs w:val="24"/>
          <w:lang w:eastAsia="zh-CN"/>
        </w:rPr>
        <w:t>20</w:t>
      </w:r>
      <w:r w:rsidRPr="001F1DA4">
        <w:rPr>
          <w:rFonts w:ascii="Times New Roman" w:eastAsia="SimSun" w:hAnsi="Times New Roman" w:hint="eastAsia"/>
          <w:sz w:val="24"/>
          <w:szCs w:val="24"/>
          <w:lang w:eastAsia="zh-CN"/>
        </w:rPr>
        <w:t>个自行研发的新思维及新工具</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改善工具，其内容远超过经典和传统</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，并辅以大量案例及演练。以下为</w:t>
      </w:r>
      <w:r w:rsidRPr="001F1DA4">
        <w:rPr>
          <w:rFonts w:ascii="Times New Roman" w:eastAsia="SimSun" w:hAnsi="Times New Roman"/>
          <w:sz w:val="24"/>
          <w:szCs w:val="24"/>
          <w:lang w:eastAsia="zh-CN"/>
        </w:rPr>
        <w:t>A+TRIZ</w:t>
      </w:r>
      <w:r w:rsidRPr="001F1DA4">
        <w:rPr>
          <w:rFonts w:ascii="Times New Roman" w:eastAsia="SimSun" w:hAnsi="Times New Roman" w:hint="eastAsia"/>
          <w:sz w:val="24"/>
          <w:szCs w:val="24"/>
          <w:lang w:eastAsia="zh-CN"/>
        </w:rPr>
        <w:t>系列课程的新思维和新工具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皆为坊间其他</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课程所没有的</w:t>
      </w:r>
      <w:r w:rsidRPr="001F1DA4">
        <w:rPr>
          <w:rFonts w:ascii="Times New Roman" w:eastAsia="SimSun" w:hAnsi="Times New Roman"/>
          <w:sz w:val="24"/>
          <w:szCs w:val="24"/>
          <w:lang w:eastAsia="zh-CN"/>
        </w:rPr>
        <w:t>:</w:t>
      </w:r>
    </w:p>
    <w:p w14:paraId="1A60B150" w14:textId="5F0BEAD1"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sz w:val="24"/>
          <w:szCs w:val="24"/>
          <w:lang w:eastAsia="zh-CN"/>
        </w:rPr>
        <w:t>A</w:t>
      </w:r>
      <w:r w:rsidRPr="001F1DA4">
        <w:rPr>
          <w:rFonts w:ascii="Times New Roman" w:eastAsia="SimSun" w:hAnsi="Times New Roman"/>
          <w:sz w:val="24"/>
          <w:szCs w:val="24"/>
          <w:vertAlign w:val="superscript"/>
          <w:lang w:eastAsia="zh-CN"/>
        </w:rPr>
        <w:t>+</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七大哲理</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理想性</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资源</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功能</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价值</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冲突</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空间</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时间</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领域</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介面</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系统转移</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系统转换。为</w:t>
      </w:r>
      <w:r w:rsidRPr="001F1DA4">
        <w:rPr>
          <w:rFonts w:ascii="Times New Roman" w:eastAsia="SimSun" w:hAnsi="Times New Roman"/>
          <w:sz w:val="24"/>
          <w:szCs w:val="24"/>
          <w:lang w:eastAsia="zh-CN"/>
        </w:rPr>
        <w:t xml:space="preserve">TRIZ </w:t>
      </w:r>
      <w:r w:rsidRPr="001F1DA4">
        <w:rPr>
          <w:rFonts w:ascii="Times New Roman" w:eastAsia="SimSun" w:hAnsi="Times New Roman" w:hint="eastAsia"/>
          <w:sz w:val="24"/>
          <w:szCs w:val="24"/>
          <w:lang w:eastAsia="zh-CN"/>
        </w:rPr>
        <w:t>可以产生强效的思维模式和工作原理。</w:t>
      </w:r>
    </w:p>
    <w:p w14:paraId="0A7F1392" w14:textId="69A8F159"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及</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基于属性的因果矛盾链</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整合因果及工程</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物理矛盾辨识于同一工具，</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又可以最大化因果矛盾链的完整性。</w:t>
      </w:r>
      <w:r w:rsidRPr="001F1DA4">
        <w:rPr>
          <w:rFonts w:ascii="Times New Roman" w:eastAsia="SimSun" w:hAnsi="Times New Roman"/>
          <w:sz w:val="24"/>
          <w:szCs w:val="24"/>
          <w:lang w:eastAsia="zh-CN"/>
        </w:rPr>
        <w:t>(L1)</w:t>
      </w:r>
    </w:p>
    <w:p w14:paraId="481E82C8" w14:textId="653DA666"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知识体系综观</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完整显示</w:t>
      </w:r>
      <w:r w:rsidRPr="001F1DA4">
        <w:rPr>
          <w:rFonts w:ascii="Times New Roman" w:eastAsia="SimSun" w:hAnsi="Times New Roman"/>
          <w:sz w:val="24"/>
          <w:szCs w:val="24"/>
          <w:lang w:eastAsia="zh-CN"/>
        </w:rPr>
        <w:t>TRIZ</w:t>
      </w:r>
      <w:r w:rsidRPr="001F1DA4">
        <w:rPr>
          <w:rFonts w:ascii="Times New Roman" w:eastAsia="SimSun" w:hAnsi="Times New Roman" w:hint="eastAsia"/>
          <w:sz w:val="24"/>
          <w:szCs w:val="24"/>
          <w:lang w:eastAsia="zh-CN"/>
        </w:rPr>
        <w:t>领域解题流程及各工具间的关系及综效。</w:t>
      </w:r>
    </w:p>
    <w:p w14:paraId="558C1C14" w14:textId="67EE7714"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物的观点对比人的观点</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跳脱思维惯性，看到一般人看不到的实体现象。</w:t>
      </w:r>
      <w:r w:rsidRPr="001F1DA4">
        <w:rPr>
          <w:rFonts w:ascii="Times New Roman" w:eastAsia="SimSun" w:hAnsi="Times New Roman"/>
          <w:sz w:val="24"/>
          <w:szCs w:val="24"/>
          <w:lang w:eastAsia="zh-CN"/>
        </w:rPr>
        <w:t>(L1)</w:t>
      </w:r>
    </w:p>
    <w:p w14:paraId="7B1E1AE8" w14:textId="3FE42452"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换加减法解不利功能。（</w:t>
      </w:r>
      <w:r w:rsidRPr="001F1DA4">
        <w:rPr>
          <w:rFonts w:ascii="Times New Roman" w:eastAsia="SimSun" w:hAnsi="Times New Roman"/>
          <w:sz w:val="24"/>
          <w:szCs w:val="24"/>
          <w:lang w:eastAsia="zh-CN"/>
        </w:rPr>
        <w:t>L1</w:t>
      </w:r>
      <w:r w:rsidRPr="001F1DA4">
        <w:rPr>
          <w:rFonts w:ascii="Times New Roman" w:eastAsia="SimSun" w:hAnsi="Times New Roman" w:hint="eastAsia"/>
          <w:sz w:val="24"/>
          <w:szCs w:val="24"/>
          <w:lang w:eastAsia="zh-CN"/>
        </w:rPr>
        <w:t>）</w:t>
      </w:r>
    </w:p>
    <w:p w14:paraId="4CFB28D9" w14:textId="1992DFB6"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发明原理增加</w:t>
      </w:r>
      <w:r w:rsidRPr="001F1DA4">
        <w:rPr>
          <w:rFonts w:ascii="Times New Roman" w:eastAsia="SimSun" w:hAnsi="Times New Roman"/>
          <w:sz w:val="24"/>
          <w:szCs w:val="24"/>
          <w:lang w:eastAsia="zh-CN"/>
        </w:rPr>
        <w:t>3</w:t>
      </w:r>
      <w:r w:rsidRPr="001F1DA4">
        <w:rPr>
          <w:rFonts w:ascii="Times New Roman" w:eastAsia="SimSun" w:hAnsi="Times New Roman" w:hint="eastAsia"/>
          <w:sz w:val="24"/>
          <w:szCs w:val="24"/>
          <w:lang w:eastAsia="zh-CN"/>
        </w:rPr>
        <w:t>个到</w:t>
      </w:r>
      <w:r w:rsidRPr="001F1DA4">
        <w:rPr>
          <w:rFonts w:ascii="Times New Roman" w:eastAsia="SimSun" w:hAnsi="Times New Roman"/>
          <w:sz w:val="24"/>
          <w:szCs w:val="24"/>
          <w:lang w:eastAsia="zh-CN"/>
        </w:rPr>
        <w:t>43</w:t>
      </w:r>
      <w:r w:rsidRPr="001F1DA4">
        <w:rPr>
          <w:rFonts w:ascii="Times New Roman" w:eastAsia="SimSun" w:hAnsi="Times New Roman" w:hint="eastAsia"/>
          <w:sz w:val="24"/>
          <w:szCs w:val="24"/>
          <w:lang w:eastAsia="zh-CN"/>
        </w:rPr>
        <w:t>个。</w:t>
      </w:r>
      <w:r w:rsidRPr="001F1DA4">
        <w:rPr>
          <w:rFonts w:ascii="Times New Roman" w:eastAsia="SimSun" w:hAnsi="Times New Roman"/>
          <w:sz w:val="24"/>
          <w:szCs w:val="24"/>
          <w:lang w:eastAsia="zh-CN"/>
        </w:rPr>
        <w:t>(L1)</w:t>
      </w:r>
    </w:p>
    <w:p w14:paraId="5A5ADC54" w14:textId="3BDF737B"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sz w:val="24"/>
          <w:szCs w:val="24"/>
          <w:lang w:eastAsia="zh-CN"/>
        </w:rPr>
        <w:t>10</w:t>
      </w:r>
      <w:r w:rsidRPr="001F1DA4">
        <w:rPr>
          <w:rFonts w:ascii="Times New Roman" w:eastAsia="SimSun" w:hAnsi="Times New Roman" w:hint="eastAsia"/>
          <w:sz w:val="24"/>
          <w:szCs w:val="24"/>
          <w:lang w:eastAsia="zh-CN"/>
        </w:rPr>
        <w:t>倍效益的物理矛盾新解法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参数展开与操作，所有现有工具仅为此手法</w:t>
      </w:r>
      <w:r w:rsidRPr="001F1DA4">
        <w:rPr>
          <w:rFonts w:ascii="Times New Roman" w:eastAsia="SimSun" w:hAnsi="Times New Roman"/>
          <w:sz w:val="24"/>
          <w:szCs w:val="24"/>
          <w:lang w:eastAsia="zh-CN"/>
        </w:rPr>
        <w:t>17</w:t>
      </w:r>
      <w:r w:rsidRPr="001F1DA4">
        <w:rPr>
          <w:rFonts w:ascii="Times New Roman" w:eastAsia="SimSun" w:hAnsi="Times New Roman" w:hint="eastAsia"/>
          <w:sz w:val="24"/>
          <w:szCs w:val="24"/>
          <w:lang w:eastAsia="zh-CN"/>
        </w:rPr>
        <w:t>个解题策略中的</w:t>
      </w:r>
      <w:r w:rsidRPr="001F1DA4">
        <w:rPr>
          <w:rFonts w:ascii="Times New Roman" w:eastAsia="SimSun" w:hAnsi="Times New Roman"/>
          <w:sz w:val="24"/>
          <w:szCs w:val="24"/>
          <w:lang w:eastAsia="zh-CN"/>
        </w:rPr>
        <w:t>4</w:t>
      </w:r>
      <w:r w:rsidRPr="001F1DA4">
        <w:rPr>
          <w:rFonts w:ascii="Times New Roman" w:eastAsia="SimSun" w:hAnsi="Times New Roman" w:hint="eastAsia"/>
          <w:sz w:val="24"/>
          <w:szCs w:val="24"/>
          <w:lang w:eastAsia="zh-CN"/>
        </w:rPr>
        <w:t>个策略。大幅提升解题效益。</w:t>
      </w:r>
      <w:r w:rsidRPr="001F1DA4">
        <w:rPr>
          <w:rFonts w:ascii="Times New Roman" w:eastAsia="SimSun" w:hAnsi="Times New Roman"/>
          <w:sz w:val="24"/>
          <w:szCs w:val="24"/>
          <w:lang w:eastAsia="zh-CN"/>
        </w:rPr>
        <w:t>(L1 &amp; L2)</w:t>
      </w:r>
    </w:p>
    <w:p w14:paraId="6AC37800" w14:textId="7FBA06D8" w:rsidR="00DD32E3" w:rsidRPr="00A678EA" w:rsidRDefault="001F1DA4" w:rsidP="00E77444">
      <w:pPr>
        <w:pStyle w:val="a8"/>
        <w:numPr>
          <w:ilvl w:val="0"/>
          <w:numId w:val="6"/>
        </w:numPr>
        <w:spacing w:line="276" w:lineRule="auto"/>
        <w:ind w:left="851"/>
        <w:rPr>
          <w:rFonts w:ascii="Times New Roman" w:hAnsi="Times New Roman"/>
          <w:sz w:val="24"/>
          <w:szCs w:val="24"/>
          <w:lang w:eastAsia="zh-CN"/>
        </w:rPr>
      </w:pPr>
      <w:r w:rsidRPr="001F1DA4">
        <w:rPr>
          <w:rFonts w:ascii="Times New Roman" w:eastAsia="SimSun" w:hAnsi="Times New Roman" w:hint="eastAsia"/>
          <w:sz w:val="24"/>
          <w:szCs w:val="24"/>
          <w:lang w:eastAsia="zh-CN"/>
        </w:rPr>
        <w:t>强化参数组合及新矛盾矩阵。</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从</w:t>
      </w:r>
      <w:r w:rsidRPr="001F1DA4">
        <w:rPr>
          <w:rFonts w:ascii="Times New Roman" w:eastAsia="SimSun" w:hAnsi="Times New Roman"/>
          <w:sz w:val="24"/>
          <w:szCs w:val="24"/>
          <w:lang w:eastAsia="zh-CN"/>
        </w:rPr>
        <w:t>39</w:t>
      </w:r>
      <w:r w:rsidRPr="001F1DA4">
        <w:rPr>
          <w:rFonts w:ascii="Times New Roman" w:eastAsia="SimSun" w:hAnsi="Times New Roman" w:hint="eastAsia"/>
          <w:sz w:val="24"/>
          <w:szCs w:val="24"/>
          <w:lang w:eastAsia="zh-CN"/>
        </w:rPr>
        <w:t>工程参数增至</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工程参数及新矛盾矩阵</w:t>
      </w:r>
      <w:r w:rsidRPr="001F1DA4">
        <w:rPr>
          <w:rFonts w:ascii="Times New Roman" w:eastAsia="SimSun" w:hAnsi="Times New Roman"/>
          <w:sz w:val="24"/>
          <w:szCs w:val="24"/>
          <w:lang w:eastAsia="zh-CN"/>
        </w:rPr>
        <w:t>)(L1)</w:t>
      </w:r>
    </w:p>
    <w:p w14:paraId="67DF9102" w14:textId="1CE22A6D"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完整的装置裁减的手法</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有别于传统只有</w:t>
      </w:r>
      <w:r w:rsidRPr="001F1DA4">
        <w:rPr>
          <w:rFonts w:ascii="Times New Roman" w:eastAsia="SimSun" w:hAnsi="Times New Roman"/>
          <w:sz w:val="24"/>
          <w:szCs w:val="24"/>
          <w:lang w:eastAsia="zh-CN"/>
        </w:rPr>
        <w:t>ABC</w:t>
      </w:r>
      <w:r w:rsidRPr="001F1DA4">
        <w:rPr>
          <w:rFonts w:ascii="Times New Roman" w:eastAsia="SimSun" w:hAnsi="Times New Roman" w:hint="eastAsia"/>
          <w:sz w:val="24"/>
          <w:szCs w:val="24"/>
          <w:lang w:eastAsia="zh-CN"/>
        </w:rPr>
        <w:t>裁剪法则，本系统提供</w:t>
      </w:r>
      <w:r w:rsidRPr="001F1DA4">
        <w:rPr>
          <w:rFonts w:ascii="Times New Roman" w:eastAsia="SimSun" w:hAnsi="Times New Roman"/>
          <w:sz w:val="24"/>
          <w:szCs w:val="24"/>
          <w:lang w:eastAsia="zh-CN"/>
        </w:rPr>
        <w:t>: AXBCDE, 6+11</w:t>
      </w:r>
      <w:r w:rsidRPr="001F1DA4">
        <w:rPr>
          <w:rFonts w:ascii="Times New Roman" w:eastAsia="SimSun" w:hAnsi="Times New Roman" w:hint="eastAsia"/>
          <w:sz w:val="24"/>
          <w:szCs w:val="24"/>
          <w:lang w:eastAsia="zh-CN"/>
        </w:rPr>
        <w:t>个裁剪法则。</w:t>
      </w:r>
      <w:r w:rsidRPr="001F1DA4">
        <w:rPr>
          <w:rFonts w:ascii="Times New Roman" w:eastAsia="SimSun" w:hAnsi="Times New Roman"/>
          <w:sz w:val="24"/>
          <w:szCs w:val="24"/>
          <w:lang w:eastAsia="zh-CN"/>
        </w:rPr>
        <w:t>(L1)</w:t>
      </w:r>
    </w:p>
    <w:p w14:paraId="06CAE0FB" w14:textId="46416349"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流程裁剪的法则及手法。</w:t>
      </w:r>
      <w:r w:rsidRPr="001F1DA4">
        <w:rPr>
          <w:rFonts w:ascii="Times New Roman" w:eastAsia="SimSun" w:hAnsi="Times New Roman"/>
          <w:sz w:val="24"/>
          <w:szCs w:val="24"/>
          <w:lang w:eastAsia="zh-CN"/>
        </w:rPr>
        <w:t>(L3)</w:t>
      </w:r>
    </w:p>
    <w:p w14:paraId="3025BC33" w14:textId="431ADABF"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资源搜寻：化无用为有用的具体手法。（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32B1C127" w14:textId="033BDD41"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资源转换：化有害为有利的具体手法。（</w:t>
      </w:r>
      <w:r w:rsidRPr="001F1DA4">
        <w:rPr>
          <w:rFonts w:ascii="Times New Roman" w:eastAsia="SimSun" w:hAnsi="Times New Roman"/>
          <w:sz w:val="24"/>
          <w:szCs w:val="24"/>
          <w:lang w:eastAsia="zh-CN"/>
        </w:rPr>
        <w:t>L2</w:t>
      </w:r>
      <w:r w:rsidRPr="001F1DA4">
        <w:rPr>
          <w:rFonts w:ascii="Times New Roman" w:eastAsia="SimSun" w:hAnsi="Times New Roman" w:hint="eastAsia"/>
          <w:sz w:val="24"/>
          <w:szCs w:val="24"/>
          <w:lang w:eastAsia="zh-CN"/>
        </w:rPr>
        <w:t>）</w:t>
      </w:r>
    </w:p>
    <w:p w14:paraId="684BB9BA" w14:textId="36E132E3"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扩展的</w:t>
      </w:r>
      <w:r w:rsidRPr="001F1DA4">
        <w:rPr>
          <w:rFonts w:ascii="Times New Roman" w:eastAsia="SimSun" w:hAnsi="Times New Roman"/>
          <w:sz w:val="24"/>
          <w:szCs w:val="24"/>
          <w:lang w:eastAsia="zh-CN"/>
        </w:rPr>
        <w:t>52</w:t>
      </w:r>
      <w:r w:rsidRPr="001F1DA4">
        <w:rPr>
          <w:rFonts w:ascii="Times New Roman" w:eastAsia="SimSun" w:hAnsi="Times New Roman" w:hint="eastAsia"/>
          <w:sz w:val="24"/>
          <w:szCs w:val="24"/>
          <w:lang w:eastAsia="zh-CN"/>
        </w:rPr>
        <w:t>个技术演化趋势。（</w:t>
      </w:r>
      <w:r w:rsidRPr="001F1DA4">
        <w:rPr>
          <w:rFonts w:ascii="Times New Roman" w:eastAsia="SimSun" w:hAnsi="Times New Roman"/>
          <w:sz w:val="24"/>
          <w:szCs w:val="24"/>
          <w:lang w:eastAsia="zh-CN"/>
        </w:rPr>
        <w:t>L3</w:t>
      </w:r>
      <w:r w:rsidRPr="001F1DA4">
        <w:rPr>
          <w:rFonts w:ascii="Times New Roman" w:eastAsia="SimSun" w:hAnsi="Times New Roman" w:hint="eastAsia"/>
          <w:sz w:val="24"/>
          <w:szCs w:val="24"/>
          <w:lang w:eastAsia="zh-CN"/>
        </w:rPr>
        <w:t>）</w:t>
      </w:r>
    </w:p>
    <w:p w14:paraId="3C20F621" w14:textId="7E912EF3"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问题重架构分析</w:t>
      </w:r>
      <w:r w:rsidRPr="001F1DA4">
        <w:rPr>
          <w:rFonts w:ascii="Times New Roman" w:eastAsia="SimSun" w:hAnsi="Times New Roman"/>
          <w:sz w:val="24"/>
          <w:szCs w:val="24"/>
          <w:lang w:eastAsia="zh-CN"/>
        </w:rPr>
        <w:t>:</w:t>
      </w:r>
      <w:r w:rsidRPr="001F1DA4">
        <w:rPr>
          <w:rFonts w:ascii="Times New Roman" w:eastAsia="SimSun" w:hAnsi="Times New Roman" w:hint="eastAsia"/>
          <w:sz w:val="24"/>
          <w:szCs w:val="24"/>
          <w:lang w:eastAsia="zh-CN"/>
        </w:rPr>
        <w:t>不面对问题，解决当前问题的方法。</w:t>
      </w:r>
      <w:r w:rsidRPr="001F1DA4">
        <w:rPr>
          <w:rFonts w:ascii="Times New Roman" w:eastAsia="SimSun" w:hAnsi="Times New Roman"/>
          <w:sz w:val="24"/>
          <w:szCs w:val="24"/>
          <w:lang w:eastAsia="zh-CN"/>
        </w:rPr>
        <w:t>(L3)</w:t>
      </w:r>
    </w:p>
    <w:p w14:paraId="578F167F" w14:textId="0651AA5E" w:rsidR="00DD32E3" w:rsidRPr="00A678EA" w:rsidRDefault="001F1DA4" w:rsidP="00E77444">
      <w:pPr>
        <w:pStyle w:val="a8"/>
        <w:numPr>
          <w:ilvl w:val="0"/>
          <w:numId w:val="6"/>
        </w:numPr>
        <w:spacing w:line="276" w:lineRule="auto"/>
        <w:ind w:left="851"/>
        <w:rPr>
          <w:rFonts w:ascii="Times New Roman" w:hAnsi="Times New Roman"/>
          <w:sz w:val="24"/>
          <w:szCs w:val="24"/>
        </w:rPr>
      </w:pPr>
      <w:r w:rsidRPr="001F1DA4">
        <w:rPr>
          <w:rFonts w:ascii="Times New Roman" w:eastAsia="SimSun" w:hAnsi="Times New Roman" w:hint="eastAsia"/>
          <w:sz w:val="24"/>
          <w:szCs w:val="24"/>
          <w:lang w:eastAsia="zh-CN"/>
        </w:rPr>
        <w:t>失效规避导向的产品设计方法。</w:t>
      </w:r>
      <w:r w:rsidRPr="001F1DA4">
        <w:rPr>
          <w:rFonts w:ascii="Times New Roman" w:eastAsia="SimSun" w:hAnsi="Times New Roman"/>
          <w:sz w:val="24"/>
          <w:szCs w:val="24"/>
          <w:lang w:eastAsia="zh-CN"/>
        </w:rPr>
        <w:t>(L3)</w:t>
      </w:r>
    </w:p>
    <w:p w14:paraId="275EDD0E" w14:textId="0D97069C" w:rsidR="00DD32E3" w:rsidRPr="00B45CDC" w:rsidRDefault="001F1DA4" w:rsidP="00E77444">
      <w:pPr>
        <w:pStyle w:val="a8"/>
        <w:numPr>
          <w:ilvl w:val="0"/>
          <w:numId w:val="6"/>
        </w:numPr>
        <w:spacing w:line="276" w:lineRule="auto"/>
        <w:ind w:left="851"/>
        <w:rPr>
          <w:rFonts w:ascii="Times New Roman" w:hAnsi="Times New Roman"/>
          <w:sz w:val="24"/>
          <w:szCs w:val="24"/>
        </w:rPr>
      </w:pPr>
      <w:bookmarkStart w:id="1" w:name="_Hlk157970428"/>
      <w:r w:rsidRPr="001F1DA4">
        <w:rPr>
          <w:rFonts w:ascii="Times New Roman" w:eastAsia="SimSun" w:hAnsi="Times New Roman" w:hint="eastAsia"/>
          <w:sz w:val="24"/>
          <w:szCs w:val="24"/>
          <w:lang w:eastAsia="zh-CN"/>
        </w:rPr>
        <w:t>系统化物场分析的解题结构和流程，可产生比</w:t>
      </w:r>
      <w:r w:rsidRPr="001F1DA4">
        <w:rPr>
          <w:rFonts w:ascii="Times New Roman" w:eastAsia="SimSun" w:hAnsi="Times New Roman"/>
          <w:sz w:val="24"/>
          <w:szCs w:val="24"/>
          <w:lang w:eastAsia="zh-CN"/>
        </w:rPr>
        <w:t>76</w:t>
      </w:r>
      <w:r w:rsidRPr="001F1DA4">
        <w:rPr>
          <w:rFonts w:ascii="Times New Roman" w:eastAsia="SimSun" w:hAnsi="Times New Roman" w:hint="eastAsia"/>
          <w:sz w:val="24"/>
          <w:szCs w:val="24"/>
          <w:lang w:eastAsia="zh-CN"/>
        </w:rPr>
        <w:t>标准解加倍的可能解题模式。</w:t>
      </w:r>
      <w:r w:rsidRPr="001F1DA4">
        <w:rPr>
          <w:rFonts w:ascii="Times New Roman" w:eastAsia="SimSun" w:hAnsi="Times New Roman"/>
          <w:sz w:val="24"/>
          <w:szCs w:val="24"/>
          <w:lang w:eastAsia="zh-CN"/>
        </w:rPr>
        <w:t>(L2)</w:t>
      </w:r>
    </w:p>
    <w:p w14:paraId="75E54E48" w14:textId="77777777" w:rsidR="00B45CDC" w:rsidRPr="00A678EA" w:rsidRDefault="00B45CDC" w:rsidP="00B45CDC">
      <w:pPr>
        <w:pStyle w:val="a8"/>
        <w:spacing w:line="276" w:lineRule="auto"/>
        <w:ind w:left="851"/>
        <w:rPr>
          <w:rFonts w:ascii="Times New Roman" w:hAnsi="Times New Roman"/>
          <w:sz w:val="24"/>
          <w:szCs w:val="24"/>
        </w:rPr>
      </w:pPr>
    </w:p>
    <w:bookmarkEnd w:id="1"/>
    <w:p w14:paraId="09AC08E1" w14:textId="77777777" w:rsidR="00B45CDC" w:rsidRPr="00A678EA" w:rsidRDefault="00B45CDC" w:rsidP="00B45CDC">
      <w:pPr>
        <w:pStyle w:val="a8"/>
        <w:numPr>
          <w:ilvl w:val="0"/>
          <w:numId w:val="5"/>
        </w:numPr>
        <w:spacing w:line="276" w:lineRule="auto"/>
        <w:rPr>
          <w:rFonts w:ascii="Times New Roman" w:hAnsi="Times New Roman"/>
          <w:b/>
          <w:bCs/>
          <w:sz w:val="24"/>
          <w:szCs w:val="24"/>
        </w:rPr>
      </w:pPr>
      <w:r w:rsidRPr="00D3123A">
        <w:rPr>
          <w:rFonts w:ascii="Times New Roman" w:eastAsia="SimSun" w:hAnsi="Times New Roman" w:hint="eastAsia"/>
          <w:b/>
          <w:bCs/>
          <w:sz w:val="24"/>
          <w:szCs w:val="24"/>
          <w:lang w:eastAsia="zh-CN"/>
        </w:rPr>
        <w:t>课程福利</w:t>
      </w:r>
      <w:r w:rsidRPr="00D3123A">
        <w:rPr>
          <w:rFonts w:ascii="Times New Roman" w:eastAsia="SimSun" w:hAnsi="Times New Roman"/>
          <w:b/>
          <w:bCs/>
          <w:sz w:val="24"/>
          <w:szCs w:val="24"/>
          <w:lang w:eastAsia="zh-CN"/>
        </w:rPr>
        <w:t>:</w:t>
      </w:r>
    </w:p>
    <w:p w14:paraId="27DD5AEF" w14:textId="77777777" w:rsidR="00B45CDC" w:rsidRPr="008F3DE6" w:rsidRDefault="00B45CDC" w:rsidP="00B45CDC">
      <w:pPr>
        <w:pStyle w:val="a8"/>
        <w:numPr>
          <w:ilvl w:val="0"/>
          <w:numId w:val="6"/>
        </w:numPr>
        <w:spacing w:line="276" w:lineRule="auto"/>
        <w:ind w:left="851"/>
        <w:rPr>
          <w:rFonts w:ascii="Times New Roman" w:hAnsi="Times New Roman"/>
          <w:sz w:val="24"/>
          <w:szCs w:val="24"/>
        </w:rPr>
      </w:pPr>
      <w:r w:rsidRPr="00D3123A">
        <w:rPr>
          <w:rFonts w:ascii="微軟正黑體" w:eastAsia="SimSun" w:hAnsi="微軟正黑體" w:hint="eastAsia"/>
          <w:b/>
          <w:bCs/>
          <w:color w:val="000000" w:themeColor="text1"/>
          <w:sz w:val="24"/>
          <w:szCs w:val="24"/>
          <w:lang w:eastAsia="zh-CN"/>
        </w:rPr>
        <w:t>报名参加者赠</w:t>
      </w:r>
      <w:r w:rsidRPr="00D3123A">
        <w:rPr>
          <w:rFonts w:ascii="微軟正黑體" w:eastAsia="SimSun" w:hAnsi="微軟正黑體"/>
          <w:b/>
          <w:bCs/>
          <w:color w:val="000000" w:themeColor="text1"/>
          <w:sz w:val="24"/>
          <w:szCs w:val="24"/>
          <w:lang w:eastAsia="zh-CN"/>
        </w:rPr>
        <w:t>:</w:t>
      </w:r>
    </w:p>
    <w:p w14:paraId="71F64954" w14:textId="77777777" w:rsidR="00B45CDC" w:rsidRPr="00CB7224" w:rsidRDefault="00B45CDC" w:rsidP="00B45CDC">
      <w:pPr>
        <w:pStyle w:val="a8"/>
        <w:numPr>
          <w:ilvl w:val="0"/>
          <w:numId w:val="20"/>
        </w:numPr>
        <w:spacing w:line="276" w:lineRule="auto"/>
        <w:ind w:left="1276"/>
        <w:rPr>
          <w:rFonts w:ascii="Times New Roman" w:hAnsi="Times New Roman"/>
          <w:sz w:val="24"/>
          <w:szCs w:val="24"/>
          <w:lang w:eastAsia="zh-CN"/>
        </w:rPr>
      </w:pPr>
      <w:bookmarkStart w:id="2" w:name="_Hlk195024955"/>
      <w:bookmarkStart w:id="3" w:name="_Hlk195024901"/>
      <w:r w:rsidRPr="00CB7224">
        <w:rPr>
          <w:rFonts w:ascii="新細明體" w:hAnsi="新細明體" w:hint="eastAsia"/>
          <w:color w:val="000000" w:themeColor="text1"/>
          <w:sz w:val="24"/>
          <w:szCs w:val="24"/>
          <w:lang w:eastAsia="zh-CN"/>
        </w:rPr>
        <w:t>課程</w:t>
      </w:r>
      <w:bookmarkEnd w:id="2"/>
      <w:r w:rsidRPr="00CB7224">
        <w:rPr>
          <w:rFonts w:ascii="新細明體" w:eastAsia="SimSun" w:hAnsi="新細明體" w:hint="eastAsia"/>
          <w:color w:val="000000" w:themeColor="text1"/>
          <w:sz w:val="24"/>
          <w:szCs w:val="24"/>
          <w:lang w:eastAsia="zh-CN"/>
        </w:rPr>
        <w:t>对应书籍</w:t>
      </w:r>
      <w:bookmarkEnd w:id="3"/>
      <w:r w:rsidRPr="00CB7224">
        <w:rPr>
          <w:rFonts w:ascii="新細明體" w:eastAsia="SimSun" w:hAnsi="新細明體"/>
          <w:color w:val="000000" w:themeColor="text1"/>
          <w:sz w:val="24"/>
          <w:szCs w:val="24"/>
          <w:lang w:eastAsia="zh-CN"/>
        </w:rPr>
        <w:t>:</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【萃智创新工具精通</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上册】。提供课程补充及更多演练题。</w:t>
      </w:r>
    </w:p>
    <w:p w14:paraId="106818CD" w14:textId="77777777" w:rsidR="00B45CDC" w:rsidRPr="00CB7224" w:rsidRDefault="00B45CDC" w:rsidP="00B45CDC">
      <w:pPr>
        <w:pStyle w:val="a8"/>
        <w:numPr>
          <w:ilvl w:val="0"/>
          <w:numId w:val="20"/>
        </w:numPr>
        <w:spacing w:line="276" w:lineRule="auto"/>
        <w:ind w:left="1276"/>
        <w:rPr>
          <w:rFonts w:ascii="微軟正黑體" w:eastAsia="微軟正黑體" w:hAnsi="微軟正黑體"/>
          <w:color w:val="000000" w:themeColor="text1"/>
          <w:sz w:val="24"/>
          <w:szCs w:val="24"/>
          <w:lang w:eastAsia="zh-CN"/>
        </w:rPr>
      </w:pPr>
      <w:r w:rsidRPr="00CB7224">
        <w:rPr>
          <w:rFonts w:ascii="微軟正黑體" w:eastAsia="SimSun" w:hAnsi="微軟正黑體" w:hint="eastAsia"/>
          <w:color w:val="000000" w:themeColor="text1"/>
          <w:sz w:val="24"/>
          <w:szCs w:val="24"/>
          <w:lang w:eastAsia="zh-CN"/>
        </w:rPr>
        <w:t>实战解决问题的</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系列</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表格</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和</w:t>
      </w:r>
      <w:r w:rsidRPr="00CB7224">
        <w:rPr>
          <w:rFonts w:ascii="微軟正黑體" w:eastAsia="SimSun" w:hAnsi="微軟正黑體"/>
          <w:color w:val="000000" w:themeColor="text1"/>
          <w:sz w:val="24"/>
          <w:szCs w:val="24"/>
          <w:lang w:eastAsia="zh-CN"/>
        </w:rPr>
        <w:t xml:space="preserve"> </w:t>
      </w:r>
      <w:r w:rsidRPr="00CB7224">
        <w:rPr>
          <w:rFonts w:ascii="微軟正黑體" w:eastAsia="SimSun" w:hAnsi="微軟正黑體" w:hint="eastAsia"/>
          <w:color w:val="000000" w:themeColor="text1"/>
          <w:sz w:val="24"/>
          <w:szCs w:val="24"/>
          <w:lang w:eastAsia="zh-CN"/>
        </w:rPr>
        <w:t>指引</w:t>
      </w:r>
    </w:p>
    <w:p w14:paraId="048C1890" w14:textId="77777777" w:rsidR="00B45CDC" w:rsidRPr="00F3281B" w:rsidRDefault="00B45CDC" w:rsidP="00B45CDC">
      <w:pPr>
        <w:pStyle w:val="a8"/>
        <w:numPr>
          <w:ilvl w:val="0"/>
          <w:numId w:val="6"/>
        </w:numPr>
        <w:spacing w:line="276" w:lineRule="auto"/>
        <w:ind w:left="851"/>
        <w:rPr>
          <w:rFonts w:ascii="微軟正黑體" w:eastAsia="微軟正黑體" w:hAnsi="微軟正黑體"/>
          <w:b/>
          <w:bCs/>
          <w:color w:val="000000" w:themeColor="text1"/>
          <w:sz w:val="24"/>
          <w:szCs w:val="24"/>
          <w:lang w:eastAsia="zh-CN"/>
        </w:rPr>
      </w:pPr>
      <w:r w:rsidRPr="00D3123A">
        <w:rPr>
          <w:rFonts w:ascii="微軟正黑體" w:eastAsia="SimSun" w:hAnsi="微軟正黑體" w:hint="eastAsia"/>
          <w:b/>
          <w:bCs/>
          <w:color w:val="000000" w:themeColor="text1"/>
          <w:sz w:val="24"/>
          <w:szCs w:val="24"/>
          <w:lang w:eastAsia="zh-CN"/>
        </w:rPr>
        <w:t>出席率达</w:t>
      </w:r>
      <w:r w:rsidRPr="00D3123A">
        <w:rPr>
          <w:rFonts w:ascii="微軟正黑體" w:eastAsia="SimSun" w:hAnsi="微軟正黑體"/>
          <w:b/>
          <w:bCs/>
          <w:color w:val="000000" w:themeColor="text1"/>
          <w:sz w:val="24"/>
          <w:szCs w:val="24"/>
          <w:lang w:eastAsia="zh-CN"/>
        </w:rPr>
        <w:t>80%</w:t>
      </w:r>
      <w:r w:rsidRPr="00D3123A">
        <w:rPr>
          <w:rFonts w:ascii="微軟正黑體" w:eastAsia="SimSun" w:hAnsi="微軟正黑體" w:hint="eastAsia"/>
          <w:b/>
          <w:bCs/>
          <w:color w:val="000000" w:themeColor="text1"/>
          <w:sz w:val="24"/>
          <w:szCs w:val="24"/>
          <w:lang w:eastAsia="zh-CN"/>
        </w:rPr>
        <w:t>以上者</w:t>
      </w:r>
      <w:r w:rsidRPr="00D3123A">
        <w:rPr>
          <w:rFonts w:ascii="微軟正黑體" w:eastAsia="SimSun" w:hAnsi="微軟正黑體"/>
          <w:b/>
          <w:bCs/>
          <w:color w:val="000000" w:themeColor="text1"/>
          <w:sz w:val="24"/>
          <w:szCs w:val="24"/>
          <w:lang w:eastAsia="zh-CN"/>
        </w:rPr>
        <w:t xml:space="preserve"> </w:t>
      </w:r>
      <w:r w:rsidRPr="00D3123A">
        <w:rPr>
          <w:rFonts w:ascii="微軟正黑體" w:eastAsia="SimSun" w:hAnsi="微軟正黑體" w:hint="eastAsia"/>
          <w:b/>
          <w:bCs/>
          <w:color w:val="000000" w:themeColor="text1"/>
          <w:sz w:val="24"/>
          <w:szCs w:val="24"/>
          <w:lang w:eastAsia="zh-CN"/>
        </w:rPr>
        <w:t>颁授国际新方法学会</w:t>
      </w:r>
      <w:r w:rsidRPr="00D3123A">
        <w:rPr>
          <w:rFonts w:ascii="微軟正黑體" w:eastAsia="SimSun" w:hAnsi="微軟正黑體"/>
          <w:b/>
          <w:bCs/>
          <w:color w:val="000000" w:themeColor="text1"/>
          <w:sz w:val="24"/>
          <w:szCs w:val="24"/>
          <w:lang w:eastAsia="zh-CN"/>
        </w:rPr>
        <w:t xml:space="preserve"> 21</w:t>
      </w:r>
      <w:r w:rsidRPr="00D3123A">
        <w:rPr>
          <w:rFonts w:ascii="微軟正黑體" w:eastAsia="SimSun" w:hAnsi="微軟正黑體" w:hint="eastAsia"/>
          <w:b/>
          <w:bCs/>
          <w:color w:val="000000" w:themeColor="text1"/>
          <w:sz w:val="24"/>
          <w:szCs w:val="24"/>
          <w:lang w:eastAsia="zh-CN"/>
        </w:rPr>
        <w:t>学时的结业证书。</w:t>
      </w:r>
    </w:p>
    <w:p w14:paraId="0CA2C037" w14:textId="12A149E9" w:rsidR="006618D4" w:rsidRDefault="006618D4">
      <w:pPr>
        <w:rPr>
          <w:rFonts w:ascii="Times New Roman" w:hAnsi="Times New Roman"/>
          <w:sz w:val="24"/>
          <w:szCs w:val="24"/>
          <w:lang w:eastAsia="zh-CN"/>
        </w:rPr>
      </w:pPr>
      <w:r>
        <w:rPr>
          <w:rFonts w:ascii="Times New Roman" w:hAnsi="Times New Roman"/>
          <w:sz w:val="24"/>
          <w:szCs w:val="24"/>
          <w:lang w:eastAsia="zh-CN"/>
        </w:rPr>
        <w:br w:type="page"/>
      </w:r>
    </w:p>
    <w:p w14:paraId="6369862E" w14:textId="77777777" w:rsidR="006618D4" w:rsidRDefault="006618D4" w:rsidP="006618D4">
      <w:pPr>
        <w:pStyle w:val="a8"/>
        <w:spacing w:line="276" w:lineRule="auto"/>
        <w:ind w:left="425"/>
        <w:rPr>
          <w:rFonts w:ascii="Times New Roman" w:eastAsia="SimSun" w:hAnsi="Times New Roman"/>
          <w:b/>
          <w:bCs/>
          <w:sz w:val="24"/>
          <w:szCs w:val="24"/>
          <w:lang w:eastAsia="zh-CN"/>
        </w:rPr>
      </w:pPr>
    </w:p>
    <w:p w14:paraId="1743EF5B" w14:textId="17DAFDE3" w:rsidR="00B45CDC" w:rsidRPr="00B45CDC" w:rsidRDefault="00B45CDC" w:rsidP="00B45CDC">
      <w:pPr>
        <w:pStyle w:val="a8"/>
        <w:numPr>
          <w:ilvl w:val="0"/>
          <w:numId w:val="5"/>
        </w:numPr>
        <w:spacing w:line="276" w:lineRule="auto"/>
        <w:rPr>
          <w:rFonts w:ascii="Times New Roman" w:eastAsia="SimSun" w:hAnsi="Times New Roman"/>
          <w:b/>
          <w:bCs/>
          <w:sz w:val="24"/>
          <w:szCs w:val="24"/>
          <w:lang w:eastAsia="zh-CN"/>
        </w:rPr>
      </w:pPr>
      <w:r w:rsidRPr="00B45CDC">
        <w:rPr>
          <w:rFonts w:ascii="Times New Roman" w:eastAsia="SimSun" w:hAnsi="Times New Roman"/>
          <w:b/>
          <w:bCs/>
          <w:sz w:val="24"/>
          <w:szCs w:val="24"/>
          <w:lang w:eastAsia="zh-CN"/>
        </w:rPr>
        <w:t>課程諮詢</w:t>
      </w:r>
      <w:r w:rsidRPr="00B45CDC">
        <w:rPr>
          <w:rFonts w:ascii="Times New Roman" w:eastAsia="SimSun" w:hAnsi="Times New Roman" w:hint="eastAsia"/>
          <w:b/>
          <w:bCs/>
          <w:sz w:val="24"/>
          <w:szCs w:val="24"/>
          <w:lang w:eastAsia="zh-CN"/>
        </w:rPr>
        <w:t>與報名</w:t>
      </w:r>
      <w:r w:rsidRPr="00B45CDC">
        <w:rPr>
          <w:rFonts w:ascii="Times New Roman" w:eastAsia="SimSun" w:hAnsi="Times New Roman" w:hint="eastAsia"/>
          <w:b/>
          <w:bCs/>
          <w:sz w:val="24"/>
          <w:szCs w:val="24"/>
          <w:lang w:eastAsia="zh-CN"/>
        </w:rPr>
        <w:t>:</w:t>
      </w:r>
    </w:p>
    <w:p w14:paraId="6D8C7CFC" w14:textId="474AA9EF" w:rsidR="00D3123A" w:rsidRPr="00D3123A" w:rsidRDefault="00D23243" w:rsidP="00D3123A">
      <w:pPr>
        <w:pStyle w:val="a8"/>
        <w:numPr>
          <w:ilvl w:val="0"/>
          <w:numId w:val="6"/>
        </w:numPr>
        <w:spacing w:line="276" w:lineRule="auto"/>
        <w:ind w:left="851"/>
        <w:rPr>
          <w:rFonts w:ascii="Times New Roman" w:eastAsia="SimSun" w:hAnsi="Times New Roman"/>
          <w:sz w:val="24"/>
          <w:szCs w:val="24"/>
          <w:lang w:eastAsia="zh-CN"/>
        </w:rPr>
      </w:pPr>
      <w:r>
        <w:rPr>
          <w:rFonts w:ascii="Times New Roman" w:eastAsiaTheme="minorEastAsia" w:hAnsi="Times New Roman"/>
          <w:noProof/>
          <w:sz w:val="24"/>
          <w:szCs w:val="24"/>
          <w:lang w:eastAsia="zh-CN"/>
        </w:rPr>
        <w:drawing>
          <wp:anchor distT="0" distB="0" distL="114300" distR="114300" simplePos="0" relativeHeight="251660288" behindDoc="0" locked="0" layoutInCell="1" allowOverlap="1" wp14:anchorId="18C0AA07" wp14:editId="7D9E32F0">
            <wp:simplePos x="0" y="0"/>
            <wp:positionH relativeFrom="column">
              <wp:posOffset>4984612</wp:posOffset>
            </wp:positionH>
            <wp:positionV relativeFrom="paragraph">
              <wp:posOffset>73743</wp:posOffset>
            </wp:positionV>
            <wp:extent cx="1120507" cy="1080000"/>
            <wp:effectExtent l="0" t="0" r="3810" b="6350"/>
            <wp:wrapSquare wrapText="bothSides"/>
            <wp:docPr id="1870028534"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04244" name="圖片 2058204244"/>
                    <pic:cNvPicPr/>
                  </pic:nvPicPr>
                  <pic:blipFill rotWithShape="1">
                    <a:blip r:embed="rId11">
                      <a:extLst>
                        <a:ext uri="{28A0092B-C50C-407E-A947-70E740481C1C}">
                          <a14:useLocalDpi xmlns:a14="http://schemas.microsoft.com/office/drawing/2010/main" val="0"/>
                        </a:ext>
                      </a:extLst>
                    </a:blip>
                    <a:srcRect l="9500" t="10500" r="7500" b="9500"/>
                    <a:stretch/>
                  </pic:blipFill>
                  <pic:spPr bwMode="auto">
                    <a:xfrm>
                      <a:off x="0" y="0"/>
                      <a:ext cx="1120507" cy="108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123A" w:rsidRPr="00D3123A">
        <w:rPr>
          <w:rFonts w:ascii="Times New Roman" w:eastAsia="SimSun" w:hAnsi="Times New Roman"/>
          <w:sz w:val="24"/>
          <w:szCs w:val="24"/>
          <w:lang w:eastAsia="zh-CN"/>
        </w:rPr>
        <w:t>联络单位：雅智（厦门）咨询有限公司，电话：</w:t>
      </w:r>
      <w:r w:rsidR="00D3123A" w:rsidRPr="00D3123A">
        <w:rPr>
          <w:rFonts w:ascii="Times New Roman" w:eastAsia="SimSun" w:hAnsi="Times New Roman"/>
          <w:sz w:val="24"/>
          <w:szCs w:val="24"/>
          <w:lang w:eastAsia="zh-CN"/>
        </w:rPr>
        <w:t xml:space="preserve">198-5927 3172 </w:t>
      </w:r>
    </w:p>
    <w:p w14:paraId="0B47789D" w14:textId="76ED8915" w:rsidR="00D23243" w:rsidRPr="00D23243" w:rsidRDefault="001F1DA4" w:rsidP="00D3123A">
      <w:pPr>
        <w:pStyle w:val="a8"/>
        <w:numPr>
          <w:ilvl w:val="0"/>
          <w:numId w:val="6"/>
        </w:numPr>
        <w:spacing w:line="276" w:lineRule="auto"/>
        <w:ind w:left="851"/>
        <w:rPr>
          <w:rFonts w:ascii="Times New Roman" w:eastAsia="SimSun" w:hAnsi="Times New Roman"/>
          <w:sz w:val="24"/>
          <w:szCs w:val="24"/>
          <w:lang w:eastAsia="zh-CN"/>
        </w:rPr>
      </w:pPr>
      <w:r w:rsidRPr="00D3123A">
        <w:rPr>
          <w:rFonts w:ascii="Times New Roman" w:eastAsia="SimSun" w:hAnsi="Times New Roman"/>
          <w:sz w:val="24"/>
          <w:szCs w:val="24"/>
          <w:lang w:eastAsia="zh-CN"/>
        </w:rPr>
        <w:t>报名方式：</w:t>
      </w:r>
      <w:r w:rsidRPr="00D23243">
        <w:rPr>
          <w:rFonts w:ascii="Times New Roman" w:eastAsia="SimSun" w:hAnsi="Times New Roman"/>
          <w:b/>
          <w:bCs/>
          <w:color w:val="FF0000"/>
          <w:sz w:val="24"/>
          <w:szCs w:val="24"/>
          <w:lang w:eastAsia="zh-CN"/>
        </w:rPr>
        <w:t>线上报名</w:t>
      </w:r>
      <w:r w:rsidRPr="00D23243">
        <w:rPr>
          <w:rFonts w:ascii="Times New Roman" w:eastAsia="SimSun" w:hAnsi="Times New Roman"/>
          <w:b/>
          <w:bCs/>
          <w:color w:val="FF0000"/>
          <w:sz w:val="24"/>
          <w:szCs w:val="24"/>
          <w:lang w:eastAsia="zh-CN"/>
        </w:rPr>
        <w:t>:</w:t>
      </w:r>
      <w:r w:rsidRPr="00D23243">
        <w:rPr>
          <w:rFonts w:ascii="Times New Roman" w:eastAsia="SimSun" w:hAnsi="Times New Roman"/>
          <w:b/>
          <w:bCs/>
          <w:color w:val="FF0000"/>
          <w:sz w:val="24"/>
          <w:szCs w:val="24"/>
          <w:lang w:eastAsia="zh-CN"/>
        </w:rPr>
        <w:t>连结</w:t>
      </w:r>
      <w:hyperlink r:id="rId12" w:history="1">
        <w:r w:rsidR="00D23243" w:rsidRPr="00D23243">
          <w:rPr>
            <w:rStyle w:val="ae"/>
            <w:rFonts w:ascii="Times New Roman" w:eastAsia="SimSun" w:hAnsi="Times New Roman"/>
            <w:b/>
            <w:bCs/>
            <w:color w:val="FF0000"/>
            <w:sz w:val="24"/>
            <w:szCs w:val="24"/>
            <w:lang w:eastAsia="zh-CN"/>
          </w:rPr>
          <w:t>https://www.systematic-innovation.org/index.php/zh/course2/cert/crcs-188</w:t>
        </w:r>
      </w:hyperlink>
    </w:p>
    <w:p w14:paraId="528766AB" w14:textId="715E1688" w:rsidR="001F1DA4" w:rsidRPr="00D23243" w:rsidRDefault="001F1DA4" w:rsidP="00A676A5">
      <w:pPr>
        <w:pStyle w:val="a8"/>
        <w:numPr>
          <w:ilvl w:val="0"/>
          <w:numId w:val="6"/>
        </w:numPr>
        <w:spacing w:line="276" w:lineRule="auto"/>
        <w:ind w:left="851"/>
        <w:rPr>
          <w:rFonts w:eastAsia="SimSun"/>
          <w:lang w:eastAsia="zh-CN"/>
        </w:rPr>
      </w:pPr>
      <w:r w:rsidRPr="00D23243">
        <w:rPr>
          <w:rFonts w:ascii="Times New Roman" w:eastAsia="SimSun" w:hAnsi="Times New Roman"/>
          <w:sz w:val="24"/>
          <w:szCs w:val="24"/>
          <w:lang w:eastAsia="zh-CN"/>
        </w:rPr>
        <w:t xml:space="preserve"> </w:t>
      </w:r>
      <w:r w:rsidRPr="00D23243">
        <w:rPr>
          <w:rFonts w:ascii="Times New Roman" w:eastAsia="SimSun" w:hAnsi="Times New Roman"/>
          <w:sz w:val="24"/>
          <w:szCs w:val="24"/>
          <w:lang w:eastAsia="zh-CN"/>
        </w:rPr>
        <w:t>填写报名表。或请填妥报名表后，</w:t>
      </w:r>
      <w:r w:rsidRPr="00D23243">
        <w:rPr>
          <w:rFonts w:ascii="Times New Roman" w:eastAsia="SimSun" w:hAnsi="Times New Roman"/>
          <w:sz w:val="24"/>
          <w:szCs w:val="24"/>
          <w:lang w:eastAsia="zh-CN"/>
        </w:rPr>
        <w:t>Email</w:t>
      </w:r>
      <w:r w:rsidRPr="00D23243">
        <w:rPr>
          <w:rFonts w:ascii="Times New Roman" w:eastAsia="SimSun" w:hAnsi="Times New Roman"/>
          <w:sz w:val="24"/>
          <w:szCs w:val="24"/>
          <w:lang w:eastAsia="zh-CN"/>
        </w:rPr>
        <w:t>至</w:t>
      </w:r>
      <w:r w:rsidRPr="00D23243">
        <w:rPr>
          <w:rFonts w:ascii="Times New Roman" w:eastAsia="SimSun" w:hAnsi="Times New Roman"/>
          <w:sz w:val="24"/>
          <w:szCs w:val="24"/>
          <w:lang w:eastAsia="zh-CN"/>
        </w:rPr>
        <w:t xml:space="preserve"> </w:t>
      </w:r>
      <w:hyperlink r:id="rId13" w:history="1">
        <w:r w:rsidRPr="00D23243">
          <w:rPr>
            <w:rFonts w:eastAsia="SimSun"/>
            <w:lang w:eastAsia="zh-CN"/>
          </w:rPr>
          <w:t>service@i-sim.org</w:t>
        </w:r>
      </w:hyperlink>
    </w:p>
    <w:p w14:paraId="12D10482" w14:textId="75897483" w:rsidR="00D23243" w:rsidRPr="00D23243" w:rsidRDefault="00D3123A" w:rsidP="00D23243">
      <w:pPr>
        <w:pStyle w:val="a8"/>
        <w:spacing w:line="276" w:lineRule="auto"/>
        <w:ind w:left="851"/>
        <w:rPr>
          <w:rFonts w:ascii="Times New Roman" w:hAnsi="Times New Roman"/>
          <w:sz w:val="24"/>
          <w:szCs w:val="24"/>
        </w:rPr>
      </w:pPr>
      <w:r w:rsidRPr="00F3281B">
        <w:rPr>
          <w:rFonts w:ascii="Times New Roman" w:hAnsi="Times New Roman" w:hint="eastAsia"/>
          <w:sz w:val="24"/>
          <w:szCs w:val="24"/>
        </w:rPr>
        <w:t>或掃描</w:t>
      </w:r>
      <w:r w:rsidRPr="00F3281B">
        <w:rPr>
          <w:rFonts w:ascii="Times New Roman" w:hAnsi="Times New Roman" w:hint="eastAsia"/>
          <w:sz w:val="24"/>
          <w:szCs w:val="24"/>
        </w:rPr>
        <w:t xml:space="preserve"> </w:t>
      </w:r>
      <w:r w:rsidRPr="00D23243">
        <w:rPr>
          <w:rFonts w:ascii="Times New Roman" w:hAnsi="Times New Roman" w:hint="eastAsia"/>
          <w:color w:val="FF0000"/>
          <w:sz w:val="24"/>
          <w:szCs w:val="24"/>
        </w:rPr>
        <w:t>課程報名二維碼</w:t>
      </w:r>
      <w:r>
        <w:rPr>
          <w:rFonts w:ascii="Times New Roman" w:hAnsi="Times New Roman" w:hint="eastAsia"/>
          <w:sz w:val="24"/>
          <w:szCs w:val="24"/>
        </w:rPr>
        <w:t xml:space="preserve"> </w:t>
      </w:r>
      <w:r w:rsidRPr="00F3281B">
        <w:rPr>
          <w:rFonts w:ascii="Times New Roman" w:hAnsi="Times New Roman" w:hint="eastAsia"/>
          <w:sz w:val="24"/>
          <w:szCs w:val="24"/>
        </w:rPr>
        <w:t>填寫報名資料。</w:t>
      </w:r>
    </w:p>
    <w:p w14:paraId="7B79D86C" w14:textId="0C6FE7E2" w:rsidR="000422F6" w:rsidRPr="000422F6" w:rsidRDefault="000422F6" w:rsidP="000422F6">
      <w:pPr>
        <w:pStyle w:val="a8"/>
        <w:widowControl w:val="0"/>
        <w:snapToGrid w:val="0"/>
        <w:ind w:left="426"/>
        <w:jc w:val="both"/>
        <w:rPr>
          <w:rFonts w:ascii="Times New Roman" w:hAnsi="Times New Roman"/>
          <w:sz w:val="24"/>
          <w:szCs w:val="24"/>
        </w:rPr>
      </w:pPr>
    </w:p>
    <w:p w14:paraId="4E0679CA" w14:textId="6C4C4FDE" w:rsidR="00EE0A78" w:rsidRPr="000422F6" w:rsidRDefault="001F1DA4" w:rsidP="00E25D2B">
      <w:pPr>
        <w:pStyle w:val="a8"/>
        <w:numPr>
          <w:ilvl w:val="0"/>
          <w:numId w:val="5"/>
        </w:numPr>
        <w:rPr>
          <w:rFonts w:ascii="Times New Roman" w:hAnsi="Times New Roman"/>
          <w:b/>
          <w:bCs/>
          <w:sz w:val="24"/>
          <w:szCs w:val="24"/>
          <w:lang w:eastAsia="zh-CN"/>
        </w:rPr>
      </w:pPr>
      <w:r w:rsidRPr="001F1DA4">
        <w:rPr>
          <w:rFonts w:ascii="Times New Roman" w:eastAsia="SimSun" w:hAnsi="Times New Roman" w:hint="eastAsia"/>
          <w:b/>
          <w:bCs/>
          <w:sz w:val="24"/>
          <w:szCs w:val="24"/>
          <w:lang w:eastAsia="zh-CN"/>
        </w:rPr>
        <w:t>报名表</w:t>
      </w:r>
      <w:r w:rsidRPr="001F1DA4">
        <w:rPr>
          <w:rFonts w:ascii="Times New Roman" w:eastAsia="SimSun" w:hAnsi="Times New Roman"/>
          <w:b/>
          <w:bCs/>
          <w:sz w:val="24"/>
          <w:szCs w:val="24"/>
          <w:lang w:eastAsia="zh-CN"/>
        </w:rPr>
        <w:t>:</w:t>
      </w:r>
    </w:p>
    <w:tbl>
      <w:tblPr>
        <w:tblW w:w="10156" w:type="dxa"/>
        <w:tblInd w:w="-15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710"/>
        <w:gridCol w:w="1474"/>
        <w:gridCol w:w="1303"/>
        <w:gridCol w:w="76"/>
        <w:gridCol w:w="2133"/>
        <w:gridCol w:w="250"/>
        <w:gridCol w:w="993"/>
        <w:gridCol w:w="2197"/>
        <w:gridCol w:w="20"/>
      </w:tblGrid>
      <w:tr w:rsidR="00EE0A78" w:rsidRPr="000422F6" w14:paraId="30C98BA2" w14:textId="77777777" w:rsidTr="00880554">
        <w:trPr>
          <w:cantSplit/>
          <w:trHeight w:val="586"/>
        </w:trPr>
        <w:tc>
          <w:tcPr>
            <w:tcW w:w="10156" w:type="dxa"/>
            <w:gridSpan w:val="9"/>
            <w:vAlign w:val="center"/>
          </w:tcPr>
          <w:p w14:paraId="697B0DB3" w14:textId="1257888E" w:rsidR="00EE0A78" w:rsidRPr="00266D39" w:rsidRDefault="001F1DA4" w:rsidP="008A226B">
            <w:pPr>
              <w:jc w:val="center"/>
              <w:rPr>
                <w:rFonts w:ascii="Times New Roman" w:hAnsi="Times New Roman" w:hint="eastAsia"/>
                <w:b/>
                <w:bCs/>
                <w:color w:val="FF0000"/>
                <w:sz w:val="32"/>
                <w:szCs w:val="32"/>
                <w:lang w:eastAsia="zh-CN"/>
              </w:rPr>
            </w:pPr>
            <w:r w:rsidRPr="001F1DA4">
              <w:rPr>
                <w:rFonts w:ascii="Times New Roman" w:eastAsia="SimSun" w:hAnsi="Times New Roman" w:hint="eastAsia"/>
                <w:b/>
                <w:bCs/>
                <w:color w:val="FF0000"/>
                <w:sz w:val="32"/>
                <w:szCs w:val="32"/>
                <w:lang w:eastAsia="zh-CN"/>
              </w:rPr>
              <w:t>萃智</w:t>
            </w:r>
            <w:r w:rsidRPr="001F1DA4">
              <w:rPr>
                <w:rFonts w:ascii="Times New Roman" w:eastAsia="SimSun" w:hAnsi="Times New Roman"/>
                <w:b/>
                <w:bCs/>
                <w:color w:val="FF0000"/>
                <w:sz w:val="32"/>
                <w:szCs w:val="32"/>
                <w:lang w:eastAsia="zh-CN"/>
              </w:rPr>
              <w:t>(TRIZ)</w:t>
            </w:r>
            <w:r w:rsidRPr="001F1DA4">
              <w:rPr>
                <w:rFonts w:ascii="Times New Roman" w:eastAsia="SimSun" w:hAnsi="Times New Roman" w:hint="eastAsia"/>
                <w:b/>
                <w:bCs/>
                <w:color w:val="FF0000"/>
                <w:sz w:val="32"/>
                <w:szCs w:val="32"/>
                <w:lang w:eastAsia="zh-CN"/>
              </w:rPr>
              <w:t>系统化技术创新师</w:t>
            </w:r>
            <w:r w:rsidRPr="001F1DA4">
              <w:rPr>
                <w:rFonts w:ascii="Times New Roman" w:eastAsia="SimSun" w:hAnsi="Times New Roman"/>
                <w:b/>
                <w:bCs/>
                <w:color w:val="FF0000"/>
                <w:sz w:val="32"/>
                <w:szCs w:val="32"/>
                <w:lang w:eastAsia="zh-CN"/>
              </w:rPr>
              <w:t>-L1</w:t>
            </w:r>
            <w:r w:rsidR="00266D39">
              <w:rPr>
                <w:rFonts w:ascii="Times New Roman" w:hAnsi="Times New Roman" w:hint="eastAsia"/>
                <w:b/>
                <w:bCs/>
                <w:color w:val="FF0000"/>
                <w:sz w:val="32"/>
                <w:szCs w:val="32"/>
                <w:lang w:eastAsia="zh-CN"/>
              </w:rPr>
              <w:t xml:space="preserve"> (5/11,5/18,5/25)</w:t>
            </w:r>
          </w:p>
        </w:tc>
      </w:tr>
      <w:tr w:rsidR="00EE0A78" w:rsidRPr="000422F6" w14:paraId="3307E5C1" w14:textId="77777777" w:rsidTr="00F54909">
        <w:trPr>
          <w:cantSplit/>
          <w:trHeight w:val="536"/>
        </w:trPr>
        <w:tc>
          <w:tcPr>
            <w:tcW w:w="1710" w:type="dxa"/>
            <w:vAlign w:val="center"/>
            <w:hideMark/>
          </w:tcPr>
          <w:p w14:paraId="3EFE8624" w14:textId="02A3E585" w:rsidR="00EE0A78" w:rsidRPr="000422F6" w:rsidRDefault="001F1DA4" w:rsidP="00F54909">
            <w:pPr>
              <w:tabs>
                <w:tab w:val="center" w:pos="4153"/>
                <w:tab w:val="right" w:pos="8306"/>
              </w:tabs>
              <w:snapToGrid w:val="0"/>
              <w:spacing w:line="240" w:lineRule="exact"/>
              <w:jc w:val="center"/>
              <w:rPr>
                <w:rFonts w:ascii="Times New Roman" w:hAnsi="Times New Roman"/>
                <w:color w:val="FF0000"/>
                <w:sz w:val="24"/>
                <w:szCs w:val="24"/>
              </w:rPr>
            </w:pPr>
            <w:r w:rsidRPr="001F1DA4">
              <w:rPr>
                <w:rFonts w:ascii="Times New Roman" w:eastAsia="SimSun" w:hAnsi="Times New Roman" w:hint="eastAsia"/>
                <w:sz w:val="24"/>
                <w:szCs w:val="24"/>
                <w:lang w:eastAsia="zh-CN"/>
              </w:rPr>
              <w:t>姓</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名</w:t>
            </w:r>
            <w:r w:rsidRPr="001F1DA4">
              <w:rPr>
                <w:rFonts w:ascii="Times New Roman" w:eastAsia="SimSun" w:hAnsi="Times New Roman"/>
                <w:color w:val="FF0000"/>
                <w:sz w:val="24"/>
                <w:szCs w:val="24"/>
                <w:lang w:eastAsia="zh-CN"/>
              </w:rPr>
              <w:t>*</w:t>
            </w:r>
          </w:p>
        </w:tc>
        <w:tc>
          <w:tcPr>
            <w:tcW w:w="1474" w:type="dxa"/>
            <w:vAlign w:val="center"/>
          </w:tcPr>
          <w:p w14:paraId="456CE713" w14:textId="77777777" w:rsidR="00EE0A78" w:rsidRPr="000422F6" w:rsidRDefault="00EE0A78" w:rsidP="008A226B">
            <w:pPr>
              <w:snapToGrid w:val="0"/>
              <w:spacing w:line="240" w:lineRule="exact"/>
              <w:jc w:val="both"/>
              <w:rPr>
                <w:rFonts w:ascii="Times New Roman" w:hAnsi="Times New Roman"/>
                <w:sz w:val="24"/>
                <w:szCs w:val="24"/>
              </w:rPr>
            </w:pPr>
          </w:p>
        </w:tc>
        <w:tc>
          <w:tcPr>
            <w:tcW w:w="1379" w:type="dxa"/>
            <w:gridSpan w:val="2"/>
            <w:vAlign w:val="center"/>
            <w:hideMark/>
          </w:tcPr>
          <w:p w14:paraId="7DE98F20" w14:textId="5799CDA3" w:rsidR="00EE0A78" w:rsidRPr="000422F6" w:rsidRDefault="001F1DA4" w:rsidP="008A226B">
            <w:pPr>
              <w:snapToGrid w:val="0"/>
              <w:spacing w:line="240" w:lineRule="exact"/>
              <w:rPr>
                <w:rFonts w:ascii="Times New Roman" w:hAnsi="Times New Roman"/>
                <w:sz w:val="24"/>
                <w:szCs w:val="24"/>
              </w:rPr>
            </w:pPr>
            <w:r w:rsidRPr="001F1DA4">
              <w:rPr>
                <w:rFonts w:ascii="Times New Roman" w:eastAsia="SimSun" w:hAnsi="Times New Roman" w:hint="eastAsia"/>
                <w:sz w:val="24"/>
                <w:szCs w:val="24"/>
                <w:lang w:eastAsia="zh-CN"/>
              </w:rPr>
              <w:t>英文姓名</w:t>
            </w:r>
            <w:r w:rsidR="00EE0A78" w:rsidRPr="000422F6">
              <w:rPr>
                <w:rFonts w:ascii="Times New Roman" w:hAnsi="Times New Roman"/>
                <w:sz w:val="24"/>
                <w:szCs w:val="24"/>
              </w:rPr>
              <w:br/>
            </w:r>
            <w:r w:rsidRPr="001F1DA4">
              <w:rPr>
                <w:rFonts w:ascii="Times New Roman" w:eastAsia="SimSun" w:hAnsi="Times New Roman"/>
                <w:lang w:eastAsia="zh-CN"/>
              </w:rPr>
              <w:t>(</w:t>
            </w:r>
            <w:r w:rsidRPr="001F1DA4">
              <w:rPr>
                <w:rFonts w:ascii="Times New Roman" w:eastAsia="SimSun" w:hAnsi="Times New Roman" w:hint="eastAsia"/>
                <w:lang w:eastAsia="zh-CN"/>
              </w:rPr>
              <w:t>考照者需要</w:t>
            </w:r>
            <w:r w:rsidRPr="001F1DA4">
              <w:rPr>
                <w:rFonts w:ascii="Times New Roman" w:eastAsia="SimSun" w:hAnsi="Times New Roman"/>
                <w:lang w:eastAsia="zh-CN"/>
              </w:rPr>
              <w:t>)</w:t>
            </w:r>
          </w:p>
        </w:tc>
        <w:tc>
          <w:tcPr>
            <w:tcW w:w="2133" w:type="dxa"/>
            <w:vAlign w:val="center"/>
          </w:tcPr>
          <w:p w14:paraId="0424CCEB" w14:textId="77777777" w:rsidR="00EE0A78" w:rsidRPr="000422F6" w:rsidRDefault="00EE0A78" w:rsidP="008A226B">
            <w:pPr>
              <w:snapToGrid w:val="0"/>
              <w:spacing w:line="240" w:lineRule="exact"/>
              <w:jc w:val="both"/>
              <w:rPr>
                <w:rFonts w:ascii="Times New Roman" w:hAnsi="Times New Roman"/>
                <w:sz w:val="24"/>
                <w:szCs w:val="24"/>
              </w:rPr>
            </w:pPr>
          </w:p>
        </w:tc>
        <w:tc>
          <w:tcPr>
            <w:tcW w:w="1243" w:type="dxa"/>
            <w:gridSpan w:val="2"/>
            <w:vAlign w:val="center"/>
            <w:hideMark/>
          </w:tcPr>
          <w:p w14:paraId="12D60474" w14:textId="606C7470" w:rsidR="00EE0A78" w:rsidRPr="000422F6" w:rsidRDefault="001F1DA4" w:rsidP="008A226B">
            <w:pPr>
              <w:tabs>
                <w:tab w:val="center" w:pos="4153"/>
                <w:tab w:val="right" w:pos="8306"/>
              </w:tabs>
              <w:snapToGrid w:val="0"/>
              <w:spacing w:line="24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电</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话</w:t>
            </w:r>
            <w:r w:rsidRPr="001F1DA4">
              <w:rPr>
                <w:rFonts w:ascii="Times New Roman" w:eastAsia="SimSun" w:hAnsi="Times New Roman"/>
                <w:color w:val="FF0000"/>
                <w:sz w:val="24"/>
                <w:szCs w:val="24"/>
                <w:lang w:eastAsia="zh-CN"/>
              </w:rPr>
              <w:t>*</w:t>
            </w:r>
          </w:p>
        </w:tc>
        <w:tc>
          <w:tcPr>
            <w:tcW w:w="2217" w:type="dxa"/>
            <w:gridSpan w:val="2"/>
            <w:vAlign w:val="center"/>
          </w:tcPr>
          <w:p w14:paraId="377588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84A00E2" w14:textId="77777777" w:rsidTr="00F54909">
        <w:trPr>
          <w:cantSplit/>
          <w:trHeight w:val="536"/>
        </w:trPr>
        <w:tc>
          <w:tcPr>
            <w:tcW w:w="1710" w:type="dxa"/>
            <w:vAlign w:val="center"/>
            <w:hideMark/>
          </w:tcPr>
          <w:p w14:paraId="5105DF59" w14:textId="639D8EA6"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公司单位</w:t>
            </w:r>
            <w:r w:rsidRPr="001F1DA4">
              <w:rPr>
                <w:rFonts w:ascii="Times New Roman" w:eastAsia="SimSun" w:hAnsi="Times New Roman"/>
                <w:color w:val="FF0000"/>
                <w:sz w:val="24"/>
                <w:szCs w:val="24"/>
                <w:lang w:eastAsia="zh-CN"/>
              </w:rPr>
              <w:t>*</w:t>
            </w:r>
          </w:p>
        </w:tc>
        <w:tc>
          <w:tcPr>
            <w:tcW w:w="1474" w:type="dxa"/>
            <w:vAlign w:val="center"/>
          </w:tcPr>
          <w:p w14:paraId="6956490C" w14:textId="77777777" w:rsidR="00EE0A78" w:rsidRPr="000422F6" w:rsidRDefault="00EE0A78" w:rsidP="008A226B">
            <w:pPr>
              <w:snapToGrid w:val="0"/>
              <w:spacing w:line="300" w:lineRule="exact"/>
              <w:jc w:val="both"/>
              <w:rPr>
                <w:rFonts w:ascii="Times New Roman" w:hAnsi="Times New Roman"/>
                <w:sz w:val="24"/>
                <w:szCs w:val="24"/>
              </w:rPr>
            </w:pPr>
          </w:p>
        </w:tc>
        <w:tc>
          <w:tcPr>
            <w:tcW w:w="1379" w:type="dxa"/>
            <w:gridSpan w:val="2"/>
            <w:vAlign w:val="center"/>
            <w:hideMark/>
          </w:tcPr>
          <w:p w14:paraId="2E3D4AE5" w14:textId="4A736D4D" w:rsidR="00EE0A78" w:rsidRPr="000422F6" w:rsidRDefault="001F1DA4"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部</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门</w:t>
            </w:r>
            <w:r w:rsidRPr="001F1DA4">
              <w:rPr>
                <w:rFonts w:ascii="Times New Roman" w:eastAsia="SimSun" w:hAnsi="Times New Roman"/>
                <w:color w:val="FF0000"/>
                <w:sz w:val="24"/>
                <w:szCs w:val="24"/>
                <w:lang w:eastAsia="zh-CN"/>
              </w:rPr>
              <w:t>*</w:t>
            </w:r>
          </w:p>
        </w:tc>
        <w:tc>
          <w:tcPr>
            <w:tcW w:w="2133" w:type="dxa"/>
            <w:vAlign w:val="center"/>
          </w:tcPr>
          <w:p w14:paraId="006EFE80"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hideMark/>
          </w:tcPr>
          <w:p w14:paraId="3D2616AB" w14:textId="1F231278" w:rsidR="00EE0A78" w:rsidRPr="000422F6" w:rsidRDefault="001F1DA4"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职</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称</w:t>
            </w:r>
            <w:r w:rsidRPr="001F1DA4">
              <w:rPr>
                <w:rFonts w:ascii="Times New Roman" w:eastAsia="SimSun" w:hAnsi="Times New Roman"/>
                <w:color w:val="FF0000"/>
                <w:sz w:val="24"/>
                <w:szCs w:val="24"/>
                <w:lang w:eastAsia="zh-CN"/>
              </w:rPr>
              <w:t>*</w:t>
            </w:r>
          </w:p>
        </w:tc>
        <w:tc>
          <w:tcPr>
            <w:tcW w:w="2217" w:type="dxa"/>
            <w:gridSpan w:val="2"/>
            <w:vAlign w:val="center"/>
          </w:tcPr>
          <w:p w14:paraId="7940715D"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3C0165BB" w14:textId="77777777" w:rsidTr="00F54909">
        <w:trPr>
          <w:cantSplit/>
          <w:trHeight w:val="536"/>
        </w:trPr>
        <w:tc>
          <w:tcPr>
            <w:tcW w:w="1710" w:type="dxa"/>
            <w:vAlign w:val="center"/>
            <w:hideMark/>
          </w:tcPr>
          <w:p w14:paraId="0A10C0F0" w14:textId="6A76634A"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sz w:val="24"/>
                <w:szCs w:val="24"/>
                <w:lang w:eastAsia="zh-CN"/>
              </w:rPr>
              <w:t>E-MAIL</w:t>
            </w:r>
            <w:r w:rsidRPr="001F1DA4">
              <w:rPr>
                <w:rFonts w:ascii="Times New Roman" w:eastAsia="SimSun" w:hAnsi="Times New Roman"/>
                <w:color w:val="FF0000"/>
                <w:sz w:val="24"/>
                <w:szCs w:val="24"/>
                <w:lang w:eastAsia="zh-CN"/>
              </w:rPr>
              <w:t>*</w:t>
            </w:r>
          </w:p>
        </w:tc>
        <w:tc>
          <w:tcPr>
            <w:tcW w:w="4986" w:type="dxa"/>
            <w:gridSpan w:val="4"/>
            <w:vAlign w:val="center"/>
          </w:tcPr>
          <w:p w14:paraId="3FC65AB4"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379288FA" w14:textId="58D8DCF6" w:rsidR="00EE0A78" w:rsidRPr="000422F6" w:rsidRDefault="001F1DA4" w:rsidP="008A226B">
            <w:pPr>
              <w:snapToGrid w:val="0"/>
              <w:spacing w:line="300" w:lineRule="exact"/>
              <w:jc w:val="both"/>
              <w:rPr>
                <w:rFonts w:ascii="Times New Roman" w:hAnsi="Times New Roman"/>
                <w:sz w:val="24"/>
                <w:szCs w:val="24"/>
              </w:rPr>
            </w:pPr>
            <w:r w:rsidRPr="001F1DA4">
              <w:rPr>
                <w:rFonts w:ascii="Times New Roman" w:eastAsia="SimSun" w:hAnsi="Times New Roman" w:hint="eastAsia"/>
                <w:sz w:val="24"/>
                <w:szCs w:val="24"/>
                <w:lang w:eastAsia="zh-CN"/>
              </w:rPr>
              <w:t>移动电话</w:t>
            </w:r>
            <w:r w:rsidRPr="001F1DA4">
              <w:rPr>
                <w:rFonts w:ascii="Times New Roman" w:eastAsia="SimSun" w:hAnsi="Times New Roman"/>
                <w:color w:val="FF0000"/>
                <w:sz w:val="24"/>
                <w:szCs w:val="24"/>
                <w:lang w:eastAsia="zh-CN"/>
              </w:rPr>
              <w:t>*</w:t>
            </w:r>
          </w:p>
        </w:tc>
        <w:tc>
          <w:tcPr>
            <w:tcW w:w="2217" w:type="dxa"/>
            <w:gridSpan w:val="2"/>
            <w:vAlign w:val="center"/>
          </w:tcPr>
          <w:p w14:paraId="0B9DB3A5"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59A21666" w14:textId="77777777" w:rsidTr="00F54909">
        <w:trPr>
          <w:cantSplit/>
          <w:trHeight w:val="536"/>
        </w:trPr>
        <w:tc>
          <w:tcPr>
            <w:tcW w:w="1710" w:type="dxa"/>
            <w:vAlign w:val="center"/>
            <w:hideMark/>
          </w:tcPr>
          <w:p w14:paraId="1CA897E5" w14:textId="4BDB9A85"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地</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址</w:t>
            </w:r>
            <w:r w:rsidRPr="001F1DA4">
              <w:rPr>
                <w:rFonts w:ascii="Times New Roman" w:eastAsia="SimSun" w:hAnsi="Times New Roman"/>
                <w:color w:val="FF0000"/>
                <w:sz w:val="24"/>
                <w:szCs w:val="24"/>
                <w:lang w:eastAsia="zh-CN"/>
              </w:rPr>
              <w:t>*</w:t>
            </w:r>
          </w:p>
        </w:tc>
        <w:tc>
          <w:tcPr>
            <w:tcW w:w="4986" w:type="dxa"/>
            <w:gridSpan w:val="4"/>
            <w:vAlign w:val="center"/>
          </w:tcPr>
          <w:p w14:paraId="0AD7E152" w14:textId="77777777" w:rsidR="00EE0A78" w:rsidRPr="000422F6" w:rsidRDefault="00EE0A78" w:rsidP="008A226B">
            <w:pPr>
              <w:snapToGrid w:val="0"/>
              <w:spacing w:line="300" w:lineRule="exact"/>
              <w:jc w:val="both"/>
              <w:rPr>
                <w:rFonts w:ascii="Times New Roman" w:hAnsi="Times New Roman"/>
                <w:sz w:val="24"/>
                <w:szCs w:val="24"/>
              </w:rPr>
            </w:pPr>
          </w:p>
        </w:tc>
        <w:tc>
          <w:tcPr>
            <w:tcW w:w="1243" w:type="dxa"/>
            <w:gridSpan w:val="2"/>
            <w:vAlign w:val="center"/>
          </w:tcPr>
          <w:p w14:paraId="16EBB1F3" w14:textId="1F7299AB" w:rsidR="00EE0A78" w:rsidRPr="000422F6" w:rsidRDefault="001F1DA4" w:rsidP="008A226B">
            <w:pPr>
              <w:snapToGrid w:val="0"/>
              <w:spacing w:line="300" w:lineRule="exact"/>
              <w:jc w:val="both"/>
              <w:rPr>
                <w:rFonts w:ascii="Times New Roman" w:hAnsi="Times New Roman"/>
                <w:sz w:val="24"/>
                <w:szCs w:val="24"/>
              </w:rPr>
            </w:pPr>
            <w:r w:rsidRPr="001F1DA4">
              <w:rPr>
                <w:rFonts w:ascii="Times New Roman" w:eastAsia="SimSun" w:hAnsi="Times New Roman"/>
                <w:sz w:val="24"/>
                <w:szCs w:val="24"/>
                <w:lang w:eastAsia="zh-CN"/>
              </w:rPr>
              <w:t>Line</w:t>
            </w:r>
            <w:r w:rsidRPr="001F1DA4">
              <w:rPr>
                <w:rFonts w:ascii="Times New Roman" w:eastAsia="SimSun" w:hAnsi="Times New Roman" w:hint="eastAsia"/>
                <w:sz w:val="24"/>
                <w:szCs w:val="24"/>
                <w:lang w:eastAsia="zh-CN"/>
              </w:rPr>
              <w:t>帐号</w:t>
            </w:r>
          </w:p>
        </w:tc>
        <w:tc>
          <w:tcPr>
            <w:tcW w:w="2217" w:type="dxa"/>
            <w:gridSpan w:val="2"/>
            <w:vAlign w:val="center"/>
          </w:tcPr>
          <w:p w14:paraId="6B1682BA" w14:textId="77777777" w:rsidR="00EE0A78" w:rsidRPr="000422F6" w:rsidRDefault="00EE0A78" w:rsidP="008C25AE">
            <w:pPr>
              <w:snapToGrid w:val="0"/>
              <w:spacing w:line="300" w:lineRule="exact"/>
              <w:ind w:firstLine="460"/>
              <w:jc w:val="both"/>
              <w:rPr>
                <w:rFonts w:ascii="Times New Roman" w:hAnsi="Times New Roman"/>
                <w:sz w:val="24"/>
                <w:szCs w:val="24"/>
              </w:rPr>
            </w:pPr>
          </w:p>
        </w:tc>
      </w:tr>
      <w:tr w:rsidR="00EE0A78" w:rsidRPr="000422F6" w14:paraId="08CF2721" w14:textId="77777777" w:rsidTr="00F54909">
        <w:trPr>
          <w:cantSplit/>
          <w:trHeight w:val="536"/>
        </w:trPr>
        <w:tc>
          <w:tcPr>
            <w:tcW w:w="1710" w:type="dxa"/>
            <w:vAlign w:val="center"/>
            <w:hideMark/>
          </w:tcPr>
          <w:p w14:paraId="3A423892" w14:textId="65B9F52E"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学</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历</w:t>
            </w:r>
          </w:p>
        </w:tc>
        <w:tc>
          <w:tcPr>
            <w:tcW w:w="8446" w:type="dxa"/>
            <w:gridSpan w:val="8"/>
            <w:vAlign w:val="center"/>
            <w:hideMark/>
          </w:tcPr>
          <w:p w14:paraId="19811A00" w14:textId="31610135" w:rsidR="00EE0A78" w:rsidRPr="000422F6" w:rsidRDefault="001F1DA4" w:rsidP="008A226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□博士</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□硕士</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□大学</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□专科</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科系：</w:t>
            </w:r>
            <w:r w:rsidRPr="001F1DA4">
              <w:rPr>
                <w:rFonts w:ascii="Times New Roman" w:eastAsia="SimSun" w:hAnsi="Times New Roman"/>
                <w:sz w:val="24"/>
                <w:szCs w:val="24"/>
                <w:lang w:eastAsia="zh-CN"/>
              </w:rPr>
              <w:t>____________</w:t>
            </w:r>
          </w:p>
        </w:tc>
      </w:tr>
      <w:tr w:rsidR="00EE0A78" w:rsidRPr="000422F6" w14:paraId="3B9D2B72" w14:textId="77777777" w:rsidTr="00F54909">
        <w:trPr>
          <w:cantSplit/>
          <w:trHeight w:val="536"/>
        </w:trPr>
        <w:tc>
          <w:tcPr>
            <w:tcW w:w="1710" w:type="dxa"/>
            <w:vAlign w:val="center"/>
            <w:hideMark/>
          </w:tcPr>
          <w:p w14:paraId="0E1CC826" w14:textId="26067C2A"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团体报名</w:t>
            </w:r>
          </w:p>
        </w:tc>
        <w:tc>
          <w:tcPr>
            <w:tcW w:w="8446" w:type="dxa"/>
            <w:gridSpan w:val="8"/>
            <w:tcBorders>
              <w:bottom w:val="single" w:sz="8" w:space="0" w:color="auto"/>
            </w:tcBorders>
            <w:vAlign w:val="center"/>
            <w:hideMark/>
          </w:tcPr>
          <w:p w14:paraId="01372543" w14:textId="7AC95CE0" w:rsidR="00EE0A78" w:rsidRPr="000422F6" w:rsidRDefault="001F1DA4" w:rsidP="00E25D2B">
            <w:pPr>
              <w:tabs>
                <w:tab w:val="center" w:pos="4153"/>
                <w:tab w:val="right" w:pos="8306"/>
              </w:tabs>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联络人姓名：</w:t>
            </w:r>
            <w:r w:rsidRPr="001F1DA4">
              <w:rPr>
                <w:rFonts w:ascii="Times New Roman" w:eastAsia="SimSun" w:hAnsi="Times New Roman"/>
                <w:sz w:val="24"/>
                <w:szCs w:val="24"/>
                <w:lang w:eastAsia="zh-CN"/>
              </w:rPr>
              <w:t xml:space="preserve">                       </w:t>
            </w:r>
            <w:r w:rsidRPr="001F1DA4">
              <w:rPr>
                <w:rFonts w:ascii="Times New Roman" w:eastAsia="SimSun" w:hAnsi="Times New Roman" w:hint="eastAsia"/>
                <w:sz w:val="24"/>
                <w:szCs w:val="24"/>
                <w:lang w:eastAsia="zh-CN"/>
              </w:rPr>
              <w:t>电话：</w:t>
            </w:r>
            <w:r w:rsidRPr="001F1DA4">
              <w:rPr>
                <w:rFonts w:ascii="Times New Roman" w:eastAsia="SimSun" w:hAnsi="Times New Roman"/>
                <w:sz w:val="24"/>
                <w:szCs w:val="24"/>
                <w:lang w:eastAsia="zh-CN"/>
              </w:rPr>
              <w:t xml:space="preserve">                           E-mail</w:t>
            </w:r>
            <w:r w:rsidRPr="001F1DA4">
              <w:rPr>
                <w:rFonts w:ascii="Times New Roman" w:eastAsia="SimSun" w:hAnsi="Times New Roman" w:hint="eastAsia"/>
                <w:sz w:val="24"/>
                <w:szCs w:val="24"/>
                <w:lang w:eastAsia="zh-CN"/>
              </w:rPr>
              <w:t>：</w:t>
            </w:r>
          </w:p>
        </w:tc>
      </w:tr>
      <w:tr w:rsidR="00EE0A78" w:rsidRPr="000422F6" w14:paraId="21ED0BFF" w14:textId="77777777" w:rsidTr="00F54909">
        <w:trPr>
          <w:cantSplit/>
          <w:trHeight w:val="536"/>
        </w:trPr>
        <w:tc>
          <w:tcPr>
            <w:tcW w:w="1710" w:type="dxa"/>
            <w:tcBorders>
              <w:right w:val="single" w:sz="8" w:space="0" w:color="auto"/>
            </w:tcBorders>
            <w:vAlign w:val="center"/>
            <w:hideMark/>
          </w:tcPr>
          <w:p w14:paraId="17987F6C" w14:textId="6C1922AB" w:rsidR="00EE0A78" w:rsidRPr="000422F6" w:rsidRDefault="001F1DA4" w:rsidP="00F54909">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讯息来源</w:t>
            </w:r>
            <w:r w:rsidRPr="001F1DA4">
              <w:rPr>
                <w:rFonts w:ascii="Times New Roman" w:eastAsia="SimSun" w:hAnsi="Times New Roman"/>
                <w:color w:val="FF0000"/>
                <w:sz w:val="24"/>
                <w:szCs w:val="24"/>
                <w:lang w:eastAsia="zh-CN"/>
              </w:rPr>
              <w:t>*</w:t>
            </w:r>
          </w:p>
        </w:tc>
        <w:tc>
          <w:tcPr>
            <w:tcW w:w="8446" w:type="dxa"/>
            <w:gridSpan w:val="8"/>
            <w:tcBorders>
              <w:top w:val="single" w:sz="8" w:space="0" w:color="auto"/>
              <w:left w:val="single" w:sz="8" w:space="0" w:color="auto"/>
              <w:right w:val="single" w:sz="8" w:space="0" w:color="auto"/>
            </w:tcBorders>
            <w:vAlign w:val="center"/>
          </w:tcPr>
          <w:p w14:paraId="1C6320C6" w14:textId="338D81CB" w:rsidR="00EE0A78" w:rsidRPr="000422F6" w:rsidRDefault="001F1DA4" w:rsidP="00E25D2B">
            <w:pPr>
              <w:snapToGrid w:val="0"/>
              <w:spacing w:line="300" w:lineRule="exact"/>
              <w:jc w:val="both"/>
              <w:rPr>
                <w:rFonts w:ascii="Times New Roman" w:hAnsi="Times New Roman"/>
                <w:sz w:val="24"/>
                <w:szCs w:val="24"/>
                <w:lang w:eastAsia="zh-CN"/>
              </w:rPr>
            </w:pPr>
            <w:r w:rsidRPr="001F1DA4">
              <w:rPr>
                <w:rFonts w:ascii="Times New Roman" w:eastAsia="SimSun" w:hAnsi="Times New Roman" w:hint="eastAsia"/>
                <w:sz w:val="24"/>
                <w:szCs w:val="24"/>
                <w:lang w:eastAsia="zh-CN"/>
              </w:rPr>
              <w:t>□学会网站</w:t>
            </w:r>
            <w:r w:rsidRPr="000422F6">
              <w:rPr>
                <w:rFonts w:ascii="Times New Roman" w:hAnsi="Times New Roman" w:hint="eastAsia"/>
                <w:sz w:val="24"/>
                <w:szCs w:val="24"/>
                <w:lang w:eastAsia="zh-CN"/>
              </w:rPr>
              <w:tab/>
            </w:r>
            <w:r w:rsidRPr="001F1DA4">
              <w:rPr>
                <w:rFonts w:ascii="Times New Roman" w:eastAsia="SimSun" w:hAnsi="Times New Roman" w:hint="eastAsia"/>
                <w:sz w:val="24"/>
                <w:szCs w:val="24"/>
                <w:lang w:eastAsia="zh-CN"/>
              </w:rPr>
              <w:t>□</w:t>
            </w:r>
            <w:r w:rsidRPr="001F1DA4">
              <w:rPr>
                <w:rFonts w:ascii="Times New Roman" w:eastAsia="SimSun" w:hAnsi="Times New Roman" w:hint="eastAsia"/>
                <w:sz w:val="24"/>
                <w:szCs w:val="24"/>
                <w:lang w:eastAsia="zh-CN"/>
              </w:rPr>
              <w:t>Email</w:t>
            </w:r>
            <w:r w:rsidRPr="000422F6">
              <w:rPr>
                <w:rFonts w:ascii="Times New Roman" w:hAnsi="Times New Roman" w:hint="eastAsia"/>
                <w:sz w:val="24"/>
                <w:szCs w:val="24"/>
                <w:lang w:eastAsia="zh-CN"/>
              </w:rPr>
              <w:tab/>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□学会电子报</w:t>
            </w:r>
            <w:r w:rsidRPr="000422F6">
              <w:rPr>
                <w:rFonts w:ascii="Times New Roman" w:hAnsi="Times New Roman" w:hint="eastAsia"/>
                <w:sz w:val="24"/>
                <w:szCs w:val="24"/>
                <w:lang w:eastAsia="zh-CN"/>
              </w:rPr>
              <w:tab/>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w:t>
            </w:r>
            <w:r w:rsidRPr="001F1DA4">
              <w:rPr>
                <w:rFonts w:ascii="Times New Roman" w:eastAsia="SimSun" w:hAnsi="Times New Roman" w:hint="eastAsia"/>
                <w:sz w:val="24"/>
                <w:szCs w:val="24"/>
                <w:lang w:eastAsia="zh-CN"/>
              </w:rPr>
              <w:t>Line</w:t>
            </w:r>
            <w:r w:rsidRPr="001F1DA4">
              <w:rPr>
                <w:rFonts w:ascii="Times New Roman" w:eastAsia="SimSun" w:hAnsi="Times New Roman" w:hint="eastAsia"/>
                <w:sz w:val="24"/>
                <w:szCs w:val="24"/>
                <w:lang w:eastAsia="zh-CN"/>
              </w:rPr>
              <w:t>帐号</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□朋友</w:t>
            </w:r>
            <w:r w:rsidRPr="001F1DA4">
              <w:rPr>
                <w:rFonts w:ascii="Times New Roman" w:eastAsia="SimSun" w:hAnsi="Times New Roman" w:hint="eastAsia"/>
                <w:sz w:val="24"/>
                <w:szCs w:val="24"/>
                <w:lang w:eastAsia="zh-CN"/>
              </w:rPr>
              <w:t xml:space="preserve"> </w:t>
            </w:r>
            <w:r w:rsidRPr="001F1DA4">
              <w:rPr>
                <w:rFonts w:ascii="Times New Roman" w:eastAsia="SimSun" w:hAnsi="Times New Roman" w:hint="eastAsia"/>
                <w:sz w:val="24"/>
                <w:szCs w:val="24"/>
                <w:lang w:eastAsia="zh-CN"/>
              </w:rPr>
              <w:t>□其他</w:t>
            </w:r>
            <w:r w:rsidRPr="001F1DA4">
              <w:rPr>
                <w:rFonts w:ascii="Times New Roman" w:eastAsia="SimSun" w:hAnsi="Times New Roman"/>
                <w:sz w:val="24"/>
                <w:szCs w:val="24"/>
                <w:lang w:eastAsia="zh-CN"/>
              </w:rPr>
              <w:t>:________</w:t>
            </w:r>
          </w:p>
        </w:tc>
      </w:tr>
      <w:tr w:rsidR="00253314" w:rsidRPr="000422F6" w14:paraId="62229359" w14:textId="77777777" w:rsidTr="00253314">
        <w:trPr>
          <w:gridAfter w:val="1"/>
          <w:wAfter w:w="20" w:type="dxa"/>
          <w:cantSplit/>
          <w:trHeight w:val="536"/>
        </w:trPr>
        <w:tc>
          <w:tcPr>
            <w:tcW w:w="1710" w:type="dxa"/>
            <w:vMerge w:val="restart"/>
            <w:vAlign w:val="center"/>
          </w:tcPr>
          <w:p w14:paraId="1DF1F4BB" w14:textId="39B0ED82" w:rsidR="00253314" w:rsidRPr="000422F6" w:rsidRDefault="00253314" w:rsidP="00253314">
            <w:pPr>
              <w:keepNext/>
              <w:tabs>
                <w:tab w:val="center" w:pos="4153"/>
                <w:tab w:val="right" w:pos="8306"/>
              </w:tabs>
              <w:snapToGrid w:val="0"/>
              <w:spacing w:line="300" w:lineRule="exact"/>
              <w:ind w:firstLineChars="100" w:firstLine="240"/>
              <w:jc w:val="both"/>
              <w:outlineLvl w:val="4"/>
              <w:rPr>
                <w:rFonts w:ascii="Times New Roman" w:hAnsi="Times New Roman"/>
                <w:color w:val="FF0000"/>
                <w:sz w:val="24"/>
                <w:szCs w:val="24"/>
              </w:rPr>
            </w:pPr>
            <w:r w:rsidRPr="001F1DA4">
              <w:rPr>
                <w:rFonts w:ascii="Times New Roman" w:eastAsia="SimSun" w:hAnsi="Times New Roman"/>
                <w:color w:val="FF0000"/>
                <w:sz w:val="24"/>
                <w:szCs w:val="24"/>
                <w:lang w:eastAsia="zh-CN"/>
              </w:rPr>
              <w:t>3</w:t>
            </w:r>
            <w:r w:rsidRPr="001F1DA4">
              <w:rPr>
                <w:rFonts w:ascii="Times New Roman" w:eastAsia="SimSun" w:hAnsi="Times New Roman" w:hint="eastAsia"/>
                <w:color w:val="FF0000"/>
                <w:sz w:val="24"/>
                <w:szCs w:val="24"/>
                <w:lang w:eastAsia="zh-CN"/>
              </w:rPr>
              <w:t>天课程费用</w:t>
            </w:r>
          </w:p>
        </w:tc>
        <w:tc>
          <w:tcPr>
            <w:tcW w:w="2777" w:type="dxa"/>
            <w:gridSpan w:val="2"/>
            <w:vAlign w:val="center"/>
          </w:tcPr>
          <w:p w14:paraId="66465B29" w14:textId="6BC65030" w:rsidR="00253314" w:rsidRPr="000422F6" w:rsidRDefault="00253314" w:rsidP="00253314">
            <w:pPr>
              <w:widowControl w:val="0"/>
              <w:snapToGrid w:val="0"/>
              <w:rPr>
                <w:rFonts w:ascii="Times New Roman" w:hAnsi="Times New Roman"/>
                <w:color w:val="FF0000"/>
                <w:sz w:val="24"/>
                <w:szCs w:val="24"/>
              </w:rPr>
            </w:pPr>
            <w:r w:rsidRPr="00FD1C8C">
              <w:rPr>
                <w:rFonts w:ascii="Times New Roman" w:eastAsia="SimSun" w:hAnsi="Times New Roman" w:hint="eastAsia"/>
                <w:color w:val="FF0000"/>
                <w:sz w:val="24"/>
                <w:szCs w:val="24"/>
                <w:lang w:eastAsia="zh-CN"/>
              </w:rPr>
              <w:t>现场上课</w:t>
            </w:r>
            <w:r w:rsidRPr="00FD1C8C">
              <w:rPr>
                <w:rFonts w:ascii="Times New Roman" w:eastAsia="SimSun" w:hAnsi="Times New Roman"/>
                <w:color w:val="FF0000"/>
                <w:sz w:val="24"/>
                <w:szCs w:val="24"/>
                <w:lang w:eastAsia="zh-CN"/>
              </w:rPr>
              <w:t xml:space="preserve"> </w:t>
            </w:r>
            <w:r w:rsidRPr="00FD1C8C">
              <w:rPr>
                <w:rFonts w:ascii="Times New Roman" w:eastAsia="SimSun" w:hAnsi="Times New Roman" w:hint="eastAsia"/>
                <w:color w:val="FF0000"/>
                <w:sz w:val="24"/>
                <w:szCs w:val="24"/>
                <w:lang w:eastAsia="zh-CN"/>
              </w:rPr>
              <w:t>报名费</w:t>
            </w:r>
          </w:p>
        </w:tc>
        <w:tc>
          <w:tcPr>
            <w:tcW w:w="2459" w:type="dxa"/>
            <w:gridSpan w:val="3"/>
            <w:tcBorders>
              <w:right w:val="single" w:sz="4" w:space="0" w:color="auto"/>
            </w:tcBorders>
            <w:vAlign w:val="center"/>
          </w:tcPr>
          <w:p w14:paraId="68210098" w14:textId="25F69FD0" w:rsidR="00253314" w:rsidRPr="000422F6" w:rsidRDefault="00253314" w:rsidP="00253314">
            <w:pPr>
              <w:widowControl w:val="0"/>
              <w:snapToGrid w:val="0"/>
              <w:rPr>
                <w:rFonts w:ascii="Times New Roman" w:hAnsi="Times New Roman"/>
                <w:color w:val="FF0000"/>
                <w:sz w:val="24"/>
                <w:szCs w:val="24"/>
              </w:rPr>
            </w:pPr>
            <w:r w:rsidRPr="00FD1C8C">
              <w:rPr>
                <w:rFonts w:ascii="Times New Roman" w:eastAsia="Microsoft YaHei" w:hAnsi="Times New Roman" w:hint="eastAsia"/>
                <w:b/>
                <w:bCs/>
                <w:color w:val="FF0000"/>
                <w:sz w:val="24"/>
                <w:szCs w:val="24"/>
                <w:lang w:eastAsia="zh-CN"/>
              </w:rPr>
              <w:t>线上同步上课</w:t>
            </w:r>
          </w:p>
        </w:tc>
        <w:tc>
          <w:tcPr>
            <w:tcW w:w="3190" w:type="dxa"/>
            <w:gridSpan w:val="2"/>
            <w:tcBorders>
              <w:left w:val="single" w:sz="4" w:space="0" w:color="auto"/>
            </w:tcBorders>
            <w:vAlign w:val="center"/>
          </w:tcPr>
          <w:p w14:paraId="03EC9F78" w14:textId="77777777" w:rsidR="00253314" w:rsidRPr="00FD1C8C" w:rsidRDefault="00253314" w:rsidP="00253314">
            <w:pPr>
              <w:keepNext/>
              <w:tabs>
                <w:tab w:val="center" w:pos="4153"/>
                <w:tab w:val="right" w:pos="8306"/>
              </w:tabs>
              <w:snapToGrid w:val="0"/>
              <w:spacing w:line="300" w:lineRule="exact"/>
              <w:outlineLvl w:val="4"/>
              <w:rPr>
                <w:rFonts w:ascii="Times New Roman" w:eastAsia="Microsoft YaHei" w:hAnsi="Times New Roman"/>
                <w:b/>
                <w:bCs/>
                <w:color w:val="FF0000"/>
                <w:sz w:val="24"/>
                <w:szCs w:val="24"/>
                <w:lang w:eastAsia="zh-CN"/>
              </w:rPr>
            </w:pPr>
            <w:r w:rsidRPr="00FD1C8C">
              <w:rPr>
                <w:rFonts w:ascii="Times New Roman" w:eastAsia="Microsoft YaHei" w:hAnsi="Times New Roman" w:hint="eastAsia"/>
                <w:b/>
                <w:bCs/>
                <w:color w:val="FF0000"/>
                <w:sz w:val="24"/>
                <w:szCs w:val="24"/>
                <w:lang w:eastAsia="zh-CN"/>
              </w:rPr>
              <w:t>线上同步上课</w:t>
            </w:r>
          </w:p>
          <w:p w14:paraId="5520B091" w14:textId="27AE61AA" w:rsidR="00253314" w:rsidRPr="000422F6" w:rsidRDefault="00253314" w:rsidP="00253314">
            <w:pPr>
              <w:keepNext/>
              <w:tabs>
                <w:tab w:val="center" w:pos="4153"/>
                <w:tab w:val="right" w:pos="8306"/>
              </w:tabs>
              <w:snapToGrid w:val="0"/>
              <w:spacing w:line="300" w:lineRule="exact"/>
              <w:outlineLvl w:val="4"/>
              <w:rPr>
                <w:rFonts w:ascii="Times New Roman" w:hAnsi="Times New Roman"/>
                <w:color w:val="FF0000"/>
                <w:sz w:val="24"/>
                <w:szCs w:val="24"/>
              </w:rPr>
            </w:pPr>
            <w:r w:rsidRPr="00FD1C8C">
              <w:rPr>
                <w:rFonts w:ascii="Times New Roman" w:eastAsia="SimSun" w:hAnsi="Times New Roman"/>
                <w:color w:val="FF0000"/>
                <w:sz w:val="24"/>
                <w:szCs w:val="24"/>
                <w:lang w:eastAsia="zh-CN"/>
              </w:rPr>
              <w:t xml:space="preserve">I-SIM / SSI </w:t>
            </w:r>
            <w:r w:rsidRPr="00FD1C8C">
              <w:rPr>
                <w:rFonts w:ascii="Times New Roman" w:eastAsia="SimSun" w:hAnsi="Times New Roman" w:hint="eastAsia"/>
                <w:color w:val="FF0000"/>
                <w:sz w:val="24"/>
                <w:szCs w:val="24"/>
                <w:lang w:eastAsia="zh-CN"/>
              </w:rPr>
              <w:t>会员</w:t>
            </w:r>
            <w:r w:rsidRPr="00FD1C8C">
              <w:rPr>
                <w:rFonts w:ascii="Times New Roman" w:eastAsia="SimSun" w:hAnsi="Times New Roman"/>
                <w:color w:val="FF0000"/>
                <w:sz w:val="24"/>
                <w:szCs w:val="24"/>
                <w:lang w:eastAsia="zh-CN"/>
              </w:rPr>
              <w:t>* /2</w:t>
            </w:r>
            <w:r w:rsidRPr="00FD1C8C">
              <w:rPr>
                <w:rFonts w:ascii="Times New Roman" w:eastAsia="SimSun" w:hAnsi="Times New Roman" w:hint="eastAsia"/>
                <w:color w:val="FF0000"/>
                <w:sz w:val="24"/>
                <w:szCs w:val="24"/>
                <w:lang w:eastAsia="zh-CN"/>
              </w:rPr>
              <w:t>人同行</w:t>
            </w:r>
          </w:p>
        </w:tc>
      </w:tr>
      <w:tr w:rsidR="00253314" w:rsidRPr="000422F6" w14:paraId="257152AF" w14:textId="77777777" w:rsidTr="00253314">
        <w:trPr>
          <w:gridAfter w:val="1"/>
          <w:wAfter w:w="20" w:type="dxa"/>
          <w:cantSplit/>
          <w:trHeight w:val="536"/>
        </w:trPr>
        <w:tc>
          <w:tcPr>
            <w:tcW w:w="1710" w:type="dxa"/>
            <w:vMerge/>
            <w:vAlign w:val="center"/>
          </w:tcPr>
          <w:p w14:paraId="637BB404" w14:textId="77777777" w:rsidR="00253314" w:rsidRPr="000422F6" w:rsidRDefault="00253314" w:rsidP="00253314">
            <w:pPr>
              <w:tabs>
                <w:tab w:val="center" w:pos="4153"/>
                <w:tab w:val="right" w:pos="8306"/>
              </w:tabs>
              <w:snapToGrid w:val="0"/>
              <w:spacing w:line="300" w:lineRule="exact"/>
              <w:jc w:val="center"/>
              <w:rPr>
                <w:rFonts w:ascii="Times New Roman" w:hAnsi="Times New Roman"/>
                <w:color w:val="FF0000"/>
                <w:sz w:val="24"/>
                <w:szCs w:val="24"/>
              </w:rPr>
            </w:pPr>
          </w:p>
        </w:tc>
        <w:tc>
          <w:tcPr>
            <w:tcW w:w="2777" w:type="dxa"/>
            <w:gridSpan w:val="2"/>
            <w:vAlign w:val="center"/>
          </w:tcPr>
          <w:p w14:paraId="1BB5F2DE" w14:textId="68EDDF17" w:rsidR="00253314" w:rsidRPr="001F1DA4" w:rsidRDefault="00253314" w:rsidP="00253314">
            <w:pPr>
              <w:keepNext/>
              <w:tabs>
                <w:tab w:val="center" w:pos="4153"/>
                <w:tab w:val="right" w:pos="8306"/>
              </w:tabs>
              <w:snapToGrid w:val="0"/>
              <w:spacing w:line="300" w:lineRule="exact"/>
              <w:ind w:firstLineChars="100" w:firstLine="360"/>
              <w:jc w:val="both"/>
              <w:outlineLvl w:val="4"/>
              <w:rPr>
                <w:rFonts w:ascii="Times New Roman" w:eastAsia="SimSun" w:hAnsi="Times New Roman"/>
                <w:color w:val="FF0000"/>
                <w:sz w:val="24"/>
                <w:szCs w:val="24"/>
                <w:lang w:eastAsia="zh-CN"/>
              </w:rPr>
            </w:pPr>
            <w:r w:rsidRPr="00FD1C8C">
              <w:rPr>
                <w:rFonts w:ascii="Times New Roman" w:eastAsia="Microsoft YaHei" w:hAnsi="Times New Roman" w:hint="eastAsia"/>
                <w:b/>
                <w:bCs/>
                <w:color w:val="FF0000"/>
                <w:sz w:val="36"/>
                <w:szCs w:val="36"/>
                <w:lang w:eastAsia="zh-CN"/>
              </w:rPr>
              <w:t>□</w:t>
            </w:r>
            <w:r w:rsidRPr="00FD1C8C">
              <w:rPr>
                <w:rFonts w:ascii="Times New Roman" w:eastAsia="SimSun" w:hAnsi="Times New Roman"/>
                <w:color w:val="FF0000"/>
                <w:sz w:val="24"/>
                <w:szCs w:val="24"/>
                <w:lang w:eastAsia="zh-CN"/>
              </w:rPr>
              <w:t>RMB 2,500/</w:t>
            </w:r>
            <w:r w:rsidRPr="00FD1C8C">
              <w:rPr>
                <w:rFonts w:ascii="Times New Roman" w:eastAsia="SimSun" w:hAnsi="Times New Roman" w:hint="eastAsia"/>
                <w:color w:val="FF0000"/>
                <w:sz w:val="24"/>
                <w:szCs w:val="24"/>
                <w:lang w:eastAsia="zh-CN"/>
              </w:rPr>
              <w:t>人</w:t>
            </w:r>
          </w:p>
        </w:tc>
        <w:tc>
          <w:tcPr>
            <w:tcW w:w="2459" w:type="dxa"/>
            <w:gridSpan w:val="3"/>
            <w:tcBorders>
              <w:right w:val="single" w:sz="4" w:space="0" w:color="auto"/>
            </w:tcBorders>
            <w:vAlign w:val="center"/>
          </w:tcPr>
          <w:p w14:paraId="2E32FA54" w14:textId="42AB1DE8" w:rsidR="00253314" w:rsidRPr="001F1DA4" w:rsidRDefault="00253314" w:rsidP="00253314">
            <w:pPr>
              <w:keepNext/>
              <w:tabs>
                <w:tab w:val="center" w:pos="4153"/>
                <w:tab w:val="right" w:pos="8306"/>
              </w:tabs>
              <w:snapToGrid w:val="0"/>
              <w:spacing w:line="300" w:lineRule="exact"/>
              <w:ind w:firstLineChars="100" w:firstLine="360"/>
              <w:jc w:val="both"/>
              <w:outlineLvl w:val="4"/>
              <w:rPr>
                <w:rFonts w:ascii="Times New Roman" w:eastAsia="SimSun" w:hAnsi="Times New Roman"/>
                <w:color w:val="FF0000"/>
                <w:sz w:val="24"/>
                <w:szCs w:val="24"/>
                <w:lang w:eastAsia="zh-CN"/>
              </w:rPr>
            </w:pPr>
            <w:r w:rsidRPr="00FD1C8C">
              <w:rPr>
                <w:rFonts w:ascii="Times New Roman" w:eastAsia="Microsoft YaHei" w:hAnsi="Times New Roman" w:hint="eastAsia"/>
                <w:b/>
                <w:bCs/>
                <w:color w:val="FF0000"/>
                <w:sz w:val="36"/>
                <w:szCs w:val="36"/>
                <w:lang w:eastAsia="zh-CN"/>
              </w:rPr>
              <w:t>□</w:t>
            </w:r>
            <w:r w:rsidRPr="00FD1C8C">
              <w:rPr>
                <w:rFonts w:ascii="Times New Roman" w:eastAsia="Microsoft YaHei" w:hAnsi="Times New Roman"/>
                <w:b/>
                <w:bCs/>
                <w:color w:val="FF0000"/>
                <w:sz w:val="24"/>
                <w:szCs w:val="24"/>
                <w:lang w:eastAsia="zh-CN"/>
              </w:rPr>
              <w:t>RMB 1,900/</w:t>
            </w:r>
            <w:r w:rsidRPr="00FD1C8C">
              <w:rPr>
                <w:rFonts w:ascii="Times New Roman" w:eastAsia="Microsoft YaHei" w:hAnsi="Times New Roman" w:hint="eastAsia"/>
                <w:b/>
                <w:bCs/>
                <w:color w:val="FF0000"/>
                <w:sz w:val="24"/>
                <w:szCs w:val="24"/>
                <w:lang w:eastAsia="zh-CN"/>
              </w:rPr>
              <w:t>人</w:t>
            </w:r>
          </w:p>
        </w:tc>
        <w:tc>
          <w:tcPr>
            <w:tcW w:w="3190" w:type="dxa"/>
            <w:gridSpan w:val="2"/>
            <w:tcBorders>
              <w:left w:val="single" w:sz="4" w:space="0" w:color="auto"/>
            </w:tcBorders>
            <w:vAlign w:val="center"/>
          </w:tcPr>
          <w:p w14:paraId="74BA2D86" w14:textId="5B0AD3A6" w:rsidR="00253314" w:rsidRPr="001F1DA4" w:rsidRDefault="00253314" w:rsidP="00253314">
            <w:pPr>
              <w:keepNext/>
              <w:tabs>
                <w:tab w:val="center" w:pos="4153"/>
                <w:tab w:val="right" w:pos="8306"/>
              </w:tabs>
              <w:snapToGrid w:val="0"/>
              <w:spacing w:line="300" w:lineRule="exact"/>
              <w:jc w:val="both"/>
              <w:outlineLvl w:val="4"/>
              <w:rPr>
                <w:rFonts w:ascii="Times New Roman" w:eastAsia="SimSun" w:hAnsi="Times New Roman"/>
                <w:color w:val="FF0000"/>
                <w:sz w:val="24"/>
                <w:szCs w:val="24"/>
                <w:lang w:eastAsia="zh-CN"/>
              </w:rPr>
            </w:pPr>
            <w:r w:rsidRPr="00FD1C8C">
              <w:rPr>
                <w:rFonts w:ascii="Times New Roman" w:eastAsia="Microsoft YaHei" w:hAnsi="Times New Roman" w:hint="eastAsia"/>
                <w:b/>
                <w:bCs/>
                <w:color w:val="FF0000"/>
                <w:sz w:val="36"/>
                <w:szCs w:val="36"/>
                <w:lang w:eastAsia="zh-CN"/>
              </w:rPr>
              <w:t>□</w:t>
            </w:r>
            <w:r w:rsidRPr="00FD1C8C">
              <w:rPr>
                <w:rFonts w:ascii="Times New Roman" w:eastAsia="Microsoft YaHei" w:hAnsi="Times New Roman"/>
                <w:b/>
                <w:bCs/>
                <w:color w:val="FF0000"/>
                <w:sz w:val="24"/>
                <w:szCs w:val="24"/>
                <w:lang w:eastAsia="zh-CN"/>
              </w:rPr>
              <w:t>RMB 1,600/</w:t>
            </w:r>
            <w:r w:rsidRPr="00FD1C8C">
              <w:rPr>
                <w:rFonts w:ascii="Times New Roman" w:eastAsia="Microsoft YaHei" w:hAnsi="Times New Roman" w:hint="eastAsia"/>
                <w:b/>
                <w:bCs/>
                <w:color w:val="FF0000"/>
                <w:sz w:val="24"/>
                <w:szCs w:val="24"/>
                <w:lang w:eastAsia="zh-CN"/>
              </w:rPr>
              <w:t>人</w:t>
            </w:r>
          </w:p>
        </w:tc>
      </w:tr>
      <w:tr w:rsidR="00880554" w:rsidRPr="000422F6" w14:paraId="44E4FCC9" w14:textId="77777777" w:rsidTr="000453FC">
        <w:trPr>
          <w:gridAfter w:val="1"/>
          <w:wAfter w:w="20" w:type="dxa"/>
          <w:cantSplit/>
          <w:trHeight w:val="536"/>
        </w:trPr>
        <w:tc>
          <w:tcPr>
            <w:tcW w:w="1710" w:type="dxa"/>
            <w:vAlign w:val="center"/>
          </w:tcPr>
          <w:p w14:paraId="7E4444FB" w14:textId="1254BD21" w:rsidR="00880554" w:rsidRPr="000422F6" w:rsidRDefault="001F1DA4" w:rsidP="00157DBC">
            <w:pPr>
              <w:tabs>
                <w:tab w:val="center" w:pos="4153"/>
                <w:tab w:val="right" w:pos="8306"/>
              </w:tabs>
              <w:snapToGrid w:val="0"/>
              <w:spacing w:line="300" w:lineRule="exact"/>
              <w:jc w:val="center"/>
              <w:rPr>
                <w:rFonts w:ascii="Times New Roman" w:hAnsi="Times New Roman"/>
                <w:bCs/>
                <w:sz w:val="23"/>
                <w:szCs w:val="23"/>
              </w:rPr>
            </w:pPr>
            <w:r w:rsidRPr="001F1DA4">
              <w:rPr>
                <w:rFonts w:ascii="Times New Roman" w:eastAsia="SimSun" w:hAnsi="Times New Roman" w:hint="eastAsia"/>
                <w:bCs/>
                <w:sz w:val="23"/>
                <w:szCs w:val="23"/>
                <w:lang w:eastAsia="zh-CN"/>
              </w:rPr>
              <w:t>证照认证费用</w:t>
            </w:r>
          </w:p>
        </w:tc>
        <w:tc>
          <w:tcPr>
            <w:tcW w:w="8426" w:type="dxa"/>
            <w:gridSpan w:val="7"/>
            <w:vAlign w:val="center"/>
          </w:tcPr>
          <w:p w14:paraId="1C174CAB" w14:textId="180776B8" w:rsidR="00880554" w:rsidRPr="001F1DA4" w:rsidRDefault="001F1DA4" w:rsidP="00157DBC">
            <w:pPr>
              <w:keepNext/>
              <w:tabs>
                <w:tab w:val="center" w:pos="4153"/>
                <w:tab w:val="right" w:pos="8306"/>
              </w:tabs>
              <w:snapToGrid w:val="0"/>
              <w:spacing w:line="300" w:lineRule="exact"/>
              <w:ind w:firstLineChars="100" w:firstLine="240"/>
              <w:jc w:val="both"/>
              <w:outlineLvl w:val="4"/>
              <w:rPr>
                <w:rFonts w:ascii="Times New Roman" w:eastAsia="SimSun" w:hAnsi="Times New Roman"/>
                <w:color w:val="FF0000"/>
                <w:sz w:val="24"/>
                <w:szCs w:val="24"/>
                <w:lang w:eastAsia="zh-CN"/>
              </w:rPr>
            </w:pPr>
            <w:r w:rsidRPr="004B48E5">
              <w:rPr>
                <w:rFonts w:ascii="Times New Roman" w:eastAsia="SimSun" w:hAnsi="Times New Roman" w:hint="eastAsia"/>
                <w:color w:val="FF0000"/>
                <w:sz w:val="24"/>
                <w:szCs w:val="24"/>
                <w:lang w:eastAsia="zh-CN"/>
              </w:rPr>
              <w:t>□</w:t>
            </w:r>
            <w:r w:rsidRPr="004B48E5">
              <w:rPr>
                <w:rFonts w:ascii="Times New Roman" w:eastAsia="SimSun" w:hAnsi="Times New Roman"/>
                <w:color w:val="FF0000"/>
                <w:sz w:val="24"/>
                <w:szCs w:val="24"/>
                <w:lang w:eastAsia="zh-CN"/>
              </w:rPr>
              <w:t xml:space="preserve">RMB </w:t>
            </w:r>
            <w:r w:rsidRPr="001F1DA4">
              <w:rPr>
                <w:rFonts w:ascii="Times New Roman" w:eastAsia="SimSun" w:hAnsi="Times New Roman" w:hint="eastAsia"/>
                <w:color w:val="FF0000"/>
                <w:sz w:val="24"/>
                <w:szCs w:val="24"/>
                <w:lang w:eastAsia="zh-CN"/>
              </w:rPr>
              <w:t>60</w:t>
            </w:r>
            <w:r w:rsidRPr="004B48E5">
              <w:rPr>
                <w:rFonts w:ascii="Times New Roman" w:eastAsia="SimSun" w:hAnsi="Times New Roman"/>
                <w:color w:val="FF0000"/>
                <w:sz w:val="24"/>
                <w:szCs w:val="24"/>
                <w:lang w:eastAsia="zh-CN"/>
              </w:rPr>
              <w:t>0</w:t>
            </w:r>
            <w:r w:rsidRPr="001F1DA4">
              <w:rPr>
                <w:rFonts w:ascii="Times New Roman" w:eastAsia="SimSun" w:hAnsi="Times New Roman"/>
                <w:color w:val="FF0000"/>
                <w:sz w:val="24"/>
                <w:szCs w:val="24"/>
                <w:lang w:eastAsia="zh-CN"/>
              </w:rPr>
              <w:t>/</w:t>
            </w:r>
            <w:r w:rsidRPr="001F1DA4">
              <w:rPr>
                <w:rFonts w:ascii="Times New Roman" w:eastAsia="SimSun" w:hAnsi="Times New Roman"/>
                <w:color w:val="FF0000"/>
                <w:sz w:val="24"/>
                <w:szCs w:val="24"/>
                <w:lang w:eastAsia="zh-CN"/>
              </w:rPr>
              <w:t>人</w:t>
            </w:r>
          </w:p>
        </w:tc>
      </w:tr>
      <w:tr w:rsidR="00157DBC" w:rsidRPr="000422F6" w14:paraId="289E638C" w14:textId="77777777" w:rsidTr="000453FC">
        <w:trPr>
          <w:gridAfter w:val="1"/>
          <w:wAfter w:w="20" w:type="dxa"/>
          <w:cantSplit/>
          <w:trHeight w:val="536"/>
        </w:trPr>
        <w:tc>
          <w:tcPr>
            <w:tcW w:w="1710" w:type="dxa"/>
            <w:vAlign w:val="center"/>
          </w:tcPr>
          <w:p w14:paraId="4C538F43" w14:textId="695981ED" w:rsidR="00157DBC" w:rsidRPr="000422F6" w:rsidRDefault="001F1DA4" w:rsidP="00157DBC">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bCs/>
                <w:sz w:val="23"/>
                <w:szCs w:val="23"/>
                <w:lang w:eastAsia="zh-CN"/>
              </w:rPr>
              <w:t>发票抬头：</w:t>
            </w:r>
          </w:p>
        </w:tc>
        <w:tc>
          <w:tcPr>
            <w:tcW w:w="8426" w:type="dxa"/>
            <w:gridSpan w:val="7"/>
            <w:vAlign w:val="center"/>
          </w:tcPr>
          <w:p w14:paraId="3CABDF32" w14:textId="77777777" w:rsidR="00157DBC" w:rsidRPr="000422F6"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rPr>
            </w:pPr>
          </w:p>
        </w:tc>
      </w:tr>
      <w:tr w:rsidR="00157DBC" w:rsidRPr="000422F6" w14:paraId="5E2C81BC" w14:textId="77777777" w:rsidTr="000453FC">
        <w:trPr>
          <w:gridAfter w:val="1"/>
          <w:wAfter w:w="20" w:type="dxa"/>
          <w:cantSplit/>
          <w:trHeight w:val="536"/>
        </w:trPr>
        <w:tc>
          <w:tcPr>
            <w:tcW w:w="1710" w:type="dxa"/>
            <w:vAlign w:val="center"/>
          </w:tcPr>
          <w:p w14:paraId="5F5DB84A" w14:textId="10634CBD" w:rsidR="00157DBC" w:rsidRPr="002827B3" w:rsidRDefault="002827B3" w:rsidP="00157DBC">
            <w:pPr>
              <w:tabs>
                <w:tab w:val="center" w:pos="4153"/>
                <w:tab w:val="right" w:pos="8306"/>
              </w:tabs>
              <w:snapToGrid w:val="0"/>
              <w:spacing w:line="300" w:lineRule="exact"/>
              <w:jc w:val="center"/>
              <w:rPr>
                <w:rFonts w:ascii="Times New Roman" w:hAnsi="Times New Roman"/>
                <w:sz w:val="24"/>
                <w:szCs w:val="24"/>
                <w:lang w:eastAsia="zh-CN"/>
              </w:rPr>
            </w:pPr>
            <w:r w:rsidRPr="002827B3">
              <w:rPr>
                <w:rFonts w:hint="eastAsia"/>
                <w:lang w:eastAsia="zh-CN"/>
              </w:rPr>
              <w:t>统一社会信用代码</w:t>
            </w:r>
            <w:r w:rsidRPr="002827B3">
              <w:rPr>
                <w:lang w:eastAsia="zh-CN"/>
              </w:rPr>
              <w:t>/</w:t>
            </w:r>
            <w:r w:rsidRPr="002827B3">
              <w:rPr>
                <w:rFonts w:hint="eastAsia"/>
                <w:lang w:eastAsia="zh-CN"/>
              </w:rPr>
              <w:t>纳税人识别号</w:t>
            </w:r>
          </w:p>
        </w:tc>
        <w:tc>
          <w:tcPr>
            <w:tcW w:w="8426" w:type="dxa"/>
            <w:gridSpan w:val="7"/>
            <w:vAlign w:val="center"/>
          </w:tcPr>
          <w:p w14:paraId="2973E532" w14:textId="77777777" w:rsidR="00157DBC" w:rsidRPr="002827B3" w:rsidRDefault="00157DBC" w:rsidP="00157DBC">
            <w:pPr>
              <w:keepNext/>
              <w:tabs>
                <w:tab w:val="center" w:pos="4153"/>
                <w:tab w:val="right" w:pos="8306"/>
              </w:tabs>
              <w:snapToGrid w:val="0"/>
              <w:spacing w:line="300" w:lineRule="exact"/>
              <w:ind w:firstLineChars="100" w:firstLine="240"/>
              <w:jc w:val="both"/>
              <w:outlineLvl w:val="4"/>
              <w:rPr>
                <w:rFonts w:ascii="Times New Roman" w:hAnsi="Times New Roman"/>
                <w:sz w:val="24"/>
                <w:szCs w:val="24"/>
                <w:lang w:eastAsia="zh-CN"/>
              </w:rPr>
            </w:pPr>
          </w:p>
        </w:tc>
      </w:tr>
      <w:tr w:rsidR="00EE0A78" w:rsidRPr="000422F6" w14:paraId="1C02BC44" w14:textId="77777777" w:rsidTr="000453FC">
        <w:trPr>
          <w:gridAfter w:val="1"/>
          <w:wAfter w:w="20" w:type="dxa"/>
          <w:cantSplit/>
          <w:trHeight w:val="721"/>
        </w:trPr>
        <w:tc>
          <w:tcPr>
            <w:tcW w:w="10136" w:type="dxa"/>
            <w:gridSpan w:val="8"/>
            <w:vAlign w:val="center"/>
          </w:tcPr>
          <w:p w14:paraId="6B28896D" w14:textId="1357F296" w:rsidR="000453FC" w:rsidRPr="002827B3" w:rsidRDefault="001F1DA4"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Times New Roman" w:eastAsia="SimSun" w:hAnsi="Times New Roman" w:hint="eastAsia"/>
                <w:sz w:val="24"/>
                <w:szCs w:val="24"/>
                <w:lang w:eastAsia="zh-CN"/>
              </w:rPr>
              <w:t>以上报名费不含转账汇款手续费用</w:t>
            </w:r>
            <w:r w:rsidR="00692423" w:rsidRPr="002827B3">
              <w:rPr>
                <w:rFonts w:ascii="Times New Roman" w:hAnsi="Times New Roman"/>
                <w:sz w:val="24"/>
                <w:szCs w:val="24"/>
                <w:lang w:eastAsia="zh-CN"/>
              </w:rPr>
              <w:t xml:space="preserve"> </w:t>
            </w:r>
          </w:p>
          <w:p w14:paraId="6C79E994" w14:textId="52BFBCD0" w:rsidR="00EE0A78" w:rsidRPr="002827B3" w:rsidRDefault="001F1DA4" w:rsidP="000453FC">
            <w:pPr>
              <w:keepNext/>
              <w:tabs>
                <w:tab w:val="center" w:pos="4153"/>
                <w:tab w:val="right" w:pos="8306"/>
              </w:tabs>
              <w:snapToGrid w:val="0"/>
              <w:spacing w:line="300" w:lineRule="exact"/>
              <w:ind w:firstLineChars="100" w:firstLine="240"/>
              <w:outlineLvl w:val="4"/>
              <w:rPr>
                <w:rFonts w:ascii="Times New Roman" w:hAnsi="Times New Roman"/>
                <w:sz w:val="24"/>
                <w:szCs w:val="24"/>
                <w:lang w:eastAsia="zh-CN"/>
              </w:rPr>
            </w:pPr>
            <w:r w:rsidRPr="002827B3">
              <w:rPr>
                <w:rFonts w:ascii="Cambria Math" w:eastAsia="SimSun" w:hAnsi="Cambria Math" w:cs="Cambria Math" w:hint="eastAsia"/>
                <w:sz w:val="24"/>
                <w:szCs w:val="24"/>
                <w:lang w:eastAsia="zh-CN"/>
              </w:rPr>
              <w:t>◎</w:t>
            </w:r>
            <w:r w:rsidRPr="002827B3">
              <w:rPr>
                <w:rFonts w:ascii="Times New Roman" w:eastAsia="SimSun" w:hAnsi="Times New Roman" w:hint="eastAsia"/>
                <w:sz w:val="24"/>
                <w:szCs w:val="24"/>
                <w:lang w:eastAsia="zh-CN"/>
              </w:rPr>
              <w:t>完成汇款请将缴费证明</w:t>
            </w:r>
            <w:r w:rsidRPr="002827B3">
              <w:rPr>
                <w:rFonts w:ascii="Times New Roman" w:eastAsia="SimSun" w:hAnsi="Times New Roman"/>
                <w:sz w:val="24"/>
                <w:szCs w:val="24"/>
                <w:lang w:eastAsia="zh-CN"/>
              </w:rPr>
              <w:t>(</w:t>
            </w:r>
            <w:r w:rsidRPr="002827B3">
              <w:rPr>
                <w:rFonts w:ascii="Times New Roman" w:eastAsia="SimSun" w:hAnsi="Times New Roman" w:hint="eastAsia"/>
                <w:sz w:val="24"/>
                <w:szCs w:val="24"/>
                <w:lang w:eastAsia="zh-CN"/>
              </w:rPr>
              <w:t>转账后</w:t>
            </w:r>
            <w:r w:rsidRPr="002827B3">
              <w:rPr>
                <w:rFonts w:ascii="Times New Roman" w:eastAsia="SimSun" w:hAnsi="Times New Roman"/>
                <w:sz w:val="24"/>
                <w:szCs w:val="24"/>
                <w:lang w:eastAsia="zh-CN"/>
              </w:rPr>
              <w:t>5</w:t>
            </w:r>
            <w:r w:rsidRPr="002827B3">
              <w:rPr>
                <w:rFonts w:ascii="Times New Roman" w:eastAsia="SimSun" w:hAnsi="Times New Roman" w:hint="eastAsia"/>
                <w:sz w:val="24"/>
                <w:szCs w:val="24"/>
                <w:lang w:eastAsia="zh-CN"/>
              </w:rPr>
              <w:t>码</w:t>
            </w:r>
            <w:r w:rsidRPr="002827B3">
              <w:rPr>
                <w:rFonts w:ascii="Times New Roman" w:eastAsia="SimSun" w:hAnsi="Times New Roman"/>
                <w:sz w:val="24"/>
                <w:szCs w:val="24"/>
                <w:lang w:eastAsia="zh-CN"/>
              </w:rPr>
              <w:t>) mail</w:t>
            </w:r>
            <w:r w:rsidRPr="002827B3">
              <w:rPr>
                <w:rFonts w:ascii="Times New Roman" w:eastAsia="SimSun" w:hAnsi="Times New Roman" w:hint="eastAsia"/>
                <w:sz w:val="24"/>
                <w:szCs w:val="24"/>
                <w:lang w:eastAsia="zh-CN"/>
              </w:rPr>
              <w:t>至</w:t>
            </w:r>
            <w:hyperlink r:id="rId14" w:history="1">
              <w:r w:rsidRPr="002827B3">
                <w:rPr>
                  <w:rStyle w:val="ae"/>
                  <w:rFonts w:ascii="Times New Roman" w:eastAsia="SimSun" w:hAnsi="Times New Roman"/>
                  <w:sz w:val="24"/>
                  <w:szCs w:val="24"/>
                  <w:lang w:eastAsia="zh-CN"/>
                </w:rPr>
                <w:t>service@i-sim.org</w:t>
              </w:r>
            </w:hyperlink>
            <w:r w:rsidRPr="002827B3">
              <w:rPr>
                <w:rFonts w:ascii="Times New Roman" w:eastAsia="SimSun" w:hAnsi="Times New Roman"/>
                <w:sz w:val="24"/>
                <w:szCs w:val="24"/>
                <w:lang w:eastAsia="zh-CN"/>
              </w:rPr>
              <w:t xml:space="preserve"> </w:t>
            </w:r>
            <w:r w:rsidRPr="002827B3">
              <w:rPr>
                <w:rFonts w:ascii="Times New Roman" w:eastAsia="SimSun" w:hAnsi="Times New Roman" w:hint="eastAsia"/>
                <w:sz w:val="24"/>
                <w:szCs w:val="24"/>
                <w:lang w:eastAsia="zh-CN"/>
              </w:rPr>
              <w:t>以便核对。</w:t>
            </w:r>
          </w:p>
        </w:tc>
      </w:tr>
      <w:tr w:rsidR="00EE0A78" w:rsidRPr="000422F6" w14:paraId="40CBB3AA" w14:textId="77777777" w:rsidTr="009D2306">
        <w:trPr>
          <w:gridAfter w:val="1"/>
          <w:wAfter w:w="20" w:type="dxa"/>
          <w:cantSplit/>
          <w:trHeight w:val="1248"/>
        </w:trPr>
        <w:tc>
          <w:tcPr>
            <w:tcW w:w="1710" w:type="dxa"/>
            <w:vAlign w:val="center"/>
          </w:tcPr>
          <w:p w14:paraId="2FFD4CF4" w14:textId="4E316273" w:rsidR="00EE0A78" w:rsidRPr="000422F6" w:rsidRDefault="001F1DA4" w:rsidP="008A226B">
            <w:pPr>
              <w:tabs>
                <w:tab w:val="center" w:pos="4153"/>
                <w:tab w:val="right" w:pos="8306"/>
              </w:tabs>
              <w:snapToGrid w:val="0"/>
              <w:spacing w:line="300" w:lineRule="exact"/>
              <w:jc w:val="center"/>
              <w:rPr>
                <w:rFonts w:ascii="Times New Roman" w:hAnsi="Times New Roman"/>
                <w:sz w:val="24"/>
                <w:szCs w:val="24"/>
              </w:rPr>
            </w:pPr>
            <w:r w:rsidRPr="001F1DA4">
              <w:rPr>
                <w:rFonts w:ascii="Times New Roman" w:eastAsia="SimSun" w:hAnsi="Times New Roman" w:hint="eastAsia"/>
                <w:sz w:val="24"/>
                <w:szCs w:val="24"/>
                <w:lang w:eastAsia="zh-CN"/>
              </w:rPr>
              <w:t>付款方式</w:t>
            </w:r>
          </w:p>
        </w:tc>
        <w:tc>
          <w:tcPr>
            <w:tcW w:w="8426" w:type="dxa"/>
            <w:gridSpan w:val="7"/>
            <w:vAlign w:val="center"/>
          </w:tcPr>
          <w:p w14:paraId="27C634DF" w14:textId="77777777" w:rsidR="001F1DA4" w:rsidRPr="00494E5E" w:rsidRDefault="001F1DA4" w:rsidP="001F1DA4">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大陆转帐银行：厦门银行股份有限公司政务中心支行</w:t>
            </w:r>
          </w:p>
          <w:p w14:paraId="79E7251A" w14:textId="77777777" w:rsidR="001F1DA4" w:rsidRPr="00494E5E" w:rsidRDefault="001F1DA4" w:rsidP="001F1DA4">
            <w:pPr>
              <w:widowControl w:val="0"/>
              <w:snapToGrid w:val="0"/>
              <w:rPr>
                <w:rFonts w:ascii="Times New Roman" w:hAnsi="Times New Roman"/>
                <w:sz w:val="24"/>
                <w:szCs w:val="24"/>
                <w:lang w:eastAsia="zh-CN"/>
              </w:rPr>
            </w:pPr>
            <w:r w:rsidRPr="00494E5E">
              <w:rPr>
                <w:rFonts w:ascii="Times New Roman" w:hAnsi="Times New Roman"/>
                <w:sz w:val="24"/>
                <w:szCs w:val="24"/>
                <w:lang w:eastAsia="zh-CN"/>
              </w:rPr>
              <w:t>银行行号：</w:t>
            </w:r>
            <w:r w:rsidRPr="00494E5E">
              <w:rPr>
                <w:rFonts w:ascii="Times New Roman" w:hAnsi="Times New Roman"/>
                <w:sz w:val="24"/>
                <w:szCs w:val="24"/>
                <w:lang w:eastAsia="zh-CN"/>
              </w:rPr>
              <w:t>313393087427</w:t>
            </w:r>
          </w:p>
          <w:p w14:paraId="33874B56" w14:textId="77777777" w:rsidR="001F1DA4" w:rsidRPr="00494E5E" w:rsidRDefault="001F1DA4" w:rsidP="001F1DA4">
            <w:pPr>
              <w:snapToGrid w:val="0"/>
              <w:rPr>
                <w:rFonts w:ascii="Times New Roman" w:hAnsi="Times New Roman"/>
                <w:sz w:val="24"/>
                <w:szCs w:val="24"/>
                <w:lang w:eastAsia="zh-CN"/>
              </w:rPr>
            </w:pPr>
            <w:r w:rsidRPr="00494E5E">
              <w:rPr>
                <w:rFonts w:ascii="Times New Roman" w:hAnsi="Times New Roman"/>
                <w:sz w:val="24"/>
                <w:szCs w:val="24"/>
                <w:lang w:eastAsia="zh-CN"/>
              </w:rPr>
              <w:t>收款人姓名：雅智（厦门）咨询有限公司</w:t>
            </w:r>
          </w:p>
          <w:p w14:paraId="0A6E33F3" w14:textId="6861E381" w:rsidR="00EE0A78" w:rsidRPr="000422F6" w:rsidRDefault="001F1DA4" w:rsidP="001F1DA4">
            <w:pPr>
              <w:tabs>
                <w:tab w:val="center" w:pos="4153"/>
                <w:tab w:val="right" w:pos="8306"/>
              </w:tabs>
              <w:snapToGrid w:val="0"/>
              <w:spacing w:line="280" w:lineRule="exact"/>
              <w:jc w:val="both"/>
              <w:rPr>
                <w:rFonts w:ascii="Times New Roman" w:hAnsi="Times New Roman"/>
                <w:sz w:val="24"/>
                <w:szCs w:val="24"/>
              </w:rPr>
            </w:pPr>
            <w:r w:rsidRPr="00494E5E">
              <w:rPr>
                <w:rFonts w:ascii="Times New Roman" w:hAnsi="Times New Roman"/>
                <w:sz w:val="24"/>
                <w:szCs w:val="24"/>
                <w:lang w:eastAsia="zh-CN"/>
              </w:rPr>
              <w:t>账号：</w:t>
            </w:r>
            <w:r w:rsidRPr="00494E5E">
              <w:rPr>
                <w:rFonts w:ascii="Times New Roman" w:hAnsi="Times New Roman"/>
                <w:sz w:val="24"/>
                <w:szCs w:val="24"/>
                <w:lang w:eastAsia="zh-CN"/>
              </w:rPr>
              <w:t>80121316000359</w:t>
            </w:r>
          </w:p>
        </w:tc>
      </w:tr>
    </w:tbl>
    <w:p w14:paraId="1CC6B691" w14:textId="46A0F4DB" w:rsidR="00D23243" w:rsidRPr="002624C8" w:rsidRDefault="00D23243" w:rsidP="00D23243">
      <w:pPr>
        <w:pStyle w:val="a8"/>
        <w:widowControl w:val="0"/>
        <w:numPr>
          <w:ilvl w:val="0"/>
          <w:numId w:val="11"/>
        </w:numPr>
        <w:snapToGrid w:val="0"/>
        <w:spacing w:line="276" w:lineRule="auto"/>
        <w:ind w:left="284" w:rightChars="-77" w:right="-169" w:firstLine="0"/>
        <w:rPr>
          <w:rFonts w:ascii="Times New Roman" w:eastAsiaTheme="minorEastAsia" w:hAnsi="Times New Roman"/>
          <w:sz w:val="24"/>
          <w:szCs w:val="24"/>
          <w:lang w:eastAsia="zh-CN"/>
        </w:rPr>
      </w:pPr>
      <w:r>
        <w:rPr>
          <w:rFonts w:ascii="Times New Roman" w:hAnsi="Times New Roman"/>
          <w:noProof/>
          <w:sz w:val="24"/>
          <w:szCs w:val="24"/>
          <w:lang w:eastAsia="zh-CN"/>
        </w:rPr>
        <w:drawing>
          <wp:anchor distT="0" distB="0" distL="114300" distR="114300" simplePos="0" relativeHeight="251662336" behindDoc="1" locked="0" layoutInCell="1" allowOverlap="1" wp14:anchorId="5EF25B3E" wp14:editId="39150CB6">
            <wp:simplePos x="0" y="0"/>
            <wp:positionH relativeFrom="column">
              <wp:posOffset>4889500</wp:posOffset>
            </wp:positionH>
            <wp:positionV relativeFrom="paragraph">
              <wp:posOffset>30480</wp:posOffset>
            </wp:positionV>
            <wp:extent cx="1084580" cy="1293495"/>
            <wp:effectExtent l="0" t="0" r="1270" b="1905"/>
            <wp:wrapSquare wrapText="bothSides"/>
            <wp:docPr id="444727669"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727669" name="圖片 44472766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4580" cy="1293495"/>
                    </a:xfrm>
                    <a:prstGeom prst="rect">
                      <a:avLst/>
                    </a:prstGeom>
                  </pic:spPr>
                </pic:pic>
              </a:graphicData>
            </a:graphic>
            <wp14:sizeRelH relativeFrom="page">
              <wp14:pctWidth>0</wp14:pctWidth>
            </wp14:sizeRelH>
            <wp14:sizeRelV relativeFrom="page">
              <wp14:pctHeight>0</wp14:pctHeight>
            </wp14:sizeRelV>
          </wp:anchor>
        </w:drawing>
      </w:r>
      <w:r w:rsidRPr="002624C8">
        <w:rPr>
          <w:rFonts w:ascii="Times New Roman" w:eastAsiaTheme="minorEastAsia" w:hAnsi="Times New Roman" w:hint="eastAsia"/>
          <w:sz w:val="24"/>
          <w:szCs w:val="24"/>
          <w:lang w:eastAsia="zh-CN"/>
        </w:rPr>
        <w:t>联络单位：国际创新方法学会</w:t>
      </w:r>
      <w:r w:rsidRPr="002624C8">
        <w:rPr>
          <w:rFonts w:ascii="Times New Roman" w:eastAsiaTheme="minorEastAsia" w:hAnsi="Times New Roman"/>
          <w:sz w:val="24"/>
          <w:szCs w:val="24"/>
          <w:lang w:eastAsia="zh-CN"/>
        </w:rPr>
        <w:t xml:space="preserve">; </w:t>
      </w:r>
      <w:r w:rsidRPr="002624C8">
        <w:rPr>
          <w:rFonts w:ascii="Times New Roman" w:eastAsiaTheme="minorEastAsia" w:hAnsi="Times New Roman" w:hint="eastAsia"/>
          <w:sz w:val="24"/>
          <w:szCs w:val="24"/>
          <w:lang w:eastAsia="zh-CN"/>
        </w:rPr>
        <w:t>雅智（厦门）咨询有限公司，</w:t>
      </w:r>
      <w:r w:rsidRPr="002624C8">
        <w:rPr>
          <w:rFonts w:ascii="Times New Roman" w:eastAsiaTheme="minorEastAsia" w:hAnsi="Times New Roman"/>
          <w:sz w:val="24"/>
          <w:szCs w:val="24"/>
          <w:lang w:eastAsia="zh-CN"/>
        </w:rPr>
        <w:t xml:space="preserve">   </w:t>
      </w:r>
      <w:r>
        <w:rPr>
          <w:rFonts w:ascii="Times New Roman" w:hAnsi="Times New Roman"/>
          <w:sz w:val="24"/>
          <w:szCs w:val="24"/>
          <w:lang w:eastAsia="zh-CN"/>
        </w:rPr>
        <w:br/>
      </w:r>
      <w:r w:rsidRPr="002624C8">
        <w:rPr>
          <w:rFonts w:ascii="Times New Roman" w:eastAsiaTheme="minorEastAsia" w:hAnsi="Times New Roman"/>
          <w:sz w:val="24"/>
          <w:szCs w:val="24"/>
          <w:lang w:eastAsia="zh-CN"/>
        </w:rPr>
        <w:t xml:space="preserve">Email: </w:t>
      </w:r>
      <w:hyperlink r:id="rId16" w:history="1">
        <w:r w:rsidRPr="002624C8">
          <w:rPr>
            <w:rFonts w:eastAsia="SimSun"/>
            <w:lang w:eastAsia="zh-CN"/>
          </w:rPr>
          <w:t>service@i-sim.org</w:t>
        </w:r>
      </w:hyperlink>
      <w:r w:rsidRPr="002624C8">
        <w:rPr>
          <w:rFonts w:eastAsia="SimSun"/>
          <w:lang w:eastAsia="zh-CN"/>
        </w:rPr>
        <w:t xml:space="preserve"> </w:t>
      </w:r>
      <w:r w:rsidRPr="002624C8">
        <w:rPr>
          <w:rFonts w:eastAsia="SimSun" w:hint="eastAsia"/>
          <w:lang w:eastAsia="zh-CN"/>
        </w:rPr>
        <w:t>，</w:t>
      </w:r>
      <w:r w:rsidRPr="002624C8">
        <w:rPr>
          <w:rFonts w:ascii="Times New Roman" w:eastAsiaTheme="minorEastAsia" w:hAnsi="Times New Roman" w:hint="eastAsia"/>
          <w:sz w:val="24"/>
          <w:szCs w:val="24"/>
          <w:lang w:eastAsia="zh-CN"/>
        </w:rPr>
        <w:t>请</w:t>
      </w:r>
      <w:r w:rsidRPr="00F23A9C">
        <w:rPr>
          <w:rFonts w:ascii="Times New Roman" w:eastAsiaTheme="minorEastAsia" w:hAnsi="Times New Roman"/>
          <w:sz w:val="24"/>
          <w:szCs w:val="24"/>
          <w:lang w:eastAsia="zh-CN"/>
        </w:rPr>
        <w:t>+</w:t>
      </w:r>
      <w:r w:rsidRPr="002624C8">
        <w:rPr>
          <w:rFonts w:ascii="Times New Roman" w:eastAsiaTheme="minorEastAsia" w:hAnsi="Times New Roman" w:hint="eastAsia"/>
          <w:sz w:val="24"/>
          <w:szCs w:val="24"/>
          <w:lang w:eastAsia="zh-CN"/>
        </w:rPr>
        <w:t>学会</w:t>
      </w:r>
      <w:r w:rsidRPr="002624C8">
        <w:rPr>
          <w:rFonts w:ascii="Times New Roman" w:eastAsiaTheme="minorEastAsia" w:hAnsi="Times New Roman"/>
          <w:sz w:val="24"/>
          <w:szCs w:val="24"/>
          <w:lang w:eastAsia="zh-CN"/>
        </w:rPr>
        <w:t xml:space="preserve"> </w:t>
      </w:r>
      <w:r w:rsidRPr="002624C8">
        <w:rPr>
          <w:rFonts w:ascii="Times New Roman" w:eastAsiaTheme="minorEastAsia" w:hAnsi="Times New Roman" w:hint="eastAsia"/>
          <w:sz w:val="24"/>
          <w:szCs w:val="24"/>
          <w:lang w:eastAsia="zh-CN"/>
        </w:rPr>
        <w:t>微信好友</w:t>
      </w:r>
      <w:r w:rsidRPr="002624C8">
        <w:rPr>
          <w:rFonts w:ascii="Times New Roman" w:eastAsiaTheme="minorEastAsia" w:hAnsi="Times New Roman"/>
          <w:sz w:val="24"/>
          <w:szCs w:val="24"/>
          <w:lang w:eastAsia="zh-CN"/>
        </w:rPr>
        <w:t xml:space="preserve"> </w:t>
      </w:r>
      <w:r w:rsidRPr="002624C8">
        <w:rPr>
          <w:rFonts w:ascii="Times New Roman" w:eastAsiaTheme="minorEastAsia" w:hAnsi="Times New Roman" w:hint="eastAsia"/>
          <w:sz w:val="24"/>
          <w:szCs w:val="24"/>
          <w:lang w:eastAsia="zh-CN"/>
        </w:rPr>
        <w:t>以便联络</w:t>
      </w:r>
      <w:r w:rsidRPr="002624C8">
        <w:rPr>
          <w:rFonts w:ascii="Times New Roman" w:hAnsi="Times New Roman" w:hint="eastAsia"/>
          <w:sz w:val="24"/>
          <w:szCs w:val="24"/>
          <w:lang w:eastAsia="zh-CN"/>
        </w:rPr>
        <w:t xml:space="preserve"> </w:t>
      </w:r>
    </w:p>
    <w:p w14:paraId="703CE1F3" w14:textId="766EB06E" w:rsidR="00EE0A78" w:rsidRPr="00D23243" w:rsidRDefault="00EE0A78" w:rsidP="00E25D2B">
      <w:pPr>
        <w:widowControl w:val="0"/>
        <w:overflowPunct w:val="0"/>
        <w:autoSpaceDE w:val="0"/>
        <w:autoSpaceDN w:val="0"/>
        <w:snapToGrid w:val="0"/>
        <w:ind w:firstLine="360"/>
        <w:rPr>
          <w:rFonts w:ascii="Times New Roman" w:hAnsi="Times New Roman"/>
          <w:sz w:val="24"/>
          <w:szCs w:val="24"/>
          <w:lang w:eastAsia="zh-CN"/>
        </w:rPr>
      </w:pPr>
    </w:p>
    <w:p w14:paraId="3C586265" w14:textId="2A029D35" w:rsidR="00D23243" w:rsidRPr="000422F6" w:rsidRDefault="00D23243" w:rsidP="00E25D2B">
      <w:pPr>
        <w:widowControl w:val="0"/>
        <w:overflowPunct w:val="0"/>
        <w:autoSpaceDE w:val="0"/>
        <w:autoSpaceDN w:val="0"/>
        <w:snapToGrid w:val="0"/>
        <w:ind w:firstLine="360"/>
        <w:rPr>
          <w:rFonts w:ascii="Times New Roman" w:hAnsi="Times New Roman"/>
          <w:sz w:val="24"/>
          <w:szCs w:val="24"/>
          <w:lang w:eastAsia="zh-CN"/>
        </w:rPr>
      </w:pPr>
    </w:p>
    <w:sectPr w:rsidR="00D23243" w:rsidRPr="000422F6" w:rsidSect="000453FC">
      <w:headerReference w:type="even" r:id="rId17"/>
      <w:headerReference w:type="default" r:id="rId18"/>
      <w:footerReference w:type="even" r:id="rId19"/>
      <w:footerReference w:type="default" r:id="rId20"/>
      <w:headerReference w:type="first" r:id="rId21"/>
      <w:footerReference w:type="first" r:id="rId22"/>
      <w:type w:val="continuous"/>
      <w:pgSz w:w="11906" w:h="16838" w:code="9"/>
      <w:pgMar w:top="1418" w:right="1077" w:bottom="851" w:left="1077" w:header="851" w:footer="56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32D57" w14:textId="77777777" w:rsidR="005904A3" w:rsidRDefault="005904A3" w:rsidP="00EE0A78">
      <w:r>
        <w:separator/>
      </w:r>
    </w:p>
  </w:endnote>
  <w:endnote w:type="continuationSeparator" w:id="0">
    <w:p w14:paraId="6B31FEC8" w14:textId="77777777" w:rsidR="005904A3" w:rsidRDefault="005904A3" w:rsidP="00EE0A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標楷體">
    <w:panose1 w:val="03000509000000000000"/>
    <w:charset w:val="88"/>
    <w:family w:val="script"/>
    <w:pitch w:val="fixed"/>
    <w:sig w:usb0="00000003" w:usb1="080E0000" w:usb2="00000016" w:usb3="00000000" w:csb0="00100001" w:csb1="00000000"/>
  </w:font>
  <w:font w:name="KaiTi">
    <w:charset w:val="86"/>
    <w:family w:val="modern"/>
    <w:pitch w:val="fixed"/>
    <w:sig w:usb0="800002BF" w:usb1="38CF7CFA" w:usb2="00000016" w:usb3="00000000" w:csb0="00040001" w:csb1="00000000"/>
  </w:font>
  <w:font w:name="FangSong_GB2312">
    <w:altName w:val="Microsoft YaHei"/>
    <w:charset w:val="86"/>
    <w:family w:val="modern"/>
    <w:pitch w:val="default"/>
    <w:sig w:usb0="00000000" w:usb1="00000000" w:usb2="00000010" w:usb3="00000000" w:csb0="00040000" w:csb1="00000000"/>
  </w:font>
  <w:font w:name="微軟正黑體">
    <w:altName w:val="Microsoft JhengHei"/>
    <w:panose1 w:val="020B0604030504040204"/>
    <w:charset w:val="88"/>
    <w:family w:val="swiss"/>
    <w:pitch w:val="variable"/>
    <w:sig w:usb0="000002A7" w:usb1="28CF4400" w:usb2="00000016" w:usb3="00000000" w:csb0="00100009"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814E3" w14:textId="77777777" w:rsidR="00EE0A78" w:rsidRDefault="00EE0A78">
    <w:pPr>
      <w:pStyle w:val="ac"/>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2270516"/>
      <w:docPartObj>
        <w:docPartGallery w:val="Page Numbers (Bottom of Page)"/>
        <w:docPartUnique/>
      </w:docPartObj>
    </w:sdtPr>
    <w:sdtEndPr/>
    <w:sdtContent>
      <w:p w14:paraId="75EF9810" w14:textId="6711E6D4" w:rsidR="00E25D2B" w:rsidRDefault="00E25D2B">
        <w:pPr>
          <w:pStyle w:val="ac"/>
          <w:jc w:val="right"/>
        </w:pPr>
        <w:r>
          <w:fldChar w:fldCharType="begin"/>
        </w:r>
        <w:r>
          <w:instrText>PAGE   \* MERGEFORMAT</w:instrText>
        </w:r>
        <w:r>
          <w:fldChar w:fldCharType="separate"/>
        </w:r>
        <w:r>
          <w:rPr>
            <w:lang w:val="zh-TW"/>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ADC2E" w14:textId="77777777" w:rsidR="00EE0A78" w:rsidRDefault="00EE0A78">
    <w:pPr>
      <w:pStyle w:val="ac"/>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3B8A0" w14:textId="77777777" w:rsidR="005904A3" w:rsidRDefault="005904A3" w:rsidP="00EE0A78">
      <w:r>
        <w:separator/>
      </w:r>
    </w:p>
  </w:footnote>
  <w:footnote w:type="continuationSeparator" w:id="0">
    <w:p w14:paraId="3AE1F459" w14:textId="77777777" w:rsidR="005904A3" w:rsidRDefault="005904A3" w:rsidP="00EE0A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CE6B" w14:textId="77777777" w:rsidR="00EE0A78" w:rsidRDefault="00EE0A78">
    <w:pPr>
      <w:pStyle w:val="aa"/>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D25A5" w14:textId="7C377256" w:rsidR="00EE0A78" w:rsidRPr="00EE0A78" w:rsidRDefault="001F1DA4" w:rsidP="00EE0A78">
    <w:pPr>
      <w:pStyle w:val="aa"/>
      <w:pBdr>
        <w:bottom w:val="none" w:sz="0" w:space="0" w:color="auto"/>
      </w:pBdr>
      <w:ind w:firstLine="360"/>
      <w:jc w:val="both"/>
    </w:pPr>
    <w:r>
      <w:rPr>
        <w:rFonts w:hint="eastAsia"/>
        <w:noProof/>
      </w:rPr>
      <w:drawing>
        <wp:anchor distT="0" distB="0" distL="114300" distR="114300" simplePos="0" relativeHeight="251661312" behindDoc="1" locked="0" layoutInCell="1" allowOverlap="1" wp14:anchorId="36D8313E" wp14:editId="6B6CCC3B">
          <wp:simplePos x="0" y="0"/>
          <wp:positionH relativeFrom="column">
            <wp:posOffset>4161790</wp:posOffset>
          </wp:positionH>
          <wp:positionV relativeFrom="paragraph">
            <wp:posOffset>-197485</wp:posOffset>
          </wp:positionV>
          <wp:extent cx="1816735" cy="525145"/>
          <wp:effectExtent l="0" t="0" r="0" b="8255"/>
          <wp:wrapNone/>
          <wp:docPr id="97797251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2515" name="圖片 2"/>
                  <pic:cNvPicPr/>
                </pic:nvPicPr>
                <pic:blipFill>
                  <a:blip r:embed="rId1">
                    <a:extLst>
                      <a:ext uri="{28A0092B-C50C-407E-A947-70E740481C1C}">
                        <a14:useLocalDpi xmlns:a14="http://schemas.microsoft.com/office/drawing/2010/main" val="0"/>
                      </a:ext>
                    </a:extLst>
                  </a:blip>
                  <a:stretch>
                    <a:fillRect/>
                  </a:stretch>
                </pic:blipFill>
                <pic:spPr>
                  <a:xfrm>
                    <a:off x="0" y="0"/>
                    <a:ext cx="1816735" cy="525145"/>
                  </a:xfrm>
                  <a:prstGeom prst="rect">
                    <a:avLst/>
                  </a:prstGeom>
                </pic:spPr>
              </pic:pic>
            </a:graphicData>
          </a:graphic>
          <wp14:sizeRelH relativeFrom="page">
            <wp14:pctWidth>0</wp14:pctWidth>
          </wp14:sizeRelH>
          <wp14:sizeRelV relativeFrom="page">
            <wp14:pctHeight>0</wp14:pctHeight>
          </wp14:sizeRelV>
        </wp:anchor>
      </w:drawing>
    </w:r>
    <w:r>
      <w:rPr>
        <w:rFonts w:hint="eastAsia"/>
        <w:noProof/>
      </w:rPr>
      <w:drawing>
        <wp:anchor distT="0" distB="0" distL="114300" distR="114300" simplePos="0" relativeHeight="251656192" behindDoc="0" locked="0" layoutInCell="1" allowOverlap="1" wp14:anchorId="48C8E718" wp14:editId="178A1D84">
          <wp:simplePos x="0" y="0"/>
          <wp:positionH relativeFrom="column">
            <wp:posOffset>-26670</wp:posOffset>
          </wp:positionH>
          <wp:positionV relativeFrom="paragraph">
            <wp:posOffset>-269875</wp:posOffset>
          </wp:positionV>
          <wp:extent cx="2968625" cy="530860"/>
          <wp:effectExtent l="0" t="0" r="3175" b="2540"/>
          <wp:wrapNone/>
          <wp:docPr id="64040362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403624" name="圖片 1"/>
                  <pic:cNvPicPr/>
                </pic:nvPicPr>
                <pic:blipFill>
                  <a:blip r:embed="rId2">
                    <a:extLst>
                      <a:ext uri="{28A0092B-C50C-407E-A947-70E740481C1C}">
                        <a14:useLocalDpi xmlns:a14="http://schemas.microsoft.com/office/drawing/2010/main" val="0"/>
                      </a:ext>
                    </a:extLst>
                  </a:blip>
                  <a:stretch>
                    <a:fillRect/>
                  </a:stretch>
                </pic:blipFill>
                <pic:spPr>
                  <a:xfrm>
                    <a:off x="0" y="0"/>
                    <a:ext cx="2968625" cy="530860"/>
                  </a:xfrm>
                  <a:prstGeom prst="rect">
                    <a:avLst/>
                  </a:prstGeom>
                </pic:spPr>
              </pic:pic>
            </a:graphicData>
          </a:graphic>
          <wp14:sizeRelH relativeFrom="page">
            <wp14:pctWidth>0</wp14:pctWidth>
          </wp14:sizeRelH>
          <wp14:sizeRelV relativeFrom="page">
            <wp14:pctHeight>0</wp14:pctHeight>
          </wp14:sizeRelV>
        </wp:anchor>
      </w:drawing>
    </w:r>
    <w:r w:rsidR="00EE0A78">
      <w:rPr>
        <w:rFonts w:hint="eastAs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AA688" w14:textId="77777777" w:rsidR="00EE0A78" w:rsidRDefault="00EE0A78">
    <w:pPr>
      <w:pStyle w:val="aa"/>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D1857"/>
    <w:multiLevelType w:val="hybridMultilevel"/>
    <w:tmpl w:val="800EFC6E"/>
    <w:lvl w:ilvl="0" w:tplc="DCF8A2D0">
      <w:start w:val="5"/>
      <w:numFmt w:val="bullet"/>
      <w:lvlText w:val="-"/>
      <w:lvlJc w:val="left"/>
      <w:pPr>
        <w:ind w:left="1352" w:hanging="360"/>
      </w:pPr>
      <w:rPr>
        <w:rFonts w:ascii="Arial" w:eastAsia="MS Mincho" w:hAnsi="Arial" w:cs="Arial" w:hint="default"/>
      </w:rPr>
    </w:lvl>
    <w:lvl w:ilvl="1" w:tplc="04090003">
      <w:start w:val="1"/>
      <w:numFmt w:val="bullet"/>
      <w:lvlText w:val=""/>
      <w:lvlJc w:val="left"/>
      <w:pPr>
        <w:ind w:left="1952" w:hanging="480"/>
      </w:pPr>
      <w:rPr>
        <w:rFonts w:ascii="Wingdings" w:hAnsi="Wingdings" w:hint="default"/>
      </w:rPr>
    </w:lvl>
    <w:lvl w:ilvl="2" w:tplc="04090005" w:tentative="1">
      <w:start w:val="1"/>
      <w:numFmt w:val="bullet"/>
      <w:lvlText w:val=""/>
      <w:lvlJc w:val="left"/>
      <w:pPr>
        <w:ind w:left="2432" w:hanging="480"/>
      </w:pPr>
      <w:rPr>
        <w:rFonts w:ascii="Wingdings" w:hAnsi="Wingdings" w:hint="default"/>
      </w:rPr>
    </w:lvl>
    <w:lvl w:ilvl="3" w:tplc="04090001" w:tentative="1">
      <w:start w:val="1"/>
      <w:numFmt w:val="bullet"/>
      <w:lvlText w:val=""/>
      <w:lvlJc w:val="left"/>
      <w:pPr>
        <w:ind w:left="2912" w:hanging="480"/>
      </w:pPr>
      <w:rPr>
        <w:rFonts w:ascii="Wingdings" w:hAnsi="Wingdings" w:hint="default"/>
      </w:rPr>
    </w:lvl>
    <w:lvl w:ilvl="4" w:tplc="04090003" w:tentative="1">
      <w:start w:val="1"/>
      <w:numFmt w:val="bullet"/>
      <w:lvlText w:val=""/>
      <w:lvlJc w:val="left"/>
      <w:pPr>
        <w:ind w:left="3392" w:hanging="480"/>
      </w:pPr>
      <w:rPr>
        <w:rFonts w:ascii="Wingdings" w:hAnsi="Wingdings" w:hint="default"/>
      </w:rPr>
    </w:lvl>
    <w:lvl w:ilvl="5" w:tplc="04090005" w:tentative="1">
      <w:start w:val="1"/>
      <w:numFmt w:val="bullet"/>
      <w:lvlText w:val=""/>
      <w:lvlJc w:val="left"/>
      <w:pPr>
        <w:ind w:left="3872" w:hanging="480"/>
      </w:pPr>
      <w:rPr>
        <w:rFonts w:ascii="Wingdings" w:hAnsi="Wingdings" w:hint="default"/>
      </w:rPr>
    </w:lvl>
    <w:lvl w:ilvl="6" w:tplc="04090001" w:tentative="1">
      <w:start w:val="1"/>
      <w:numFmt w:val="bullet"/>
      <w:lvlText w:val=""/>
      <w:lvlJc w:val="left"/>
      <w:pPr>
        <w:ind w:left="4352" w:hanging="480"/>
      </w:pPr>
      <w:rPr>
        <w:rFonts w:ascii="Wingdings" w:hAnsi="Wingdings" w:hint="default"/>
      </w:rPr>
    </w:lvl>
    <w:lvl w:ilvl="7" w:tplc="04090003" w:tentative="1">
      <w:start w:val="1"/>
      <w:numFmt w:val="bullet"/>
      <w:lvlText w:val=""/>
      <w:lvlJc w:val="left"/>
      <w:pPr>
        <w:ind w:left="4832" w:hanging="480"/>
      </w:pPr>
      <w:rPr>
        <w:rFonts w:ascii="Wingdings" w:hAnsi="Wingdings" w:hint="default"/>
      </w:rPr>
    </w:lvl>
    <w:lvl w:ilvl="8" w:tplc="04090005" w:tentative="1">
      <w:start w:val="1"/>
      <w:numFmt w:val="bullet"/>
      <w:lvlText w:val=""/>
      <w:lvlJc w:val="left"/>
      <w:pPr>
        <w:ind w:left="5312" w:hanging="480"/>
      </w:pPr>
      <w:rPr>
        <w:rFonts w:ascii="Wingdings" w:hAnsi="Wingdings" w:hint="default"/>
      </w:rPr>
    </w:lvl>
  </w:abstractNum>
  <w:abstractNum w:abstractNumId="1" w15:restartNumberingAfterBreak="0">
    <w:nsid w:val="06C320BD"/>
    <w:multiLevelType w:val="hybridMultilevel"/>
    <w:tmpl w:val="7040CB90"/>
    <w:lvl w:ilvl="0" w:tplc="04090001">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2" w15:restartNumberingAfterBreak="0">
    <w:nsid w:val="0B8177C1"/>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3" w15:restartNumberingAfterBreak="0">
    <w:nsid w:val="0BF84BF2"/>
    <w:multiLevelType w:val="hybridMultilevel"/>
    <w:tmpl w:val="9334D822"/>
    <w:lvl w:ilvl="0" w:tplc="0368185E">
      <w:start w:val="1"/>
      <w:numFmt w:val="bullet"/>
      <w:lvlText w:val=""/>
      <w:lvlJc w:val="left"/>
      <w:pPr>
        <w:ind w:left="1200" w:hanging="360"/>
      </w:pPr>
      <w:rPr>
        <w:rFonts w:ascii="Symbol" w:hAnsi="Symbol" w:hint="default"/>
        <w:sz w:val="24"/>
      </w:rPr>
    </w:lvl>
    <w:lvl w:ilvl="1" w:tplc="04090003">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15:restartNumberingAfterBreak="0">
    <w:nsid w:val="0E7F6051"/>
    <w:multiLevelType w:val="hybridMultilevel"/>
    <w:tmpl w:val="AA04FA36"/>
    <w:lvl w:ilvl="0" w:tplc="04090001">
      <w:start w:val="1"/>
      <w:numFmt w:val="bullet"/>
      <w:lvlText w:val=""/>
      <w:lvlJc w:val="left"/>
      <w:pPr>
        <w:ind w:left="480" w:hanging="480"/>
      </w:pPr>
      <w:rPr>
        <w:rFonts w:ascii="Wingdings" w:hAnsi="Wingdings"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DFA3594"/>
    <w:multiLevelType w:val="hybridMultilevel"/>
    <w:tmpl w:val="D40EC13A"/>
    <w:lvl w:ilvl="0" w:tplc="04090017">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8E112D"/>
    <w:multiLevelType w:val="hybridMultilevel"/>
    <w:tmpl w:val="1B3083F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EDF520C"/>
    <w:multiLevelType w:val="hybridMultilevel"/>
    <w:tmpl w:val="BB94CC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2F0647F1"/>
    <w:multiLevelType w:val="hybridMultilevel"/>
    <w:tmpl w:val="47862DF0"/>
    <w:lvl w:ilvl="0" w:tplc="962A326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29418DD"/>
    <w:multiLevelType w:val="hybridMultilevel"/>
    <w:tmpl w:val="29F4CD7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4ABC5A78"/>
    <w:multiLevelType w:val="hybridMultilevel"/>
    <w:tmpl w:val="FB8CF60A"/>
    <w:lvl w:ilvl="0" w:tplc="04090001">
      <w:start w:val="1"/>
      <w:numFmt w:val="bullet"/>
      <w:lvlText w:val=""/>
      <w:lvlJc w:val="left"/>
      <w:pPr>
        <w:ind w:left="905" w:hanging="480"/>
      </w:pPr>
      <w:rPr>
        <w:rFonts w:ascii="Wingdings" w:hAnsi="Wingdings" w:hint="default"/>
      </w:rPr>
    </w:lvl>
    <w:lvl w:ilvl="1" w:tplc="FFFFFFFF">
      <w:start w:val="1"/>
      <w:numFmt w:val="bullet"/>
      <w:lvlText w:val=""/>
      <w:lvlJc w:val="left"/>
      <w:pPr>
        <w:ind w:left="1385" w:hanging="480"/>
      </w:pPr>
      <w:rPr>
        <w:rFonts w:ascii="Wingdings" w:hAnsi="Wingdings" w:hint="default"/>
      </w:rPr>
    </w:lvl>
    <w:lvl w:ilvl="2" w:tplc="FFFFFFFF">
      <w:start w:val="1"/>
      <w:numFmt w:val="bullet"/>
      <w:lvlText w:val=""/>
      <w:lvlJc w:val="left"/>
      <w:pPr>
        <w:ind w:left="1865" w:hanging="480"/>
      </w:pPr>
      <w:rPr>
        <w:rFonts w:ascii="Wingdings" w:hAnsi="Wingdings" w:hint="default"/>
      </w:rPr>
    </w:lvl>
    <w:lvl w:ilvl="3" w:tplc="FFFFFFFF">
      <w:start w:val="1"/>
      <w:numFmt w:val="bullet"/>
      <w:lvlText w:val=""/>
      <w:lvlJc w:val="left"/>
      <w:pPr>
        <w:ind w:left="2345" w:hanging="480"/>
      </w:pPr>
      <w:rPr>
        <w:rFonts w:ascii="Wingdings" w:hAnsi="Wingdings" w:hint="default"/>
      </w:rPr>
    </w:lvl>
    <w:lvl w:ilvl="4" w:tplc="FFFFFFFF">
      <w:start w:val="1"/>
      <w:numFmt w:val="bullet"/>
      <w:lvlText w:val=""/>
      <w:lvlJc w:val="left"/>
      <w:pPr>
        <w:ind w:left="2825" w:hanging="480"/>
      </w:pPr>
      <w:rPr>
        <w:rFonts w:ascii="Wingdings" w:hAnsi="Wingdings" w:hint="default"/>
      </w:rPr>
    </w:lvl>
    <w:lvl w:ilvl="5" w:tplc="FFFFFFFF">
      <w:start w:val="1"/>
      <w:numFmt w:val="bullet"/>
      <w:lvlText w:val=""/>
      <w:lvlJc w:val="left"/>
      <w:pPr>
        <w:ind w:left="3305" w:hanging="480"/>
      </w:pPr>
      <w:rPr>
        <w:rFonts w:ascii="Wingdings" w:hAnsi="Wingdings" w:hint="default"/>
      </w:rPr>
    </w:lvl>
    <w:lvl w:ilvl="6" w:tplc="FFFFFFFF">
      <w:start w:val="1"/>
      <w:numFmt w:val="bullet"/>
      <w:lvlText w:val=""/>
      <w:lvlJc w:val="left"/>
      <w:pPr>
        <w:ind w:left="3785" w:hanging="480"/>
      </w:pPr>
      <w:rPr>
        <w:rFonts w:ascii="Wingdings" w:hAnsi="Wingdings" w:hint="default"/>
      </w:rPr>
    </w:lvl>
    <w:lvl w:ilvl="7" w:tplc="FFFFFFFF">
      <w:start w:val="1"/>
      <w:numFmt w:val="bullet"/>
      <w:lvlText w:val=""/>
      <w:lvlJc w:val="left"/>
      <w:pPr>
        <w:ind w:left="4265" w:hanging="480"/>
      </w:pPr>
      <w:rPr>
        <w:rFonts w:ascii="Wingdings" w:hAnsi="Wingdings" w:hint="default"/>
      </w:rPr>
    </w:lvl>
    <w:lvl w:ilvl="8" w:tplc="FFFFFFFF">
      <w:start w:val="1"/>
      <w:numFmt w:val="bullet"/>
      <w:lvlText w:val=""/>
      <w:lvlJc w:val="left"/>
      <w:pPr>
        <w:ind w:left="4745" w:hanging="480"/>
      </w:pPr>
      <w:rPr>
        <w:rFonts w:ascii="Wingdings" w:hAnsi="Wingdings" w:hint="default"/>
      </w:rPr>
    </w:lvl>
  </w:abstractNum>
  <w:abstractNum w:abstractNumId="11" w15:restartNumberingAfterBreak="0">
    <w:nsid w:val="4DFC0EBC"/>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2" w15:restartNumberingAfterBreak="0">
    <w:nsid w:val="5B701636"/>
    <w:multiLevelType w:val="hybridMultilevel"/>
    <w:tmpl w:val="192E77D6"/>
    <w:lvl w:ilvl="0" w:tplc="04090003">
      <w:start w:val="1"/>
      <w:numFmt w:val="bullet"/>
      <w:lvlText w:val=""/>
      <w:lvlJc w:val="left"/>
      <w:pPr>
        <w:ind w:left="480" w:hanging="480"/>
      </w:pPr>
      <w:rPr>
        <w:rFonts w:ascii="Wingdings" w:hAnsi="Wingdings" w:hint="default"/>
      </w:rPr>
    </w:lvl>
    <w:lvl w:ilvl="1" w:tplc="FFFFFFFF" w:tentative="1">
      <w:start w:val="1"/>
      <w:numFmt w:val="bullet"/>
      <w:lvlText w:val=""/>
      <w:lvlJc w:val="left"/>
      <w:pPr>
        <w:ind w:left="960" w:hanging="480"/>
      </w:pPr>
      <w:rPr>
        <w:rFonts w:ascii="Wingdings" w:hAnsi="Wingdings" w:hint="default"/>
      </w:rPr>
    </w:lvl>
    <w:lvl w:ilvl="2" w:tplc="FFFFFFFF" w:tentative="1">
      <w:start w:val="1"/>
      <w:numFmt w:val="bullet"/>
      <w:lvlText w:val=""/>
      <w:lvlJc w:val="left"/>
      <w:pPr>
        <w:ind w:left="1440" w:hanging="480"/>
      </w:pPr>
      <w:rPr>
        <w:rFonts w:ascii="Wingdings" w:hAnsi="Wingdings" w:hint="default"/>
      </w:rPr>
    </w:lvl>
    <w:lvl w:ilvl="3" w:tplc="FFFFFFFF" w:tentative="1">
      <w:start w:val="1"/>
      <w:numFmt w:val="bullet"/>
      <w:lvlText w:val=""/>
      <w:lvlJc w:val="left"/>
      <w:pPr>
        <w:ind w:left="1920" w:hanging="480"/>
      </w:pPr>
      <w:rPr>
        <w:rFonts w:ascii="Wingdings" w:hAnsi="Wingdings" w:hint="default"/>
      </w:rPr>
    </w:lvl>
    <w:lvl w:ilvl="4" w:tplc="FFFFFFFF" w:tentative="1">
      <w:start w:val="1"/>
      <w:numFmt w:val="bullet"/>
      <w:lvlText w:val=""/>
      <w:lvlJc w:val="left"/>
      <w:pPr>
        <w:ind w:left="2400" w:hanging="480"/>
      </w:pPr>
      <w:rPr>
        <w:rFonts w:ascii="Wingdings" w:hAnsi="Wingdings" w:hint="default"/>
      </w:rPr>
    </w:lvl>
    <w:lvl w:ilvl="5" w:tplc="FFFFFFFF" w:tentative="1">
      <w:start w:val="1"/>
      <w:numFmt w:val="bullet"/>
      <w:lvlText w:val=""/>
      <w:lvlJc w:val="left"/>
      <w:pPr>
        <w:ind w:left="2880" w:hanging="480"/>
      </w:pPr>
      <w:rPr>
        <w:rFonts w:ascii="Wingdings" w:hAnsi="Wingdings" w:hint="default"/>
      </w:rPr>
    </w:lvl>
    <w:lvl w:ilvl="6" w:tplc="FFFFFFFF" w:tentative="1">
      <w:start w:val="1"/>
      <w:numFmt w:val="bullet"/>
      <w:lvlText w:val=""/>
      <w:lvlJc w:val="left"/>
      <w:pPr>
        <w:ind w:left="3360" w:hanging="480"/>
      </w:pPr>
      <w:rPr>
        <w:rFonts w:ascii="Wingdings" w:hAnsi="Wingdings" w:hint="default"/>
      </w:rPr>
    </w:lvl>
    <w:lvl w:ilvl="7" w:tplc="FFFFFFFF" w:tentative="1">
      <w:start w:val="1"/>
      <w:numFmt w:val="bullet"/>
      <w:lvlText w:val=""/>
      <w:lvlJc w:val="left"/>
      <w:pPr>
        <w:ind w:left="3840" w:hanging="480"/>
      </w:pPr>
      <w:rPr>
        <w:rFonts w:ascii="Wingdings" w:hAnsi="Wingdings" w:hint="default"/>
      </w:rPr>
    </w:lvl>
    <w:lvl w:ilvl="8" w:tplc="FFFFFFFF" w:tentative="1">
      <w:start w:val="1"/>
      <w:numFmt w:val="bullet"/>
      <w:lvlText w:val=""/>
      <w:lvlJc w:val="left"/>
      <w:pPr>
        <w:ind w:left="4320" w:hanging="480"/>
      </w:pPr>
      <w:rPr>
        <w:rFonts w:ascii="Wingdings" w:hAnsi="Wingdings" w:hint="default"/>
      </w:rPr>
    </w:lvl>
  </w:abstractNum>
  <w:abstractNum w:abstractNumId="13" w15:restartNumberingAfterBreak="0">
    <w:nsid w:val="5DB24C61"/>
    <w:multiLevelType w:val="hybridMultilevel"/>
    <w:tmpl w:val="CEBED1FE"/>
    <w:lvl w:ilvl="0" w:tplc="DCF8A2D0">
      <w:start w:val="5"/>
      <w:numFmt w:val="bullet"/>
      <w:lvlText w:val="-"/>
      <w:lvlJc w:val="left"/>
      <w:pPr>
        <w:ind w:left="845" w:hanging="420"/>
      </w:pPr>
      <w:rPr>
        <w:rFonts w:ascii="Arial" w:eastAsia="MS Mincho" w:hAnsi="Arial" w:cs="Arial" w:hint="default"/>
      </w:rPr>
    </w:lvl>
    <w:lvl w:ilvl="1" w:tplc="04090003" w:tentative="1">
      <w:start w:val="1"/>
      <w:numFmt w:val="bullet"/>
      <w:lvlText w:val=""/>
      <w:lvlJc w:val="left"/>
      <w:pPr>
        <w:ind w:left="1265" w:hanging="420"/>
      </w:pPr>
      <w:rPr>
        <w:rFonts w:ascii="Wingdings" w:hAnsi="Wingdings" w:hint="default"/>
      </w:rPr>
    </w:lvl>
    <w:lvl w:ilvl="2" w:tplc="04090005"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3" w:tentative="1">
      <w:start w:val="1"/>
      <w:numFmt w:val="bullet"/>
      <w:lvlText w:val=""/>
      <w:lvlJc w:val="left"/>
      <w:pPr>
        <w:ind w:left="2525" w:hanging="420"/>
      </w:pPr>
      <w:rPr>
        <w:rFonts w:ascii="Wingdings" w:hAnsi="Wingdings" w:hint="default"/>
      </w:rPr>
    </w:lvl>
    <w:lvl w:ilvl="5" w:tplc="04090005"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3" w:tentative="1">
      <w:start w:val="1"/>
      <w:numFmt w:val="bullet"/>
      <w:lvlText w:val=""/>
      <w:lvlJc w:val="left"/>
      <w:pPr>
        <w:ind w:left="3785" w:hanging="420"/>
      </w:pPr>
      <w:rPr>
        <w:rFonts w:ascii="Wingdings" w:hAnsi="Wingdings" w:hint="default"/>
      </w:rPr>
    </w:lvl>
    <w:lvl w:ilvl="8" w:tplc="04090005" w:tentative="1">
      <w:start w:val="1"/>
      <w:numFmt w:val="bullet"/>
      <w:lvlText w:val=""/>
      <w:lvlJc w:val="left"/>
      <w:pPr>
        <w:ind w:left="4205" w:hanging="420"/>
      </w:pPr>
      <w:rPr>
        <w:rFonts w:ascii="Wingdings" w:hAnsi="Wingdings" w:hint="default"/>
      </w:rPr>
    </w:lvl>
  </w:abstractNum>
  <w:abstractNum w:abstractNumId="14" w15:restartNumberingAfterBreak="0">
    <w:nsid w:val="64863EF5"/>
    <w:multiLevelType w:val="hybridMultilevel"/>
    <w:tmpl w:val="C7943102"/>
    <w:lvl w:ilvl="0" w:tplc="D74061A8">
      <w:start w:val="20"/>
      <w:numFmt w:val="decimal"/>
      <w:lvlText w:val="%1"/>
      <w:lvlJc w:val="left"/>
      <w:pPr>
        <w:ind w:left="361" w:hanging="360"/>
      </w:pPr>
      <w:rPr>
        <w:rFonts w:hint="default"/>
      </w:rPr>
    </w:lvl>
    <w:lvl w:ilvl="1" w:tplc="04090019" w:tentative="1">
      <w:start w:val="1"/>
      <w:numFmt w:val="ideographTraditional"/>
      <w:lvlText w:val="%2、"/>
      <w:lvlJc w:val="left"/>
      <w:pPr>
        <w:ind w:left="961" w:hanging="480"/>
      </w:pPr>
    </w:lvl>
    <w:lvl w:ilvl="2" w:tplc="0409001B" w:tentative="1">
      <w:start w:val="1"/>
      <w:numFmt w:val="lowerRoman"/>
      <w:lvlText w:val="%3."/>
      <w:lvlJc w:val="right"/>
      <w:pPr>
        <w:ind w:left="1441" w:hanging="480"/>
      </w:pPr>
    </w:lvl>
    <w:lvl w:ilvl="3" w:tplc="0409000F" w:tentative="1">
      <w:start w:val="1"/>
      <w:numFmt w:val="decimal"/>
      <w:lvlText w:val="%4."/>
      <w:lvlJc w:val="left"/>
      <w:pPr>
        <w:ind w:left="1921" w:hanging="480"/>
      </w:pPr>
    </w:lvl>
    <w:lvl w:ilvl="4" w:tplc="04090019" w:tentative="1">
      <w:start w:val="1"/>
      <w:numFmt w:val="ideographTraditional"/>
      <w:lvlText w:val="%5、"/>
      <w:lvlJc w:val="left"/>
      <w:pPr>
        <w:ind w:left="2401" w:hanging="480"/>
      </w:pPr>
    </w:lvl>
    <w:lvl w:ilvl="5" w:tplc="0409001B" w:tentative="1">
      <w:start w:val="1"/>
      <w:numFmt w:val="lowerRoman"/>
      <w:lvlText w:val="%6."/>
      <w:lvlJc w:val="right"/>
      <w:pPr>
        <w:ind w:left="2881" w:hanging="480"/>
      </w:pPr>
    </w:lvl>
    <w:lvl w:ilvl="6" w:tplc="0409000F" w:tentative="1">
      <w:start w:val="1"/>
      <w:numFmt w:val="decimal"/>
      <w:lvlText w:val="%7."/>
      <w:lvlJc w:val="left"/>
      <w:pPr>
        <w:ind w:left="3361" w:hanging="480"/>
      </w:pPr>
    </w:lvl>
    <w:lvl w:ilvl="7" w:tplc="04090019" w:tentative="1">
      <w:start w:val="1"/>
      <w:numFmt w:val="ideographTraditional"/>
      <w:lvlText w:val="%8、"/>
      <w:lvlJc w:val="left"/>
      <w:pPr>
        <w:ind w:left="3841" w:hanging="480"/>
      </w:pPr>
    </w:lvl>
    <w:lvl w:ilvl="8" w:tplc="0409001B" w:tentative="1">
      <w:start w:val="1"/>
      <w:numFmt w:val="lowerRoman"/>
      <w:lvlText w:val="%9."/>
      <w:lvlJc w:val="right"/>
      <w:pPr>
        <w:ind w:left="4321" w:hanging="480"/>
      </w:pPr>
    </w:lvl>
  </w:abstractNum>
  <w:abstractNum w:abstractNumId="15" w15:restartNumberingAfterBreak="0">
    <w:nsid w:val="6708726E"/>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6" w15:restartNumberingAfterBreak="0">
    <w:nsid w:val="6D5115B1"/>
    <w:multiLevelType w:val="hybridMultilevel"/>
    <w:tmpl w:val="A422372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15:restartNumberingAfterBreak="0">
    <w:nsid w:val="6E0C05EA"/>
    <w:multiLevelType w:val="hybridMultilevel"/>
    <w:tmpl w:val="28C69A32"/>
    <w:lvl w:ilvl="0" w:tplc="04090001">
      <w:start w:val="1"/>
      <w:numFmt w:val="bullet"/>
      <w:lvlText w:val=""/>
      <w:lvlJc w:val="left"/>
      <w:pPr>
        <w:ind w:left="843" w:hanging="480"/>
      </w:pPr>
      <w:rPr>
        <w:rFonts w:ascii="Wingdings" w:hAnsi="Wingdings" w:hint="default"/>
      </w:rPr>
    </w:lvl>
    <w:lvl w:ilvl="1" w:tplc="FFFFFFFF" w:tentative="1">
      <w:start w:val="1"/>
      <w:numFmt w:val="bullet"/>
      <w:lvlText w:val=""/>
      <w:lvlJc w:val="left"/>
      <w:pPr>
        <w:ind w:left="1323" w:hanging="480"/>
      </w:pPr>
      <w:rPr>
        <w:rFonts w:ascii="Wingdings" w:hAnsi="Wingdings" w:hint="default"/>
      </w:rPr>
    </w:lvl>
    <w:lvl w:ilvl="2" w:tplc="FFFFFFFF" w:tentative="1">
      <w:start w:val="1"/>
      <w:numFmt w:val="bullet"/>
      <w:lvlText w:val=""/>
      <w:lvlJc w:val="left"/>
      <w:pPr>
        <w:ind w:left="1803" w:hanging="480"/>
      </w:pPr>
      <w:rPr>
        <w:rFonts w:ascii="Wingdings" w:hAnsi="Wingdings" w:hint="default"/>
      </w:rPr>
    </w:lvl>
    <w:lvl w:ilvl="3" w:tplc="FFFFFFFF" w:tentative="1">
      <w:start w:val="1"/>
      <w:numFmt w:val="bullet"/>
      <w:lvlText w:val=""/>
      <w:lvlJc w:val="left"/>
      <w:pPr>
        <w:ind w:left="2283" w:hanging="480"/>
      </w:pPr>
      <w:rPr>
        <w:rFonts w:ascii="Wingdings" w:hAnsi="Wingdings" w:hint="default"/>
      </w:rPr>
    </w:lvl>
    <w:lvl w:ilvl="4" w:tplc="FFFFFFFF" w:tentative="1">
      <w:start w:val="1"/>
      <w:numFmt w:val="bullet"/>
      <w:lvlText w:val=""/>
      <w:lvlJc w:val="left"/>
      <w:pPr>
        <w:ind w:left="2763" w:hanging="480"/>
      </w:pPr>
      <w:rPr>
        <w:rFonts w:ascii="Wingdings" w:hAnsi="Wingdings" w:hint="default"/>
      </w:rPr>
    </w:lvl>
    <w:lvl w:ilvl="5" w:tplc="FFFFFFFF" w:tentative="1">
      <w:start w:val="1"/>
      <w:numFmt w:val="bullet"/>
      <w:lvlText w:val=""/>
      <w:lvlJc w:val="left"/>
      <w:pPr>
        <w:ind w:left="3243" w:hanging="480"/>
      </w:pPr>
      <w:rPr>
        <w:rFonts w:ascii="Wingdings" w:hAnsi="Wingdings" w:hint="default"/>
      </w:rPr>
    </w:lvl>
    <w:lvl w:ilvl="6" w:tplc="FFFFFFFF" w:tentative="1">
      <w:start w:val="1"/>
      <w:numFmt w:val="bullet"/>
      <w:lvlText w:val=""/>
      <w:lvlJc w:val="left"/>
      <w:pPr>
        <w:ind w:left="3723" w:hanging="480"/>
      </w:pPr>
      <w:rPr>
        <w:rFonts w:ascii="Wingdings" w:hAnsi="Wingdings" w:hint="default"/>
      </w:rPr>
    </w:lvl>
    <w:lvl w:ilvl="7" w:tplc="FFFFFFFF" w:tentative="1">
      <w:start w:val="1"/>
      <w:numFmt w:val="bullet"/>
      <w:lvlText w:val=""/>
      <w:lvlJc w:val="left"/>
      <w:pPr>
        <w:ind w:left="4203" w:hanging="480"/>
      </w:pPr>
      <w:rPr>
        <w:rFonts w:ascii="Wingdings" w:hAnsi="Wingdings" w:hint="default"/>
      </w:rPr>
    </w:lvl>
    <w:lvl w:ilvl="8" w:tplc="FFFFFFFF" w:tentative="1">
      <w:start w:val="1"/>
      <w:numFmt w:val="bullet"/>
      <w:lvlText w:val=""/>
      <w:lvlJc w:val="left"/>
      <w:pPr>
        <w:ind w:left="4683" w:hanging="480"/>
      </w:pPr>
      <w:rPr>
        <w:rFonts w:ascii="Wingdings" w:hAnsi="Wingdings" w:hint="default"/>
      </w:rPr>
    </w:lvl>
  </w:abstractNum>
  <w:abstractNum w:abstractNumId="18" w15:restartNumberingAfterBreak="0">
    <w:nsid w:val="72834A97"/>
    <w:multiLevelType w:val="multilevel"/>
    <w:tmpl w:val="99B08E22"/>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abstractNum w:abstractNumId="19" w15:restartNumberingAfterBreak="0">
    <w:nsid w:val="739D3044"/>
    <w:multiLevelType w:val="multilevel"/>
    <w:tmpl w:val="155E16B8"/>
    <w:lvl w:ilvl="0">
      <w:start w:val="1"/>
      <w:numFmt w:val="decimal"/>
      <w:lvlText w:val="%1."/>
      <w:lvlJc w:val="left"/>
      <w:pPr>
        <w:tabs>
          <w:tab w:val="num" w:pos="425"/>
        </w:tabs>
        <w:ind w:left="425" w:hanging="425"/>
      </w:pPr>
    </w:lvl>
    <w:lvl w:ilvl="1">
      <w:start w:val="1"/>
      <w:numFmt w:val="bullet"/>
      <w:lvlText w:val=""/>
      <w:lvlJc w:val="left"/>
      <w:pPr>
        <w:tabs>
          <w:tab w:val="num" w:pos="992"/>
        </w:tabs>
        <w:ind w:left="992" w:hanging="567"/>
      </w:pPr>
      <w:rPr>
        <w:rFonts w:ascii="Wingdings" w:hAnsi="Wingdings" w:hint="default"/>
        <w:sz w:val="28"/>
      </w:rPr>
    </w:lvl>
    <w:lvl w:ilvl="2">
      <w:start w:val="1"/>
      <w:numFmt w:val="decimal"/>
      <w:lvlText w:val="%1.%2.%3"/>
      <w:lvlJc w:val="left"/>
      <w:pPr>
        <w:tabs>
          <w:tab w:val="num" w:pos="1418"/>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278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991"/>
        </w:tabs>
        <w:ind w:left="3827" w:hanging="1276"/>
      </w:pPr>
    </w:lvl>
    <w:lvl w:ilvl="7">
      <w:start w:val="1"/>
      <w:numFmt w:val="decimal"/>
      <w:lvlText w:val="%1.%2.%3.%4.%5.%6.%7.%8"/>
      <w:lvlJc w:val="left"/>
      <w:pPr>
        <w:tabs>
          <w:tab w:val="num" w:pos="4776"/>
        </w:tabs>
        <w:ind w:left="4394" w:hanging="1418"/>
      </w:pPr>
    </w:lvl>
    <w:lvl w:ilvl="8">
      <w:start w:val="1"/>
      <w:numFmt w:val="decimal"/>
      <w:lvlText w:val="%1.%2.%3.%4.%5.%6.%7.%8.%9"/>
      <w:lvlJc w:val="left"/>
      <w:pPr>
        <w:tabs>
          <w:tab w:val="num" w:pos="5202"/>
        </w:tabs>
        <w:ind w:left="5102" w:hanging="1700"/>
      </w:pPr>
    </w:lvl>
  </w:abstractNum>
  <w:num w:numId="1" w16cid:durableId="634916866">
    <w:abstractNumId w:val="3"/>
  </w:num>
  <w:num w:numId="2" w16cid:durableId="630407232">
    <w:abstractNumId w:val="17"/>
  </w:num>
  <w:num w:numId="3" w16cid:durableId="287711227">
    <w:abstractNumId w:val="5"/>
  </w:num>
  <w:num w:numId="4" w16cid:durableId="1717386016">
    <w:abstractNumId w:val="11"/>
  </w:num>
  <w:num w:numId="5" w16cid:durableId="1938438467">
    <w:abstractNumId w:val="2"/>
  </w:num>
  <w:num w:numId="6" w16cid:durableId="1377661572">
    <w:abstractNumId w:val="9"/>
  </w:num>
  <w:num w:numId="7" w16cid:durableId="172915046">
    <w:abstractNumId w:val="6"/>
  </w:num>
  <w:num w:numId="8" w16cid:durableId="1986619998">
    <w:abstractNumId w:val="8"/>
  </w:num>
  <w:num w:numId="9" w16cid:durableId="630088601">
    <w:abstractNumId w:val="19"/>
  </w:num>
  <w:num w:numId="10" w16cid:durableId="35395367">
    <w:abstractNumId w:val="14"/>
  </w:num>
  <w:num w:numId="11" w16cid:durableId="2050378503">
    <w:abstractNumId w:val="12"/>
  </w:num>
  <w:num w:numId="12" w16cid:durableId="456336669">
    <w:abstractNumId w:val="16"/>
  </w:num>
  <w:num w:numId="13" w16cid:durableId="1484160919">
    <w:abstractNumId w:val="0"/>
  </w:num>
  <w:num w:numId="14" w16cid:durableId="1166284546">
    <w:abstractNumId w:val="7"/>
  </w:num>
  <w:num w:numId="15" w16cid:durableId="34356925">
    <w:abstractNumId w:val="4"/>
  </w:num>
  <w:num w:numId="16" w16cid:durableId="845173282">
    <w:abstractNumId w:val="15"/>
  </w:num>
  <w:num w:numId="17" w16cid:durableId="123472939">
    <w:abstractNumId w:val="18"/>
  </w:num>
  <w:num w:numId="18" w16cid:durableId="1874890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1779044">
    <w:abstractNumId w:val="10"/>
  </w:num>
  <w:num w:numId="20" w16cid:durableId="404112787">
    <w:abstractNumId w:val="13"/>
  </w:num>
  <w:num w:numId="21" w16cid:durableId="19577583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A78"/>
    <w:rsid w:val="000422F6"/>
    <w:rsid w:val="00043103"/>
    <w:rsid w:val="000453FC"/>
    <w:rsid w:val="00095A8C"/>
    <w:rsid w:val="00122382"/>
    <w:rsid w:val="00152486"/>
    <w:rsid w:val="00157DBC"/>
    <w:rsid w:val="001771E1"/>
    <w:rsid w:val="001827C4"/>
    <w:rsid w:val="001A7F6A"/>
    <w:rsid w:val="001E3526"/>
    <w:rsid w:val="001F1DA4"/>
    <w:rsid w:val="00236F33"/>
    <w:rsid w:val="00253314"/>
    <w:rsid w:val="00266D39"/>
    <w:rsid w:val="002827B3"/>
    <w:rsid w:val="0028793C"/>
    <w:rsid w:val="00287A52"/>
    <w:rsid w:val="002E268F"/>
    <w:rsid w:val="00324B34"/>
    <w:rsid w:val="00470235"/>
    <w:rsid w:val="004733B8"/>
    <w:rsid w:val="0047401C"/>
    <w:rsid w:val="00477B1B"/>
    <w:rsid w:val="004B44ED"/>
    <w:rsid w:val="005374CB"/>
    <w:rsid w:val="00566019"/>
    <w:rsid w:val="005904A3"/>
    <w:rsid w:val="0059652C"/>
    <w:rsid w:val="006618D4"/>
    <w:rsid w:val="00692423"/>
    <w:rsid w:val="006C5C67"/>
    <w:rsid w:val="006F62DC"/>
    <w:rsid w:val="00797648"/>
    <w:rsid w:val="007B2588"/>
    <w:rsid w:val="007C0E95"/>
    <w:rsid w:val="007F620E"/>
    <w:rsid w:val="00880554"/>
    <w:rsid w:val="008A226B"/>
    <w:rsid w:val="008D6B63"/>
    <w:rsid w:val="009D2306"/>
    <w:rsid w:val="009E2D95"/>
    <w:rsid w:val="00A5045B"/>
    <w:rsid w:val="00A6463E"/>
    <w:rsid w:val="00A678EA"/>
    <w:rsid w:val="00AC4800"/>
    <w:rsid w:val="00B13981"/>
    <w:rsid w:val="00B45CDC"/>
    <w:rsid w:val="00C53382"/>
    <w:rsid w:val="00C54203"/>
    <w:rsid w:val="00CB26F3"/>
    <w:rsid w:val="00CB7224"/>
    <w:rsid w:val="00CC76FA"/>
    <w:rsid w:val="00D038A8"/>
    <w:rsid w:val="00D23243"/>
    <w:rsid w:val="00D3123A"/>
    <w:rsid w:val="00D71AB5"/>
    <w:rsid w:val="00DC004D"/>
    <w:rsid w:val="00DD32E3"/>
    <w:rsid w:val="00E25D2B"/>
    <w:rsid w:val="00E6103E"/>
    <w:rsid w:val="00E77444"/>
    <w:rsid w:val="00E84640"/>
    <w:rsid w:val="00EE0A78"/>
    <w:rsid w:val="00EE7CD4"/>
    <w:rsid w:val="00F50631"/>
    <w:rsid w:val="00F54909"/>
    <w:rsid w:val="00F637EE"/>
    <w:rsid w:val="00F8065B"/>
    <w:rsid w:val="00FB55D7"/>
    <w:rsid w:val="00FE7D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2DC0B5"/>
  <w15:chartTrackingRefBased/>
  <w15:docId w15:val="{0D2B7D9B-6378-4785-AC01-DB794EF0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0A78"/>
    <w:rPr>
      <w:rFonts w:ascii="Calibri" w:eastAsia="新細明體" w:hAnsi="Calibri" w:cs="Times New Roman"/>
      <w:kern w:val="0"/>
      <w:sz w:val="22"/>
      <w:szCs w:val="22"/>
    </w:rPr>
  </w:style>
  <w:style w:type="paragraph" w:styleId="1">
    <w:name w:val="heading 1"/>
    <w:basedOn w:val="a"/>
    <w:next w:val="a"/>
    <w:link w:val="10"/>
    <w:uiPriority w:val="9"/>
    <w:qFormat/>
    <w:rsid w:val="00A5045B"/>
    <w:pPr>
      <w:spacing w:afterLines="100" w:after="100"/>
      <w:jc w:val="center"/>
      <w:outlineLvl w:val="0"/>
    </w:pPr>
    <w:rPr>
      <w:b/>
      <w:bCs/>
      <w:sz w:val="36"/>
    </w:rPr>
  </w:style>
  <w:style w:type="paragraph" w:styleId="2">
    <w:name w:val="heading 2"/>
    <w:basedOn w:val="a"/>
    <w:next w:val="a"/>
    <w:link w:val="20"/>
    <w:unhideWhenUsed/>
    <w:qFormat/>
    <w:rsid w:val="00A5045B"/>
    <w:pPr>
      <w:spacing w:afterLines="100" w:after="100"/>
      <w:outlineLvl w:val="1"/>
    </w:pPr>
    <w:rPr>
      <w:rFonts w:asciiTheme="majorHAnsi" w:eastAsia="SimHei" w:hAnsiTheme="majorHAnsi" w:cstheme="majorBidi"/>
      <w:b/>
      <w:bCs/>
      <w:szCs w:val="32"/>
    </w:rPr>
  </w:style>
  <w:style w:type="paragraph" w:styleId="5">
    <w:name w:val="heading 5"/>
    <w:basedOn w:val="a"/>
    <w:next w:val="a"/>
    <w:link w:val="50"/>
    <w:qFormat/>
    <w:rsid w:val="00A5045B"/>
    <w:pPr>
      <w:keepNext/>
      <w:outlineLvl w:val="4"/>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
    <w:basedOn w:val="a"/>
    <w:link w:val="a4"/>
    <w:rsid w:val="00D038A8"/>
    <w:pPr>
      <w:jc w:val="center"/>
    </w:pPr>
    <w:rPr>
      <w:rFonts w:ascii="Times New Roman" w:eastAsia="標楷體" w:hAnsi="Times New Roman"/>
      <w:szCs w:val="24"/>
    </w:rPr>
  </w:style>
  <w:style w:type="character" w:customStyle="1" w:styleId="a4">
    <w:name w:val="表 字元"/>
    <w:basedOn w:val="a0"/>
    <w:link w:val="a3"/>
    <w:rsid w:val="00D038A8"/>
    <w:rPr>
      <w:rFonts w:ascii="Times New Roman" w:eastAsia="標楷體" w:hAnsi="Times New Roman" w:cs="Times New Roman"/>
      <w:szCs w:val="24"/>
    </w:rPr>
  </w:style>
  <w:style w:type="paragraph" w:customStyle="1" w:styleId="a5">
    <w:name w:val="圖"/>
    <w:basedOn w:val="a6"/>
    <w:link w:val="a7"/>
    <w:rsid w:val="00D038A8"/>
    <w:pPr>
      <w:ind w:leftChars="0" w:left="482" w:firstLineChars="0" w:hanging="482"/>
      <w:jc w:val="center"/>
    </w:pPr>
    <w:rPr>
      <w:rFonts w:ascii="Times New Roman" w:eastAsia="標楷體" w:hAnsi="Times New Roman" w:cs="Calibri"/>
      <w:szCs w:val="20"/>
    </w:rPr>
  </w:style>
  <w:style w:type="character" w:customStyle="1" w:styleId="a7">
    <w:name w:val="圖 字元"/>
    <w:link w:val="a5"/>
    <w:rsid w:val="00D038A8"/>
    <w:rPr>
      <w:rFonts w:ascii="Times New Roman" w:eastAsia="標楷體" w:hAnsi="Times New Roman" w:cs="Calibri"/>
      <w:szCs w:val="20"/>
    </w:rPr>
  </w:style>
  <w:style w:type="paragraph" w:styleId="a6">
    <w:name w:val="table of figures"/>
    <w:basedOn w:val="a"/>
    <w:next w:val="a"/>
    <w:uiPriority w:val="99"/>
    <w:semiHidden/>
    <w:unhideWhenUsed/>
    <w:rsid w:val="00D038A8"/>
    <w:pPr>
      <w:ind w:leftChars="400" w:left="400" w:hangingChars="200" w:hanging="200"/>
    </w:pPr>
  </w:style>
  <w:style w:type="character" w:customStyle="1" w:styleId="10">
    <w:name w:val="標題 1 字元"/>
    <w:basedOn w:val="a0"/>
    <w:link w:val="1"/>
    <w:uiPriority w:val="9"/>
    <w:qFormat/>
    <w:rsid w:val="00A5045B"/>
    <w:rPr>
      <w:rFonts w:eastAsia="SimSun"/>
      <w:b/>
      <w:kern w:val="44"/>
      <w:sz w:val="36"/>
      <w:szCs w:val="44"/>
      <w:lang w:eastAsia="zh-CN"/>
    </w:rPr>
  </w:style>
  <w:style w:type="character" w:customStyle="1" w:styleId="20">
    <w:name w:val="標題 2 字元"/>
    <w:basedOn w:val="a0"/>
    <w:link w:val="2"/>
    <w:qFormat/>
    <w:rsid w:val="00A5045B"/>
    <w:rPr>
      <w:rFonts w:asciiTheme="majorHAnsi" w:eastAsia="SimHei" w:hAnsiTheme="majorHAnsi" w:cstheme="majorBidi"/>
      <w:b/>
      <w:kern w:val="44"/>
      <w:sz w:val="21"/>
      <w:szCs w:val="32"/>
      <w:lang w:eastAsia="zh-CN"/>
    </w:rPr>
  </w:style>
  <w:style w:type="character" w:customStyle="1" w:styleId="50">
    <w:name w:val="標題 5 字元"/>
    <w:basedOn w:val="a0"/>
    <w:link w:val="5"/>
    <w:rsid w:val="00D038A8"/>
    <w:rPr>
      <w:rFonts w:eastAsia="SimSun"/>
      <w:bCs/>
      <w:kern w:val="44"/>
      <w:sz w:val="21"/>
      <w:szCs w:val="44"/>
      <w:lang w:eastAsia="zh-CN"/>
    </w:rPr>
  </w:style>
  <w:style w:type="paragraph" w:styleId="a8">
    <w:name w:val="List Paragraph"/>
    <w:basedOn w:val="a"/>
    <w:link w:val="a9"/>
    <w:uiPriority w:val="34"/>
    <w:qFormat/>
    <w:rsid w:val="00A5045B"/>
  </w:style>
  <w:style w:type="character" w:customStyle="1" w:styleId="a9">
    <w:name w:val="清單段落 字元"/>
    <w:basedOn w:val="a0"/>
    <w:link w:val="a8"/>
    <w:uiPriority w:val="34"/>
    <w:locked/>
    <w:rsid w:val="00D038A8"/>
    <w:rPr>
      <w:rFonts w:eastAsia="SimSun"/>
      <w:bCs/>
      <w:kern w:val="44"/>
      <w:sz w:val="21"/>
      <w:szCs w:val="44"/>
      <w:lang w:eastAsia="zh-CN"/>
    </w:rPr>
  </w:style>
  <w:style w:type="paragraph" w:customStyle="1" w:styleId="11">
    <w:name w:val="清單段落1"/>
    <w:basedOn w:val="a"/>
    <w:uiPriority w:val="34"/>
    <w:rsid w:val="002E268F"/>
  </w:style>
  <w:style w:type="paragraph" w:customStyle="1" w:styleId="TableParagraph">
    <w:name w:val="Table Paragraph"/>
    <w:basedOn w:val="a"/>
    <w:uiPriority w:val="1"/>
    <w:rsid w:val="002E268F"/>
    <w:pPr>
      <w:autoSpaceDE w:val="0"/>
      <w:autoSpaceDN w:val="0"/>
      <w:ind w:left="122"/>
    </w:pPr>
    <w:rPr>
      <w:rFonts w:ascii="Times New Roman" w:eastAsia="Times New Roman" w:hAnsi="Times New Roman"/>
      <w:lang w:eastAsia="en-US" w:bidi="en-US"/>
    </w:rPr>
  </w:style>
  <w:style w:type="paragraph" w:styleId="aa">
    <w:name w:val="header"/>
    <w:basedOn w:val="a"/>
    <w:link w:val="ab"/>
    <w:uiPriority w:val="99"/>
    <w:unhideWhenUsed/>
    <w:qFormat/>
    <w:rsid w:val="00A5045B"/>
    <w:pPr>
      <w:pBdr>
        <w:bottom w:val="single" w:sz="6" w:space="1" w:color="auto"/>
      </w:pBdr>
      <w:tabs>
        <w:tab w:val="center" w:pos="4153"/>
        <w:tab w:val="right" w:pos="8306"/>
      </w:tabs>
      <w:snapToGrid w:val="0"/>
      <w:jc w:val="center"/>
    </w:pPr>
    <w:rPr>
      <w:sz w:val="18"/>
      <w:szCs w:val="18"/>
    </w:rPr>
  </w:style>
  <w:style w:type="character" w:customStyle="1" w:styleId="ab">
    <w:name w:val="頁首 字元"/>
    <w:basedOn w:val="a0"/>
    <w:link w:val="aa"/>
    <w:uiPriority w:val="99"/>
    <w:qFormat/>
    <w:rsid w:val="00A5045B"/>
    <w:rPr>
      <w:rFonts w:eastAsia="SimSun"/>
      <w:bCs/>
      <w:kern w:val="44"/>
      <w:sz w:val="18"/>
      <w:szCs w:val="18"/>
      <w:lang w:eastAsia="zh-CN"/>
    </w:rPr>
  </w:style>
  <w:style w:type="paragraph" w:styleId="ac">
    <w:name w:val="footer"/>
    <w:basedOn w:val="a"/>
    <w:link w:val="ad"/>
    <w:uiPriority w:val="99"/>
    <w:unhideWhenUsed/>
    <w:qFormat/>
    <w:rsid w:val="00A5045B"/>
    <w:pPr>
      <w:tabs>
        <w:tab w:val="center" w:pos="4153"/>
        <w:tab w:val="right" w:pos="8306"/>
      </w:tabs>
      <w:snapToGrid w:val="0"/>
    </w:pPr>
    <w:rPr>
      <w:sz w:val="18"/>
      <w:szCs w:val="18"/>
    </w:rPr>
  </w:style>
  <w:style w:type="character" w:customStyle="1" w:styleId="ad">
    <w:name w:val="頁尾 字元"/>
    <w:basedOn w:val="a0"/>
    <w:link w:val="ac"/>
    <w:uiPriority w:val="99"/>
    <w:qFormat/>
    <w:rsid w:val="00A5045B"/>
    <w:rPr>
      <w:rFonts w:eastAsia="SimSun"/>
      <w:bCs/>
      <w:kern w:val="44"/>
      <w:sz w:val="18"/>
      <w:szCs w:val="18"/>
      <w:lang w:eastAsia="zh-CN"/>
    </w:rPr>
  </w:style>
  <w:style w:type="character" w:styleId="ae">
    <w:name w:val="Hyperlink"/>
    <w:basedOn w:val="a0"/>
    <w:uiPriority w:val="99"/>
    <w:unhideWhenUsed/>
    <w:rsid w:val="002E268F"/>
    <w:rPr>
      <w:color w:val="0000FF"/>
      <w:u w:val="single"/>
    </w:rPr>
  </w:style>
  <w:style w:type="character" w:styleId="af">
    <w:name w:val="FollowedHyperlink"/>
    <w:basedOn w:val="a0"/>
    <w:uiPriority w:val="99"/>
    <w:unhideWhenUsed/>
    <w:rsid w:val="002E268F"/>
    <w:rPr>
      <w:color w:val="800080"/>
      <w:u w:val="single"/>
    </w:rPr>
  </w:style>
  <w:style w:type="paragraph" w:styleId="af0">
    <w:name w:val="Balloon Text"/>
    <w:basedOn w:val="a"/>
    <w:link w:val="af1"/>
    <w:uiPriority w:val="99"/>
    <w:unhideWhenUsed/>
    <w:rsid w:val="002E268F"/>
    <w:rPr>
      <w:rFonts w:asciiTheme="majorHAnsi" w:eastAsiaTheme="majorEastAsia" w:hAnsiTheme="majorHAnsi" w:cstheme="majorBidi"/>
      <w:sz w:val="18"/>
      <w:szCs w:val="18"/>
    </w:rPr>
  </w:style>
  <w:style w:type="character" w:customStyle="1" w:styleId="af1">
    <w:name w:val="註解方塊文字 字元"/>
    <w:basedOn w:val="a0"/>
    <w:link w:val="af0"/>
    <w:uiPriority w:val="99"/>
    <w:rsid w:val="002E268F"/>
    <w:rPr>
      <w:rFonts w:asciiTheme="majorHAnsi" w:eastAsiaTheme="majorEastAsia" w:hAnsiTheme="majorHAnsi" w:cstheme="majorBidi"/>
      <w:kern w:val="2"/>
      <w:sz w:val="18"/>
      <w:szCs w:val="18"/>
    </w:rPr>
  </w:style>
  <w:style w:type="paragraph" w:customStyle="1" w:styleId="af2">
    <w:name w:val="摘要内容"/>
    <w:link w:val="af3"/>
    <w:qFormat/>
    <w:rsid w:val="00A5045B"/>
    <w:pPr>
      <w:ind w:firstLine="482"/>
    </w:pPr>
    <w:rPr>
      <w:rFonts w:asciiTheme="majorHAnsi" w:eastAsia="KaiTi" w:hAnsiTheme="majorHAnsi" w:cstheme="majorBidi"/>
      <w:kern w:val="44"/>
      <w:sz w:val="21"/>
      <w:szCs w:val="32"/>
      <w:lang w:eastAsia="zh-CN"/>
    </w:rPr>
  </w:style>
  <w:style w:type="character" w:customStyle="1" w:styleId="af3">
    <w:name w:val="摘要内容 字符"/>
    <w:basedOn w:val="10"/>
    <w:link w:val="af2"/>
    <w:qFormat/>
    <w:rsid w:val="00A5045B"/>
    <w:rPr>
      <w:rFonts w:asciiTheme="majorHAnsi" w:eastAsia="KaiTi" w:hAnsiTheme="majorHAnsi" w:cstheme="majorBidi"/>
      <w:b w:val="0"/>
      <w:kern w:val="44"/>
      <w:sz w:val="21"/>
      <w:szCs w:val="32"/>
      <w:lang w:eastAsia="zh-CN"/>
    </w:rPr>
  </w:style>
  <w:style w:type="character" w:customStyle="1" w:styleId="MTEquationSection">
    <w:name w:val="MTEquationSection"/>
    <w:basedOn w:val="a0"/>
    <w:qFormat/>
    <w:rsid w:val="00A5045B"/>
    <w:rPr>
      <w:vanish/>
      <w:color w:val="FF0000"/>
    </w:rPr>
  </w:style>
  <w:style w:type="paragraph" w:customStyle="1" w:styleId="MTDisplayEquation">
    <w:name w:val="MTDisplayEquation"/>
    <w:basedOn w:val="a"/>
    <w:next w:val="a"/>
    <w:link w:val="MTDisplayEquation0"/>
    <w:qFormat/>
    <w:rsid w:val="00A5045B"/>
    <w:pPr>
      <w:tabs>
        <w:tab w:val="center" w:pos="4160"/>
        <w:tab w:val="right" w:pos="8300"/>
      </w:tabs>
      <w:ind w:firstLine="480"/>
    </w:pPr>
  </w:style>
  <w:style w:type="character" w:customStyle="1" w:styleId="MTDisplayEquation0">
    <w:name w:val="MTDisplayEquation 字符"/>
    <w:basedOn w:val="a0"/>
    <w:link w:val="MTDisplayEquation"/>
    <w:qFormat/>
    <w:rsid w:val="00A5045B"/>
    <w:rPr>
      <w:rFonts w:eastAsia="SimSun"/>
      <w:bCs/>
      <w:kern w:val="44"/>
      <w:sz w:val="21"/>
      <w:szCs w:val="44"/>
      <w:lang w:eastAsia="zh-CN"/>
    </w:rPr>
  </w:style>
  <w:style w:type="paragraph" w:customStyle="1" w:styleId="12">
    <w:name w:val="列出段落1"/>
    <w:basedOn w:val="a"/>
    <w:qFormat/>
    <w:rsid w:val="00A5045B"/>
    <w:pPr>
      <w:autoSpaceDE w:val="0"/>
      <w:autoSpaceDN w:val="0"/>
      <w:ind w:left="229" w:firstLine="640"/>
    </w:pPr>
    <w:rPr>
      <w:rFonts w:ascii="FangSong_GB2312" w:eastAsia="FangSong_GB2312" w:hAnsi="SimSun" w:cs="SimSun"/>
      <w:bCs/>
    </w:rPr>
  </w:style>
  <w:style w:type="character" w:customStyle="1" w:styleId="tgt1">
    <w:name w:val="tgt1"/>
    <w:basedOn w:val="a0"/>
    <w:qFormat/>
    <w:rsid w:val="00A5045B"/>
  </w:style>
  <w:style w:type="paragraph" w:styleId="af4">
    <w:name w:val="annotation text"/>
    <w:basedOn w:val="a"/>
    <w:link w:val="af5"/>
    <w:uiPriority w:val="99"/>
    <w:unhideWhenUsed/>
    <w:qFormat/>
    <w:rsid w:val="00A5045B"/>
  </w:style>
  <w:style w:type="character" w:customStyle="1" w:styleId="af5">
    <w:name w:val="註解文字 字元"/>
    <w:basedOn w:val="a0"/>
    <w:link w:val="af4"/>
    <w:uiPriority w:val="99"/>
    <w:qFormat/>
    <w:rsid w:val="00A5045B"/>
    <w:rPr>
      <w:rFonts w:eastAsia="SimSun"/>
      <w:bCs/>
      <w:kern w:val="44"/>
      <w:sz w:val="21"/>
      <w:szCs w:val="44"/>
      <w:lang w:eastAsia="zh-CN"/>
    </w:rPr>
  </w:style>
  <w:style w:type="paragraph" w:styleId="af6">
    <w:name w:val="caption"/>
    <w:basedOn w:val="a"/>
    <w:next w:val="a"/>
    <w:uiPriority w:val="35"/>
    <w:unhideWhenUsed/>
    <w:qFormat/>
    <w:rsid w:val="00A5045B"/>
    <w:rPr>
      <w:rFonts w:asciiTheme="majorHAnsi" w:eastAsia="SimHei" w:hAnsiTheme="majorHAnsi" w:cstheme="majorBidi"/>
      <w:sz w:val="20"/>
      <w:szCs w:val="20"/>
    </w:rPr>
  </w:style>
  <w:style w:type="character" w:styleId="af7">
    <w:name w:val="annotation reference"/>
    <w:basedOn w:val="a0"/>
    <w:uiPriority w:val="99"/>
    <w:semiHidden/>
    <w:unhideWhenUsed/>
    <w:qFormat/>
    <w:rsid w:val="00A5045B"/>
    <w:rPr>
      <w:sz w:val="21"/>
      <w:szCs w:val="21"/>
    </w:rPr>
  </w:style>
  <w:style w:type="paragraph" w:styleId="af8">
    <w:name w:val="Title"/>
    <w:basedOn w:val="a"/>
    <w:next w:val="a"/>
    <w:link w:val="af9"/>
    <w:uiPriority w:val="10"/>
    <w:qFormat/>
    <w:rsid w:val="00A5045B"/>
    <w:pPr>
      <w:outlineLvl w:val="0"/>
    </w:pPr>
    <w:rPr>
      <w:rFonts w:asciiTheme="majorHAnsi" w:hAnsiTheme="majorHAnsi" w:cstheme="majorBidi"/>
      <w:b/>
      <w:bCs/>
      <w:sz w:val="28"/>
      <w:szCs w:val="32"/>
    </w:rPr>
  </w:style>
  <w:style w:type="character" w:customStyle="1" w:styleId="af9">
    <w:name w:val="標題 字元"/>
    <w:basedOn w:val="a0"/>
    <w:link w:val="af8"/>
    <w:uiPriority w:val="10"/>
    <w:qFormat/>
    <w:rsid w:val="00A5045B"/>
    <w:rPr>
      <w:rFonts w:asciiTheme="majorHAnsi" w:eastAsia="SimSun" w:hAnsiTheme="majorHAnsi" w:cstheme="majorBidi"/>
      <w:b/>
      <w:kern w:val="44"/>
      <w:sz w:val="28"/>
      <w:szCs w:val="32"/>
      <w:lang w:eastAsia="zh-CN"/>
    </w:rPr>
  </w:style>
  <w:style w:type="paragraph" w:styleId="afa">
    <w:name w:val="Subtitle"/>
    <w:basedOn w:val="a"/>
    <w:next w:val="a"/>
    <w:link w:val="afb"/>
    <w:uiPriority w:val="11"/>
    <w:qFormat/>
    <w:rsid w:val="00A5045B"/>
    <w:pPr>
      <w:outlineLvl w:val="1"/>
    </w:pPr>
    <w:rPr>
      <w:rFonts w:ascii="SimHei" w:hAnsi="SimHei"/>
      <w:b/>
      <w:bCs/>
    </w:rPr>
  </w:style>
  <w:style w:type="character" w:customStyle="1" w:styleId="afb">
    <w:name w:val="副標題 字元"/>
    <w:basedOn w:val="a0"/>
    <w:link w:val="afa"/>
    <w:uiPriority w:val="11"/>
    <w:qFormat/>
    <w:rsid w:val="00A5045B"/>
    <w:rPr>
      <w:rFonts w:ascii="SimHei" w:eastAsia="SimSun" w:hAnsi="SimHei"/>
      <w:b/>
      <w:kern w:val="44"/>
      <w:sz w:val="21"/>
      <w:szCs w:val="44"/>
      <w:lang w:eastAsia="zh-CN"/>
    </w:rPr>
  </w:style>
  <w:style w:type="paragraph" w:styleId="Web">
    <w:name w:val="Normal (Web)"/>
    <w:basedOn w:val="a"/>
    <w:uiPriority w:val="99"/>
    <w:unhideWhenUsed/>
    <w:qFormat/>
    <w:rsid w:val="00A5045B"/>
    <w:pPr>
      <w:spacing w:before="100" w:beforeAutospacing="1" w:after="100" w:afterAutospacing="1"/>
    </w:pPr>
    <w:rPr>
      <w:rFonts w:ascii="SimSun" w:hAnsi="SimSun" w:cs="SimSun"/>
      <w:szCs w:val="24"/>
    </w:rPr>
  </w:style>
  <w:style w:type="paragraph" w:styleId="afc">
    <w:name w:val="annotation subject"/>
    <w:basedOn w:val="af4"/>
    <w:next w:val="af4"/>
    <w:link w:val="afd"/>
    <w:uiPriority w:val="99"/>
    <w:semiHidden/>
    <w:unhideWhenUsed/>
    <w:qFormat/>
    <w:rsid w:val="00A5045B"/>
    <w:rPr>
      <w:b/>
    </w:rPr>
  </w:style>
  <w:style w:type="character" w:customStyle="1" w:styleId="afd">
    <w:name w:val="註解主旨 字元"/>
    <w:basedOn w:val="af5"/>
    <w:link w:val="afc"/>
    <w:uiPriority w:val="99"/>
    <w:semiHidden/>
    <w:qFormat/>
    <w:rsid w:val="00A5045B"/>
    <w:rPr>
      <w:rFonts w:eastAsia="SimSun"/>
      <w:b/>
      <w:bCs/>
      <w:kern w:val="44"/>
      <w:sz w:val="21"/>
      <w:szCs w:val="44"/>
      <w:lang w:eastAsia="zh-CN"/>
    </w:rPr>
  </w:style>
  <w:style w:type="paragraph" w:styleId="afe">
    <w:name w:val="Body Text"/>
    <w:basedOn w:val="a"/>
    <w:link w:val="aff"/>
    <w:rsid w:val="00EE0A78"/>
    <w:pPr>
      <w:spacing w:before="100" w:beforeAutospacing="1" w:after="100" w:afterAutospacing="1"/>
    </w:pPr>
    <w:rPr>
      <w:rFonts w:ascii="新細明體" w:hAnsi="新細明體" w:cs="新細明體"/>
      <w:sz w:val="24"/>
      <w:szCs w:val="24"/>
    </w:rPr>
  </w:style>
  <w:style w:type="character" w:customStyle="1" w:styleId="aff">
    <w:name w:val="本文 字元"/>
    <w:basedOn w:val="a0"/>
    <w:link w:val="afe"/>
    <w:rsid w:val="00EE0A78"/>
    <w:rPr>
      <w:rFonts w:ascii="新細明體" w:eastAsia="新細明體" w:hAnsi="新細明體" w:cs="新細明體"/>
      <w:kern w:val="0"/>
      <w:sz w:val="24"/>
      <w:szCs w:val="24"/>
    </w:rPr>
  </w:style>
  <w:style w:type="character" w:styleId="aff0">
    <w:name w:val="Unresolved Mention"/>
    <w:basedOn w:val="a0"/>
    <w:uiPriority w:val="99"/>
    <w:semiHidden/>
    <w:unhideWhenUsed/>
    <w:rsid w:val="006924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02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libili.com/video/BV1ks4y1B7Vf/" TargetMode="External"/><Relationship Id="rId13" Type="http://schemas.openxmlformats.org/officeDocument/2006/relationships/hyperlink" Target="mailto:service@i-sim.org"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ystematic-innovation.org/index.php/zh/course2/cert/crcs-188"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service@i-sim.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ms.systematic-innovation.org/mod/resource/view.php?id=182" TargetMode="External"/><Relationship Id="rId14" Type="http://schemas.openxmlformats.org/officeDocument/2006/relationships/hyperlink" Target="mailto:service@i-sim.org"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6CB86-E2B5-4F1A-95E5-FD00025D5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3135</Words>
  <Characters>1279</Characters>
  <Application>Microsoft Office Word</Application>
  <DocSecurity>0</DocSecurity>
  <Lines>10</Lines>
  <Paragraphs>8</Paragraphs>
  <ScaleCrop>false</ScaleCrop>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學會</dc:creator>
  <cp:keywords/>
  <dc:description/>
  <cp:lastModifiedBy>學會</cp:lastModifiedBy>
  <cp:revision>5</cp:revision>
  <dcterms:created xsi:type="dcterms:W3CDTF">2025-04-09T01:15:00Z</dcterms:created>
  <dcterms:modified xsi:type="dcterms:W3CDTF">2025-04-28T03:40:00Z</dcterms:modified>
</cp:coreProperties>
</file>