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077EB" w14:textId="739EE6A3" w:rsidR="00B043C4" w:rsidRPr="009902E3" w:rsidRDefault="008256FC" w:rsidP="002762B9">
      <w:pPr>
        <w:snapToGrid w:val="0"/>
        <w:jc w:val="center"/>
        <w:rPr>
          <w:rFonts w:ascii="Microsoft YaHei" w:eastAsia="Microsoft YaHei" w:hAnsi="Microsoft YaHei"/>
          <w:b/>
          <w:bCs/>
          <w:sz w:val="32"/>
          <w:szCs w:val="32"/>
        </w:rPr>
      </w:pPr>
      <w:bookmarkStart w:id="0" w:name="_Hlk203464105"/>
      <w:r w:rsidRPr="001A263B">
        <w:rPr>
          <w:rFonts w:ascii="Microsoft YaHei" w:eastAsia="Microsoft YaHei" w:hAnsi="Microsoft YaHei" w:hint="eastAsia"/>
          <w:b/>
          <w:bCs/>
          <w:sz w:val="32"/>
          <w:szCs w:val="32"/>
          <w:highlight w:val="yellow"/>
        </w:rPr>
        <w:t>突破性创新方法与智能创新研究机会</w:t>
      </w:r>
    </w:p>
    <w:p w14:paraId="0C3E7A1C" w14:textId="1FE56991" w:rsidR="00A45712" w:rsidRPr="00307683" w:rsidRDefault="00A45712" w:rsidP="00AE0D14">
      <w:pPr>
        <w:snapToGrid w:val="0"/>
        <w:rPr>
          <w:rFonts w:ascii="Microsoft YaHei" w:eastAsia="SimSun" w:hAnsi="Microsoft YaHei"/>
          <w:b/>
          <w:sz w:val="24"/>
          <w:szCs w:val="24"/>
        </w:rPr>
      </w:pPr>
      <w:r w:rsidRPr="00F013B0">
        <w:rPr>
          <w:rFonts w:ascii="Microsoft YaHei" w:eastAsia="Microsoft YaHei" w:hAnsi="Microsoft YaHei" w:hint="eastAsia"/>
          <w:b/>
          <w:sz w:val="24"/>
          <w:szCs w:val="24"/>
        </w:rPr>
        <w:t>日</w:t>
      </w:r>
      <w:r w:rsidRPr="00307683">
        <w:rPr>
          <w:rFonts w:ascii="Microsoft YaHei" w:eastAsia="Microsoft YaHei" w:hAnsi="Microsoft YaHei" w:hint="eastAsia"/>
          <w:b/>
          <w:sz w:val="24"/>
          <w:szCs w:val="24"/>
        </w:rPr>
        <w:t>期:</w:t>
      </w:r>
      <w:r w:rsidR="009F02B0" w:rsidRPr="00307683">
        <w:rPr>
          <w:rFonts w:ascii="Microsoft YaHei" w:eastAsia="Microsoft YaHei" w:hAnsi="Microsoft YaHei"/>
          <w:b/>
          <w:sz w:val="24"/>
          <w:szCs w:val="24"/>
        </w:rPr>
        <w:t xml:space="preserve"> </w:t>
      </w:r>
      <w:r w:rsidR="009F02B0" w:rsidRPr="005A1907">
        <w:rPr>
          <w:rFonts w:ascii="Microsoft YaHei" w:eastAsia="Microsoft YaHei" w:hAnsi="Microsoft YaHei"/>
          <w:b/>
          <w:sz w:val="24"/>
          <w:szCs w:val="24"/>
        </w:rPr>
        <w:t>2025.07.23</w:t>
      </w:r>
      <w:r w:rsidR="00DD4BFA" w:rsidRPr="005A1907">
        <w:rPr>
          <w:rFonts w:ascii="Microsoft YaHei" w:eastAsia="Microsoft YaHei" w:hAnsi="Microsoft YaHei" w:hint="eastAsia"/>
          <w:b/>
          <w:sz w:val="24"/>
          <w:szCs w:val="24"/>
        </w:rPr>
        <w:t>（</w:t>
      </w:r>
      <w:r w:rsidR="00DD4BFA" w:rsidRPr="005A1907">
        <w:rPr>
          <w:rFonts w:ascii="Microsoft YaHei" w:hAnsi="Microsoft YaHei" w:hint="eastAsia"/>
          <w:b/>
          <w:sz w:val="24"/>
          <w:szCs w:val="24"/>
        </w:rPr>
        <w:t>三</w:t>
      </w:r>
      <w:r w:rsidR="005A1907" w:rsidRPr="005A1907">
        <w:rPr>
          <w:rFonts w:ascii="Microsoft YaHei" w:hAnsi="Microsoft YaHei"/>
          <w:b/>
          <w:sz w:val="24"/>
          <w:szCs w:val="24"/>
        </w:rPr>
        <w:t>）</w:t>
      </w:r>
      <w:r w:rsidR="005A1907" w:rsidRPr="005A1907">
        <w:rPr>
          <w:rFonts w:ascii="Microsoft YaHei" w:hAnsi="Microsoft YaHei" w:hint="eastAsia"/>
          <w:b/>
          <w:sz w:val="24"/>
          <w:szCs w:val="24"/>
        </w:rPr>
        <w:t>.</w:t>
      </w:r>
      <w:r w:rsidR="009F02B0" w:rsidRPr="005A1907">
        <w:rPr>
          <w:rFonts w:ascii="Microsoft YaHei" w:eastAsia="Microsoft YaHei" w:hAnsi="Microsoft YaHei"/>
          <w:b/>
          <w:sz w:val="24"/>
          <w:szCs w:val="24"/>
        </w:rPr>
        <w:t xml:space="preserve"> 15</w:t>
      </w:r>
      <w:r w:rsidR="009F02B0" w:rsidRPr="005A1907">
        <w:rPr>
          <w:rFonts w:ascii="Microsoft YaHei" w:eastAsia="Microsoft YaHei" w:hAnsi="Microsoft YaHei" w:hint="eastAsia"/>
          <w:b/>
          <w:sz w:val="24"/>
          <w:szCs w:val="24"/>
        </w:rPr>
        <w:t>：0</w:t>
      </w:r>
      <w:r w:rsidR="009F02B0" w:rsidRPr="005A1907">
        <w:rPr>
          <w:rFonts w:ascii="Microsoft YaHei" w:eastAsia="Microsoft YaHei" w:hAnsi="Microsoft YaHei"/>
          <w:b/>
          <w:sz w:val="24"/>
          <w:szCs w:val="24"/>
        </w:rPr>
        <w:t>0 - 17</w:t>
      </w:r>
      <w:r w:rsidR="009F02B0" w:rsidRPr="005A1907">
        <w:rPr>
          <w:rFonts w:ascii="Microsoft YaHei" w:eastAsia="Microsoft YaHei" w:hAnsi="Microsoft YaHei" w:hint="eastAsia"/>
          <w:b/>
          <w:sz w:val="24"/>
          <w:szCs w:val="24"/>
        </w:rPr>
        <w:t>：0</w:t>
      </w:r>
      <w:r w:rsidR="009F02B0" w:rsidRPr="005A1907">
        <w:rPr>
          <w:rFonts w:ascii="Microsoft YaHei" w:eastAsia="Microsoft YaHei" w:hAnsi="Microsoft YaHei"/>
          <w:b/>
          <w:sz w:val="24"/>
          <w:szCs w:val="24"/>
        </w:rPr>
        <w:t>0</w:t>
      </w:r>
      <w:r w:rsidR="00E4643F" w:rsidRPr="005A1907">
        <w:rPr>
          <w:rFonts w:asciiTheme="minorEastAsia" w:hAnsiTheme="minorEastAsia" w:hint="eastAsia"/>
          <w:b/>
          <w:sz w:val="24"/>
          <w:szCs w:val="24"/>
        </w:rPr>
        <w:t xml:space="preserve"> </w:t>
      </w:r>
    </w:p>
    <w:p w14:paraId="277A6EB7" w14:textId="2AB15BF9" w:rsidR="00307683" w:rsidRDefault="00307683" w:rsidP="00AE0D14">
      <w:pPr>
        <w:snapToGrid w:val="0"/>
        <w:rPr>
          <w:rFonts w:ascii="Microsoft YaHei" w:hAnsi="Microsoft YaHei"/>
          <w:b/>
          <w:sz w:val="24"/>
          <w:szCs w:val="24"/>
        </w:rPr>
      </w:pPr>
      <w:r w:rsidRPr="00E8478D">
        <w:rPr>
          <w:rFonts w:ascii="Microsoft YaHei" w:eastAsia="Microsoft YaHei" w:hAnsi="Microsoft YaHei" w:hint="eastAsia"/>
          <w:b/>
          <w:sz w:val="24"/>
          <w:szCs w:val="24"/>
        </w:rPr>
        <w:t>方式</w:t>
      </w:r>
      <w:r w:rsidRPr="00E8478D">
        <w:rPr>
          <w:rFonts w:ascii="Microsoft YaHei" w:eastAsia="Microsoft YaHei" w:hAnsi="Microsoft YaHei"/>
          <w:b/>
          <w:sz w:val="24"/>
          <w:szCs w:val="24"/>
        </w:rPr>
        <w:t>:</w:t>
      </w:r>
      <w:r w:rsidRPr="00A56457">
        <w:rPr>
          <w:rFonts w:ascii="Microsoft YaHei" w:eastAsia="SimSun" w:hAnsi="Microsoft YaHei"/>
          <w:b/>
          <w:sz w:val="24"/>
          <w:szCs w:val="24"/>
        </w:rPr>
        <w:t xml:space="preserve"> </w:t>
      </w:r>
      <w:r w:rsidRPr="00A56457">
        <w:rPr>
          <w:rFonts w:ascii="Microsoft YaHei" w:eastAsia="SimSun" w:hAnsi="Microsoft YaHei"/>
          <w:b/>
          <w:sz w:val="24"/>
          <w:szCs w:val="24"/>
        </w:rPr>
        <w:t>现场及在线</w:t>
      </w:r>
      <w:r>
        <w:rPr>
          <w:rFonts w:ascii="Microsoft YaHei" w:hAnsi="Microsoft YaHei" w:hint="eastAsia"/>
          <w:b/>
          <w:sz w:val="24"/>
          <w:szCs w:val="24"/>
        </w:rPr>
        <w:t>实时直播</w:t>
      </w:r>
      <w:r w:rsidRPr="00A56457">
        <w:rPr>
          <w:rFonts w:ascii="Microsoft YaHei" w:eastAsia="SimSun" w:hAnsi="Microsoft YaHei"/>
          <w:b/>
          <w:sz w:val="24"/>
          <w:szCs w:val="24"/>
        </w:rPr>
        <w:t xml:space="preserve">  (</w:t>
      </w:r>
      <w:r w:rsidRPr="001A263B">
        <w:rPr>
          <w:rFonts w:ascii="Microsoft YaHei" w:eastAsia="Microsoft YaHei" w:hAnsi="Microsoft YaHei"/>
          <w:b/>
          <w:sz w:val="24"/>
          <w:szCs w:val="24"/>
        </w:rPr>
        <w:t>报名后 e-mail 通知讲座 连结</w:t>
      </w:r>
      <w:r w:rsidRPr="001A263B">
        <w:rPr>
          <w:rFonts w:ascii="Microsoft YaHei" w:eastAsia="Microsoft YaHei" w:hAnsi="Microsoft YaHei" w:hint="eastAsia"/>
          <w:b/>
          <w:sz w:val="24"/>
          <w:szCs w:val="24"/>
        </w:rPr>
        <w:t>及讲义电子</w:t>
      </w:r>
      <w:bookmarkStart w:id="1" w:name="_Hlk202986590"/>
      <w:r w:rsidR="001A263B" w:rsidRPr="001A263B">
        <w:rPr>
          <w:rFonts w:ascii="Microsoft YaHei" w:eastAsia="Microsoft YaHei" w:hAnsi="Microsoft YaHei" w:hint="eastAsia"/>
          <w:b/>
          <w:sz w:val="24"/>
          <w:szCs w:val="24"/>
        </w:rPr>
        <w:t>档</w:t>
      </w:r>
      <w:bookmarkEnd w:id="1"/>
      <w:r w:rsidRPr="00A56457">
        <w:rPr>
          <w:rFonts w:ascii="Microsoft YaHei" w:eastAsia="SimSun" w:hAnsi="Microsoft YaHei"/>
          <w:b/>
          <w:sz w:val="24"/>
          <w:szCs w:val="24"/>
        </w:rPr>
        <w:t>)</w:t>
      </w:r>
    </w:p>
    <w:p w14:paraId="12A4E862" w14:textId="4AA82103" w:rsidR="00307683" w:rsidRPr="000061D8" w:rsidRDefault="00307683" w:rsidP="00AE0D14">
      <w:pPr>
        <w:snapToGrid w:val="0"/>
        <w:rPr>
          <w:rFonts w:ascii="Microsoft YaHei" w:hAnsi="Microsoft YaHei"/>
          <w:b/>
          <w:sz w:val="24"/>
          <w:szCs w:val="24"/>
        </w:rPr>
      </w:pPr>
      <w:r w:rsidRPr="005A1907">
        <w:rPr>
          <w:rFonts w:ascii="Microsoft YaHei" w:eastAsia="Microsoft YaHei" w:hAnsi="Microsoft YaHei" w:hint="eastAsia"/>
          <w:b/>
          <w:sz w:val="24"/>
          <w:szCs w:val="24"/>
        </w:rPr>
        <w:t>现场</w:t>
      </w:r>
      <w:r w:rsidR="00A45712" w:rsidRPr="00F013B0">
        <w:rPr>
          <w:rFonts w:ascii="Microsoft YaHei" w:eastAsia="Microsoft YaHei" w:hAnsi="Microsoft YaHei" w:hint="eastAsia"/>
          <w:b/>
          <w:sz w:val="24"/>
          <w:szCs w:val="24"/>
        </w:rPr>
        <w:t>:</w:t>
      </w:r>
      <w:r w:rsidR="009F02B0">
        <w:rPr>
          <w:rFonts w:ascii="Microsoft YaHei" w:eastAsia="Microsoft YaHei" w:hAnsi="Microsoft YaHei"/>
          <w:b/>
          <w:sz w:val="24"/>
          <w:szCs w:val="24"/>
        </w:rPr>
        <w:t xml:space="preserve"> </w:t>
      </w:r>
      <w:r w:rsidRPr="00A56457">
        <w:rPr>
          <w:rFonts w:asciiTheme="minorEastAsia" w:eastAsia="SimSun" w:hAnsiTheme="minorEastAsia" w:hint="eastAsia"/>
          <w:b/>
          <w:sz w:val="24"/>
          <w:szCs w:val="24"/>
        </w:rPr>
        <w:t>西安交通大学</w:t>
      </w:r>
      <w:r w:rsidR="005A1907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A56457">
        <w:rPr>
          <w:rFonts w:asciiTheme="minorEastAsia" w:eastAsia="SimSun" w:hAnsiTheme="minorEastAsia"/>
          <w:b/>
          <w:sz w:val="24"/>
          <w:szCs w:val="24"/>
        </w:rPr>
        <w:t>(</w:t>
      </w:r>
      <w:r w:rsidRPr="00A56457">
        <w:rPr>
          <w:rFonts w:asciiTheme="minorEastAsia" w:eastAsia="SimSun" w:hAnsiTheme="minorEastAsia" w:hint="eastAsia"/>
          <w:b/>
          <w:sz w:val="24"/>
          <w:szCs w:val="24"/>
        </w:rPr>
        <w:t>兴庆校区</w:t>
      </w:r>
      <w:r w:rsidRPr="00A56457">
        <w:rPr>
          <w:rFonts w:asciiTheme="minorEastAsia" w:eastAsia="SimSun" w:hAnsiTheme="minorEastAsia"/>
          <w:b/>
          <w:sz w:val="24"/>
          <w:szCs w:val="24"/>
        </w:rPr>
        <w:t>)</w:t>
      </w:r>
      <w:r w:rsidR="009902E3">
        <w:rPr>
          <w:rFonts w:asciiTheme="minorEastAsia" w:eastAsia="SimSun" w:hAnsiTheme="minorEastAsia"/>
          <w:b/>
          <w:sz w:val="24"/>
          <w:szCs w:val="24"/>
        </w:rPr>
        <w:t xml:space="preserve"> </w:t>
      </w:r>
      <w:r w:rsidR="009902E3" w:rsidRPr="00A56457">
        <w:rPr>
          <w:rFonts w:asciiTheme="minorEastAsia" w:eastAsia="SimSun" w:hAnsiTheme="minorEastAsia" w:hint="eastAsia"/>
          <w:b/>
          <w:sz w:val="24"/>
          <w:szCs w:val="24"/>
        </w:rPr>
        <w:t>文管大楼</w:t>
      </w:r>
      <w:r w:rsidR="000061D8">
        <w:rPr>
          <w:rFonts w:asciiTheme="minorEastAsia" w:eastAsia="SimSun" w:hAnsiTheme="minorEastAsia" w:hint="eastAsia"/>
          <w:b/>
          <w:sz w:val="24"/>
          <w:szCs w:val="24"/>
        </w:rPr>
        <w:t xml:space="preserve"> </w:t>
      </w:r>
      <w:r w:rsidR="000061D8">
        <w:rPr>
          <w:rFonts w:asciiTheme="minorEastAsia" w:eastAsia="SimSun" w:hAnsiTheme="minorEastAsia"/>
          <w:b/>
          <w:sz w:val="24"/>
          <w:szCs w:val="24"/>
        </w:rPr>
        <w:t>224</w:t>
      </w:r>
      <w:r w:rsidR="000061D8">
        <w:rPr>
          <w:rFonts w:asciiTheme="minorEastAsia" w:hAnsiTheme="minorEastAsia" w:hint="eastAsia"/>
          <w:b/>
          <w:sz w:val="24"/>
          <w:szCs w:val="24"/>
        </w:rPr>
        <w:t>室</w:t>
      </w:r>
      <w:r w:rsidR="0011384D">
        <w:rPr>
          <w:rFonts w:asciiTheme="minorEastAsia" w:hAnsiTheme="minorEastAsia" w:hint="eastAsia"/>
          <w:b/>
          <w:sz w:val="24"/>
          <w:szCs w:val="24"/>
        </w:rPr>
        <w:t xml:space="preserve"> </w:t>
      </w:r>
    </w:p>
    <w:p w14:paraId="2BCA4553" w14:textId="2F074B21" w:rsidR="00F013B0" w:rsidRPr="00F013B0" w:rsidRDefault="002D2612" w:rsidP="00AE0D14">
      <w:pPr>
        <w:snapToGrid w:val="0"/>
        <w:rPr>
          <w:rFonts w:ascii="Microsoft YaHei" w:eastAsia="Microsoft YaHei" w:hAnsi="Microsoft YaHei"/>
          <w:b/>
          <w:sz w:val="24"/>
          <w:szCs w:val="24"/>
        </w:rPr>
      </w:pPr>
      <w:r w:rsidRPr="0011384D">
        <w:rPr>
          <w:rFonts w:ascii="Microsoft YaHei" w:eastAsia="Microsoft YaHei" w:hAnsi="Microsoft YaHe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D9297A9" wp14:editId="159E1087">
                <wp:simplePos x="0" y="0"/>
                <wp:positionH relativeFrom="column">
                  <wp:posOffset>3122295</wp:posOffset>
                </wp:positionH>
                <wp:positionV relativeFrom="paragraph">
                  <wp:posOffset>97790</wp:posOffset>
                </wp:positionV>
                <wp:extent cx="3003550" cy="749300"/>
                <wp:effectExtent l="0" t="0" r="25400" b="12700"/>
                <wp:wrapThrough wrapText="bothSides">
                  <wp:wrapPolygon edited="0">
                    <wp:start x="0" y="0"/>
                    <wp:lineTo x="0" y="21417"/>
                    <wp:lineTo x="21646" y="21417"/>
                    <wp:lineTo x="21646" y="0"/>
                    <wp:lineTo x="0" y="0"/>
                  </wp:wrapPolygon>
                </wp:wrapThrough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0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FA41F" w14:textId="568A2583" w:rsidR="0011384D" w:rsidRPr="0011384D" w:rsidRDefault="0011384D" w:rsidP="0011384D">
                            <w:pPr>
                              <w:widowControl/>
                              <w:jc w:val="left"/>
                              <w:rPr>
                                <w:rFonts w:ascii="Times New Roman" w:eastAsia="SimSun" w:hAnsi="Times New Roman" w:cs="Times New Roman"/>
                                <w:kern w:val="0"/>
                                <w:sz w:val="22"/>
                                <w:highlight w:val="yellow"/>
                              </w:rPr>
                            </w:pPr>
                            <w:r w:rsidRPr="0011384D">
                              <w:rPr>
                                <w:rFonts w:ascii="Times New Roman" w:eastAsia="SimSun" w:hAnsi="Times New Roman" w:cs="Times New Roman"/>
                                <w:kern w:val="0"/>
                                <w:sz w:val="22"/>
                                <w:highlight w:val="yellow"/>
                              </w:rPr>
                              <w:t>点击链接入会：</w:t>
                            </w:r>
                          </w:p>
                          <w:p w14:paraId="00D819EC" w14:textId="77777777" w:rsidR="0011384D" w:rsidRPr="0011384D" w:rsidRDefault="0011384D" w:rsidP="0011384D">
                            <w:pPr>
                              <w:widowControl/>
                              <w:jc w:val="left"/>
                              <w:rPr>
                                <w:rFonts w:ascii="Times New Roman" w:eastAsia="SimSun" w:hAnsi="Times New Roman" w:cs="Times New Roman"/>
                                <w:kern w:val="0"/>
                                <w:sz w:val="22"/>
                                <w:highlight w:val="yellow"/>
                              </w:rPr>
                            </w:pPr>
                            <w:hyperlink r:id="rId9" w:history="1">
                              <w:r w:rsidRPr="0011384D">
                                <w:rPr>
                                  <w:rStyle w:val="aa"/>
                                  <w:rFonts w:ascii="Times New Roman" w:eastAsia="SimSun" w:hAnsi="Times New Roman" w:cs="Times New Roman"/>
                                  <w:kern w:val="0"/>
                                  <w:sz w:val="22"/>
                                  <w:highlight w:val="yellow"/>
                                </w:rPr>
                                <w:t>https://meeting.tencent.com/dm/KIiTxDhBpO9k</w:t>
                              </w:r>
                            </w:hyperlink>
                          </w:p>
                          <w:p w14:paraId="7B036256" w14:textId="1E1DB21D" w:rsidR="0011384D" w:rsidRPr="0011384D" w:rsidRDefault="0011384D" w:rsidP="0011384D">
                            <w:pPr>
                              <w:widowControl/>
                              <w:jc w:val="left"/>
                              <w:rPr>
                                <w:rFonts w:ascii="Times New Roman" w:eastAsia="SimSun" w:hAnsi="Times New Roman" w:cs="Times New Roman"/>
                                <w:kern w:val="0"/>
                                <w:sz w:val="22"/>
                              </w:rPr>
                            </w:pPr>
                            <w:r w:rsidRPr="0011384D">
                              <w:rPr>
                                <w:rFonts w:ascii="Times New Roman" w:eastAsia="SimSun" w:hAnsi="Times New Roman" w:cs="Times New Roman"/>
                                <w:kern w:val="0"/>
                                <w:sz w:val="22"/>
                                <w:highlight w:val="yellow"/>
                              </w:rPr>
                              <w:t>#</w:t>
                            </w:r>
                            <w:r w:rsidRPr="0011384D">
                              <w:rPr>
                                <w:rFonts w:ascii="Times New Roman" w:eastAsia="SimSun" w:hAnsi="Times New Roman" w:cs="Times New Roman"/>
                                <w:kern w:val="0"/>
                                <w:sz w:val="22"/>
                                <w:highlight w:val="yellow"/>
                              </w:rPr>
                              <w:t>腾讯会议：</w:t>
                            </w:r>
                            <w:r w:rsidRPr="0011384D">
                              <w:rPr>
                                <w:rFonts w:ascii="Times New Roman" w:hAnsi="Times New Roman" w:cs="Times New Roman"/>
                                <w:sz w:val="22"/>
                                <w:highlight w:val="yellow"/>
                              </w:rPr>
                              <w:t>998-517-171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297A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45.85pt;margin-top:7.7pt;width:236.5pt;height:5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">
                <v:textbox>
                  <w:txbxContent>
                    <w:p w14:paraId="68CFA41F" w14:textId="568A2583" w:rsidR="0011384D" w:rsidRPr="0011384D" w:rsidRDefault="0011384D" w:rsidP="0011384D">
                      <w:pPr>
                        <w:widowControl/>
                        <w:jc w:val="left"/>
                        <w:rPr>
                          <w:rFonts w:ascii="Times New Roman" w:eastAsia="宋体" w:hAnsi="Times New Roman" w:cs="Times New Roman"/>
                          <w:kern w:val="0"/>
                          <w:sz w:val="22"/>
                          <w:highlight w:val="yellow"/>
                        </w:rPr>
                      </w:pPr>
                      <w:r w:rsidRPr="0011384D">
                        <w:rPr>
                          <w:rFonts w:ascii="Times New Roman" w:eastAsia="宋体" w:hAnsi="Times New Roman" w:cs="Times New Roman"/>
                          <w:kern w:val="0"/>
                          <w:sz w:val="22"/>
                          <w:highlight w:val="yellow"/>
                        </w:rPr>
                        <w:t>点击链接入会：</w:t>
                      </w:r>
                    </w:p>
                    <w:p w14:paraId="00D819EC" w14:textId="77777777" w:rsidR="0011384D" w:rsidRPr="0011384D" w:rsidRDefault="0011384D" w:rsidP="0011384D">
                      <w:pPr>
                        <w:widowControl/>
                        <w:jc w:val="left"/>
                        <w:rPr>
                          <w:rFonts w:ascii="Times New Roman" w:eastAsia="宋体" w:hAnsi="Times New Roman" w:cs="Times New Roman"/>
                          <w:kern w:val="0"/>
                          <w:sz w:val="22"/>
                          <w:highlight w:val="yellow"/>
                        </w:rPr>
                      </w:pPr>
                      <w:hyperlink r:id="rId10" w:history="1">
                        <w:r w:rsidRPr="0011384D">
                          <w:rPr>
                            <w:rStyle w:val="aa"/>
                            <w:rFonts w:ascii="Times New Roman" w:eastAsia="宋体" w:hAnsi="Times New Roman" w:cs="Times New Roman"/>
                            <w:kern w:val="0"/>
                            <w:sz w:val="22"/>
                            <w:highlight w:val="yellow"/>
                          </w:rPr>
                          <w:t>https://meeting.tencent.com/dm/KIiTxDhBpO9k</w:t>
                        </w:r>
                      </w:hyperlink>
                    </w:p>
                    <w:p w14:paraId="7B036256" w14:textId="1E1DB21D" w:rsidR="0011384D" w:rsidRPr="0011384D" w:rsidRDefault="0011384D" w:rsidP="0011384D">
                      <w:pPr>
                        <w:widowControl/>
                        <w:jc w:val="left"/>
                        <w:rPr>
                          <w:rFonts w:ascii="Times New Roman" w:eastAsia="宋体" w:hAnsi="Times New Roman" w:cs="Times New Roman" w:hint="eastAsia"/>
                          <w:kern w:val="0"/>
                          <w:sz w:val="22"/>
                        </w:rPr>
                      </w:pPr>
                      <w:r w:rsidRPr="0011384D">
                        <w:rPr>
                          <w:rFonts w:ascii="Times New Roman" w:eastAsia="宋体" w:hAnsi="Times New Roman" w:cs="Times New Roman"/>
                          <w:kern w:val="0"/>
                          <w:sz w:val="22"/>
                          <w:highlight w:val="yellow"/>
                        </w:rPr>
                        <w:t>#</w:t>
                      </w:r>
                      <w:r w:rsidRPr="0011384D">
                        <w:rPr>
                          <w:rFonts w:ascii="Times New Roman" w:eastAsia="宋体" w:hAnsi="Times New Roman" w:cs="Times New Roman"/>
                          <w:kern w:val="0"/>
                          <w:sz w:val="22"/>
                          <w:highlight w:val="yellow"/>
                        </w:rPr>
                        <w:t>腾讯会议：</w:t>
                      </w:r>
                      <w:r w:rsidRPr="0011384D">
                        <w:rPr>
                          <w:rFonts w:ascii="Times New Roman" w:hAnsi="Times New Roman" w:cs="Times New Roman"/>
                          <w:sz w:val="22"/>
                          <w:highlight w:val="yellow"/>
                        </w:rPr>
                        <w:t>998-517-171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013B0" w:rsidRPr="00F013B0">
        <w:rPr>
          <w:rFonts w:ascii="Microsoft YaHei" w:eastAsia="Microsoft YaHei" w:hAnsi="Microsoft YaHei" w:hint="eastAsia"/>
          <w:b/>
          <w:sz w:val="24"/>
          <w:szCs w:val="24"/>
        </w:rPr>
        <w:t>讲员</w:t>
      </w:r>
      <w:r w:rsidR="00F013B0" w:rsidRPr="00F013B0">
        <w:rPr>
          <w:rFonts w:ascii="Microsoft YaHei" w:eastAsia="Microsoft YaHei" w:hAnsi="Microsoft YaHei"/>
          <w:b/>
          <w:sz w:val="24"/>
          <w:szCs w:val="24"/>
        </w:rPr>
        <w:t xml:space="preserve">: </w:t>
      </w:r>
      <w:r w:rsidR="00F013B0" w:rsidRPr="00F013B0">
        <w:rPr>
          <w:rFonts w:ascii="Microsoft YaHei" w:eastAsia="Microsoft YaHei" w:hAnsi="Microsoft YaHei" w:hint="eastAsia"/>
          <w:b/>
          <w:sz w:val="24"/>
          <w:szCs w:val="24"/>
        </w:rPr>
        <w:t>许栋梁 教授</w:t>
      </w:r>
    </w:p>
    <w:p w14:paraId="062D46D6" w14:textId="7DF62E4F" w:rsidR="00F013B0" w:rsidRPr="007A4E59" w:rsidRDefault="00F013B0" w:rsidP="00F013B0">
      <w:pPr>
        <w:numPr>
          <w:ilvl w:val="0"/>
          <w:numId w:val="3"/>
        </w:numPr>
        <w:snapToGrid w:val="0"/>
        <w:spacing w:before="180" w:line="300" w:lineRule="exact"/>
        <w:ind w:left="714" w:hanging="357"/>
        <w:jc w:val="left"/>
        <w:rPr>
          <w:rFonts w:ascii="微軟正黑體" w:eastAsia="微軟正黑體" w:hAnsi="微軟正黑體"/>
          <w:sz w:val="24"/>
          <w:szCs w:val="24"/>
        </w:rPr>
      </w:pPr>
      <w:r w:rsidRPr="00F22589">
        <w:rPr>
          <w:rFonts w:ascii="微軟正黑體" w:eastAsia="SimSun" w:hAnsi="微軟正黑體" w:hint="eastAsia"/>
          <w:sz w:val="24"/>
          <w:szCs w:val="24"/>
        </w:rPr>
        <w:t>国际创新方法学会</w:t>
      </w:r>
      <w:r w:rsidR="00C43F76">
        <w:rPr>
          <w:rFonts w:asciiTheme="minorEastAsia" w:hAnsiTheme="minorEastAsia" w:hint="eastAsia"/>
          <w:sz w:val="24"/>
          <w:szCs w:val="24"/>
        </w:rPr>
        <w:t xml:space="preserve"> </w:t>
      </w:r>
      <w:r w:rsidRPr="00F22589">
        <w:rPr>
          <w:rFonts w:ascii="微軟正黑體" w:eastAsia="SimSun" w:hAnsi="微軟正黑體" w:hint="eastAsia"/>
          <w:sz w:val="24"/>
          <w:szCs w:val="24"/>
        </w:rPr>
        <w:t>理事长</w:t>
      </w:r>
    </w:p>
    <w:p w14:paraId="12032642" w14:textId="1B76738B" w:rsidR="00F013B0" w:rsidRPr="007A4E59" w:rsidRDefault="00F013B0" w:rsidP="00F013B0">
      <w:pPr>
        <w:numPr>
          <w:ilvl w:val="0"/>
          <w:numId w:val="3"/>
        </w:numPr>
        <w:spacing w:line="300" w:lineRule="exact"/>
        <w:jc w:val="left"/>
        <w:rPr>
          <w:rFonts w:ascii="微軟正黑體" w:eastAsia="微軟正黑體" w:hAnsi="微軟正黑體"/>
          <w:sz w:val="24"/>
          <w:szCs w:val="24"/>
        </w:rPr>
      </w:pPr>
      <w:r w:rsidRPr="007431A3">
        <w:rPr>
          <w:rFonts w:asciiTheme="minorEastAsia" w:eastAsia="SimSun" w:hAnsiTheme="minorEastAsia" w:hint="eastAsia"/>
          <w:sz w:val="24"/>
          <w:szCs w:val="24"/>
        </w:rPr>
        <w:t>国</w:t>
      </w:r>
      <w:r>
        <w:rPr>
          <w:rFonts w:asciiTheme="minorEastAsia" w:hAnsiTheme="minorEastAsia" w:hint="eastAsia"/>
          <w:sz w:val="24"/>
          <w:szCs w:val="24"/>
        </w:rPr>
        <w:t>际</w:t>
      </w:r>
      <w:r w:rsidRPr="007431A3">
        <w:rPr>
          <w:rFonts w:asciiTheme="minorEastAsia" w:eastAsia="SimSun" w:hAnsiTheme="minorEastAsia" w:hint="eastAsia"/>
          <w:sz w:val="24"/>
          <w:szCs w:val="24"/>
        </w:rPr>
        <w:t>系统性创新期刊</w:t>
      </w:r>
      <w:r w:rsidR="00C43F76">
        <w:rPr>
          <w:rFonts w:asciiTheme="minorEastAsia" w:hAnsiTheme="minorEastAsia" w:hint="eastAsia"/>
          <w:sz w:val="24"/>
          <w:szCs w:val="24"/>
        </w:rPr>
        <w:t xml:space="preserve"> </w:t>
      </w:r>
      <w:r w:rsidRPr="007431A3">
        <w:rPr>
          <w:rFonts w:asciiTheme="minorEastAsia" w:eastAsia="SimSun" w:hAnsiTheme="minorEastAsia" w:hint="eastAsia"/>
          <w:sz w:val="24"/>
          <w:szCs w:val="24"/>
        </w:rPr>
        <w:t>主编</w:t>
      </w:r>
    </w:p>
    <w:p w14:paraId="1DDF7364" w14:textId="2B5B374A" w:rsidR="00F013B0" w:rsidRPr="007A4E59" w:rsidRDefault="00F013B0" w:rsidP="00F013B0">
      <w:pPr>
        <w:numPr>
          <w:ilvl w:val="0"/>
          <w:numId w:val="3"/>
        </w:numPr>
        <w:spacing w:line="300" w:lineRule="exact"/>
        <w:jc w:val="left"/>
        <w:rPr>
          <w:rFonts w:ascii="微軟正黑體" w:eastAsia="微軟正黑體" w:hAnsi="微軟正黑體"/>
          <w:sz w:val="24"/>
          <w:szCs w:val="24"/>
        </w:rPr>
      </w:pPr>
      <w:r w:rsidRPr="007431A3">
        <w:rPr>
          <w:rFonts w:asciiTheme="minorEastAsia" w:eastAsia="SimSun" w:hAnsiTheme="minorEastAsia" w:hint="eastAsia"/>
          <w:sz w:val="24"/>
          <w:szCs w:val="24"/>
        </w:rPr>
        <w:t>计算机与工业工程期刊</w:t>
      </w:r>
      <w:r w:rsidRPr="007431A3">
        <w:rPr>
          <w:rFonts w:asciiTheme="minorEastAsia" w:eastAsia="SimSun" w:hAnsiTheme="minorEastAsia"/>
          <w:sz w:val="24"/>
          <w:szCs w:val="24"/>
        </w:rPr>
        <w:t xml:space="preserve"> </w:t>
      </w:r>
      <w:r w:rsidRPr="007431A3">
        <w:rPr>
          <w:rFonts w:asciiTheme="minorEastAsia" w:eastAsia="SimSun" w:hAnsiTheme="minorEastAsia" w:hint="eastAsia"/>
          <w:sz w:val="24"/>
          <w:szCs w:val="24"/>
        </w:rPr>
        <w:t>领域编辑</w:t>
      </w:r>
    </w:p>
    <w:p w14:paraId="4CD6C89D" w14:textId="248FBA7B" w:rsidR="00F013B0" w:rsidRPr="00744887" w:rsidRDefault="00F013B0" w:rsidP="00F013B0">
      <w:pPr>
        <w:numPr>
          <w:ilvl w:val="0"/>
          <w:numId w:val="3"/>
        </w:numPr>
        <w:spacing w:line="300" w:lineRule="exact"/>
        <w:rPr>
          <w:rFonts w:ascii="微軟正黑體" w:eastAsia="微軟正黑體" w:hAnsi="微軟正黑體"/>
          <w:sz w:val="24"/>
          <w:szCs w:val="24"/>
        </w:rPr>
      </w:pPr>
      <w:r w:rsidRPr="00F22589">
        <w:rPr>
          <w:rFonts w:ascii="微軟正黑體" w:eastAsia="SimSun" w:hAnsi="微軟正黑體" w:hint="eastAsia"/>
          <w:sz w:val="24"/>
          <w:szCs w:val="24"/>
        </w:rPr>
        <w:t>台湾清华大学荣誉退休教授</w:t>
      </w:r>
    </w:p>
    <w:p w14:paraId="02816AA4" w14:textId="4871A240" w:rsidR="00756F62" w:rsidRPr="00744887" w:rsidRDefault="008256FC" w:rsidP="00744887">
      <w:pPr>
        <w:numPr>
          <w:ilvl w:val="0"/>
          <w:numId w:val="3"/>
        </w:numPr>
        <w:tabs>
          <w:tab w:val="num" w:pos="720"/>
        </w:tabs>
        <w:spacing w:line="300" w:lineRule="exact"/>
        <w:jc w:val="left"/>
        <w:rPr>
          <w:rFonts w:ascii="微軟正黑體" w:eastAsia="SimSun" w:hAnsi="微軟正黑體"/>
          <w:sz w:val="24"/>
          <w:szCs w:val="24"/>
        </w:rPr>
      </w:pPr>
      <w:bookmarkStart w:id="2" w:name="_Hlk202638619"/>
      <w:r w:rsidRPr="00744887">
        <w:rPr>
          <w:rFonts w:ascii="微軟正黑體" w:eastAsia="SimSun" w:hAnsi="微軟正黑體" w:hint="eastAsia"/>
          <w:sz w:val="24"/>
          <w:szCs w:val="24"/>
        </w:rPr>
        <w:t>学历</w:t>
      </w:r>
      <w:r w:rsidRPr="00744887">
        <w:rPr>
          <w:rFonts w:ascii="微軟正黑體" w:eastAsia="SimSun" w:hAnsi="微軟正黑體"/>
          <w:sz w:val="24"/>
          <w:szCs w:val="24"/>
        </w:rPr>
        <w:t xml:space="preserve">: </w:t>
      </w:r>
      <w:r w:rsidRPr="00744887">
        <w:rPr>
          <w:rFonts w:ascii="微軟正黑體" w:eastAsia="SimSun" w:hAnsi="微軟正黑體" w:hint="eastAsia"/>
          <w:sz w:val="24"/>
          <w:szCs w:val="24"/>
        </w:rPr>
        <w:t>美国西北大学</w:t>
      </w:r>
      <w:r w:rsidRPr="00744887">
        <w:rPr>
          <w:rFonts w:ascii="微軟正黑體" w:eastAsia="SimSun" w:hAnsi="微軟正黑體"/>
          <w:sz w:val="24"/>
          <w:szCs w:val="24"/>
        </w:rPr>
        <w:t xml:space="preserve"> </w:t>
      </w:r>
      <w:r w:rsidRPr="00744887">
        <w:rPr>
          <w:rFonts w:ascii="微軟正黑體" w:eastAsia="SimSun" w:hAnsi="微軟正黑體" w:hint="eastAsia"/>
          <w:sz w:val="24"/>
          <w:szCs w:val="24"/>
        </w:rPr>
        <w:t>企业管理硕士；美国加州大学洛杉矶分校</w:t>
      </w:r>
      <w:r w:rsidRPr="00744887">
        <w:rPr>
          <w:rFonts w:ascii="微軟正黑體" w:eastAsia="SimSun" w:hAnsi="微軟正黑體"/>
          <w:sz w:val="24"/>
          <w:szCs w:val="24"/>
        </w:rPr>
        <w:t xml:space="preserve"> </w:t>
      </w:r>
      <w:r w:rsidRPr="00744887">
        <w:rPr>
          <w:rFonts w:ascii="微軟正黑體" w:eastAsia="SimSun" w:hAnsi="微軟正黑體" w:hint="eastAsia"/>
          <w:sz w:val="24"/>
          <w:szCs w:val="24"/>
        </w:rPr>
        <w:t>工学博士、信息科学硕士</w:t>
      </w:r>
      <w:r w:rsidRPr="00744887">
        <w:rPr>
          <w:rFonts w:ascii="微軟正黑體" w:eastAsia="SimSun" w:hAnsi="微軟正黑體"/>
          <w:sz w:val="24"/>
          <w:szCs w:val="24"/>
        </w:rPr>
        <w:t xml:space="preserve">; </w:t>
      </w:r>
      <w:r w:rsidRPr="00744887">
        <w:rPr>
          <w:rFonts w:ascii="微軟正黑體" w:eastAsia="SimSun" w:hAnsi="微軟正黑體" w:hint="eastAsia"/>
          <w:sz w:val="24"/>
          <w:szCs w:val="24"/>
        </w:rPr>
        <w:t>纽约州立大学</w:t>
      </w:r>
      <w:r w:rsidRPr="00744887">
        <w:rPr>
          <w:rFonts w:ascii="微軟正黑體" w:eastAsia="SimSun" w:hAnsi="微軟正黑體"/>
          <w:sz w:val="24"/>
          <w:szCs w:val="24"/>
        </w:rPr>
        <w:t xml:space="preserve"> </w:t>
      </w:r>
      <w:r w:rsidRPr="00744887">
        <w:rPr>
          <w:rFonts w:ascii="微軟正黑體" w:eastAsia="SimSun" w:hAnsi="微軟正黑體" w:hint="eastAsia"/>
          <w:sz w:val="24"/>
          <w:szCs w:val="24"/>
        </w:rPr>
        <w:t>机械硕士；国立台湾大学</w:t>
      </w:r>
      <w:r w:rsidRPr="00744887">
        <w:rPr>
          <w:rFonts w:ascii="微軟正黑體" w:eastAsia="SimSun" w:hAnsi="微軟正黑體"/>
          <w:sz w:val="24"/>
          <w:szCs w:val="24"/>
        </w:rPr>
        <w:t xml:space="preserve"> </w:t>
      </w:r>
      <w:r w:rsidRPr="00744887">
        <w:rPr>
          <w:rFonts w:ascii="微軟正黑體" w:eastAsia="SimSun" w:hAnsi="微軟正黑體" w:hint="eastAsia"/>
          <w:sz w:val="24"/>
          <w:szCs w:val="24"/>
        </w:rPr>
        <w:t>机械学士</w:t>
      </w:r>
      <w:r w:rsidR="00756F62" w:rsidRPr="00744887">
        <w:rPr>
          <w:rFonts w:ascii="微軟正黑體" w:eastAsia="SimSun" w:hAnsi="微軟正黑體"/>
          <w:sz w:val="24"/>
          <w:szCs w:val="24"/>
        </w:rPr>
        <w:t xml:space="preserve"> </w:t>
      </w:r>
    </w:p>
    <w:p w14:paraId="39E4B858" w14:textId="77777777" w:rsidR="00756F62" w:rsidRPr="009C72E9" w:rsidRDefault="00756F62" w:rsidP="00756F62">
      <w:pPr>
        <w:tabs>
          <w:tab w:val="left" w:pos="426"/>
          <w:tab w:val="left" w:pos="8080"/>
        </w:tabs>
        <w:spacing w:line="320" w:lineRule="exact"/>
        <w:rPr>
          <w:rFonts w:ascii="新細明體" w:eastAsia="新細明體" w:hAnsi="新細明體"/>
          <w:bCs/>
          <w:szCs w:val="24"/>
        </w:rPr>
      </w:pPr>
    </w:p>
    <w:p w14:paraId="1680EC9A" w14:textId="78708F8A" w:rsidR="00756F62" w:rsidRPr="009C72E9" w:rsidRDefault="008256FC" w:rsidP="00756F62">
      <w:pPr>
        <w:tabs>
          <w:tab w:val="left" w:pos="8080"/>
        </w:tabs>
        <w:spacing w:line="320" w:lineRule="exact"/>
        <w:ind w:left="708" w:hangingChars="295" w:hanging="708"/>
        <w:rPr>
          <w:rFonts w:ascii="新細明體" w:eastAsia="新細明體" w:hAnsi="新細明體"/>
          <w:bCs/>
          <w:szCs w:val="24"/>
        </w:rPr>
      </w:pPr>
      <w:r w:rsidRPr="00744887">
        <w:rPr>
          <w:rFonts w:ascii="Microsoft YaHei" w:eastAsia="Microsoft YaHei" w:hAnsi="Microsoft YaHei" w:hint="eastAsia"/>
          <w:b/>
          <w:sz w:val="24"/>
          <w:szCs w:val="24"/>
        </w:rPr>
        <w:t>经历</w:t>
      </w:r>
      <w:r w:rsidRPr="007C5DF4">
        <w:rPr>
          <w:rFonts w:ascii="微軟正黑體" w:eastAsia="SimSun" w:hAnsi="微軟正黑體" w:hint="eastAsia"/>
          <w:b/>
          <w:sz w:val="24"/>
          <w:szCs w:val="24"/>
        </w:rPr>
        <w:t>：</w:t>
      </w:r>
      <w:r w:rsidRPr="007C5DF4">
        <w:rPr>
          <w:rFonts w:ascii="Microsoft YaHei" w:eastAsia="SimSun" w:hAnsi="Microsoft YaHei"/>
          <w:sz w:val="22"/>
        </w:rPr>
        <w:t>9</w:t>
      </w:r>
      <w:r w:rsidRPr="007C5DF4">
        <w:rPr>
          <w:rFonts w:ascii="Microsoft YaHei" w:eastAsia="SimSun" w:hAnsi="Microsoft YaHei" w:hint="eastAsia"/>
          <w:sz w:val="22"/>
        </w:rPr>
        <w:t>年业界</w:t>
      </w:r>
      <w:r w:rsidRPr="007C5DF4">
        <w:rPr>
          <w:rFonts w:ascii="Microsoft YaHei" w:eastAsia="SimSun" w:hAnsi="Microsoft YaHei"/>
          <w:sz w:val="22"/>
        </w:rPr>
        <w:t>27</w:t>
      </w:r>
      <w:r w:rsidRPr="007C5DF4">
        <w:rPr>
          <w:rFonts w:ascii="Microsoft YaHei" w:eastAsia="SimSun" w:hAnsi="Microsoft YaHei" w:hint="eastAsia"/>
          <w:sz w:val="22"/>
        </w:rPr>
        <w:t>年学界工作经验。曾服务于美国电子业摩托罗拉及惠普多年。中华系统性创新学会创会理事长、中华萃思学会秘书长。中国工业工程学会教育与训练委员会召集人。兼任中央标准局电子类专利外审审查委员。台湾清华大学教授</w:t>
      </w:r>
      <w:r w:rsidRPr="007C5DF4">
        <w:rPr>
          <w:rFonts w:ascii="Microsoft YaHei" w:eastAsia="SimSun" w:hAnsi="Microsoft YaHei"/>
          <w:sz w:val="22"/>
        </w:rPr>
        <w:t>23</w:t>
      </w:r>
      <w:r w:rsidRPr="007C5DF4">
        <w:rPr>
          <w:rFonts w:ascii="Microsoft YaHei" w:eastAsia="SimSun" w:hAnsi="Microsoft YaHei" w:hint="eastAsia"/>
          <w:sz w:val="22"/>
        </w:rPr>
        <w:t>年。曾担任大陆多家知名大学客座</w:t>
      </w:r>
      <w:r w:rsidRPr="007C5DF4">
        <w:rPr>
          <w:rFonts w:ascii="Microsoft YaHei" w:eastAsia="SimSun" w:hAnsi="Microsoft YaHei"/>
          <w:sz w:val="22"/>
        </w:rPr>
        <w:t>/</w:t>
      </w:r>
      <w:r w:rsidRPr="007C5DF4">
        <w:rPr>
          <w:rFonts w:ascii="Microsoft YaHei" w:eastAsia="SimSun" w:hAnsi="Microsoft YaHei" w:hint="eastAsia"/>
          <w:sz w:val="22"/>
        </w:rPr>
        <w:t>访问</w:t>
      </w:r>
      <w:r w:rsidR="00001435" w:rsidRPr="008256FC">
        <w:rPr>
          <w:rFonts w:ascii="Microsoft YaHei" w:eastAsia="SimSun" w:hAnsi="Microsoft YaHei"/>
          <w:sz w:val="22"/>
        </w:rPr>
        <w:t>/</w:t>
      </w:r>
      <w:r w:rsidR="00001435" w:rsidRPr="008256FC">
        <w:rPr>
          <w:rFonts w:ascii="Microsoft YaHei" w:eastAsia="SimSun" w:hAnsi="Microsoft YaHei" w:hint="eastAsia"/>
          <w:sz w:val="22"/>
        </w:rPr>
        <w:t>特聘</w:t>
      </w:r>
      <w:r w:rsidRPr="007C5DF4">
        <w:rPr>
          <w:rFonts w:ascii="Microsoft YaHei" w:eastAsia="SimSun" w:hAnsi="Microsoft YaHei"/>
          <w:sz w:val="22"/>
        </w:rPr>
        <w:t>/</w:t>
      </w:r>
      <w:r w:rsidRPr="007C5DF4">
        <w:rPr>
          <w:rFonts w:ascii="Microsoft YaHei" w:eastAsia="SimSun" w:hAnsi="Microsoft YaHei" w:hint="eastAsia"/>
          <w:sz w:val="22"/>
        </w:rPr>
        <w:t>讲座教授。曾应邀到台湾、香港及大陆</w:t>
      </w:r>
      <w:r w:rsidRPr="007C5DF4">
        <w:rPr>
          <w:rFonts w:ascii="Microsoft YaHei" w:eastAsia="SimSun" w:hAnsi="Microsoft YaHei"/>
          <w:sz w:val="22"/>
        </w:rPr>
        <w:t>80</w:t>
      </w:r>
      <w:r w:rsidRPr="007C5DF4">
        <w:rPr>
          <w:rFonts w:ascii="Microsoft YaHei" w:eastAsia="SimSun" w:hAnsi="Microsoft YaHei" w:hint="eastAsia"/>
          <w:sz w:val="22"/>
        </w:rPr>
        <w:t>家以上知名公司授课或辅导超过百次。</w:t>
      </w:r>
      <w:r w:rsidRPr="007C5DF4">
        <w:rPr>
          <w:rFonts w:ascii="Microsoft YaHei" w:eastAsia="SimSun" w:hAnsi="Microsoft YaHei"/>
          <w:sz w:val="22"/>
        </w:rPr>
        <w:t>TRIZ</w:t>
      </w:r>
      <w:r w:rsidRPr="007C5DF4">
        <w:rPr>
          <w:rFonts w:ascii="Microsoft YaHei" w:eastAsia="SimSun" w:hAnsi="Microsoft YaHei" w:hint="eastAsia"/>
          <w:sz w:val="22"/>
        </w:rPr>
        <w:t>授课超过</w:t>
      </w:r>
      <w:r w:rsidRPr="007C5DF4">
        <w:rPr>
          <w:rFonts w:ascii="Microsoft YaHei" w:eastAsia="SimSun" w:hAnsi="Microsoft YaHei"/>
          <w:sz w:val="22"/>
        </w:rPr>
        <w:t>8,000</w:t>
      </w:r>
      <w:r w:rsidRPr="007C5DF4">
        <w:rPr>
          <w:rFonts w:ascii="Microsoft YaHei" w:eastAsia="SimSun" w:hAnsi="Microsoft YaHei" w:hint="eastAsia"/>
          <w:sz w:val="22"/>
        </w:rPr>
        <w:t>人次。发展一套系统化解题辅导模式与创新方法。实际辅导产业，成功解决超过百个产品</w:t>
      </w:r>
      <w:r w:rsidRPr="007C5DF4">
        <w:rPr>
          <w:rFonts w:ascii="Microsoft YaHei" w:eastAsia="SimSun" w:hAnsi="Microsoft YaHei"/>
          <w:sz w:val="22"/>
        </w:rPr>
        <w:t>/</w:t>
      </w:r>
      <w:r w:rsidRPr="007C5DF4">
        <w:rPr>
          <w:rFonts w:ascii="Microsoft YaHei" w:eastAsia="SimSun" w:hAnsi="Microsoft YaHei" w:hint="eastAsia"/>
          <w:sz w:val="22"/>
        </w:rPr>
        <w:t>制程</w:t>
      </w:r>
      <w:r w:rsidRPr="007C5DF4">
        <w:rPr>
          <w:rFonts w:ascii="Microsoft YaHei" w:eastAsia="SimSun" w:hAnsi="Microsoft YaHei"/>
          <w:sz w:val="22"/>
        </w:rPr>
        <w:t>/</w:t>
      </w:r>
      <w:r w:rsidRPr="007C5DF4">
        <w:rPr>
          <w:rFonts w:ascii="Microsoft YaHei" w:eastAsia="SimSun" w:hAnsi="Microsoft YaHei" w:hint="eastAsia"/>
          <w:sz w:val="22"/>
        </w:rPr>
        <w:t>设备</w:t>
      </w:r>
      <w:r w:rsidRPr="007C5DF4">
        <w:rPr>
          <w:rFonts w:ascii="Microsoft YaHei" w:eastAsia="SimSun" w:hAnsi="Microsoft YaHei"/>
          <w:sz w:val="22"/>
        </w:rPr>
        <w:t xml:space="preserve"> </w:t>
      </w:r>
      <w:r w:rsidRPr="007C5DF4">
        <w:rPr>
          <w:rFonts w:ascii="Microsoft YaHei" w:eastAsia="SimSun" w:hAnsi="Microsoft YaHei" w:hint="eastAsia"/>
          <w:sz w:val="22"/>
        </w:rPr>
        <w:t>产业实务问题。</w:t>
      </w:r>
      <w:r w:rsidRPr="007C5DF4">
        <w:rPr>
          <w:rFonts w:ascii="Microsoft YaHei" w:eastAsia="SimSun" w:hAnsi="Microsoft YaHei"/>
          <w:sz w:val="22"/>
        </w:rPr>
        <w:t xml:space="preserve"> </w:t>
      </w:r>
      <w:r w:rsidRPr="007C5DF4">
        <w:rPr>
          <w:rFonts w:ascii="Microsoft YaHei" w:eastAsia="SimSun" w:hAnsi="Microsoft YaHei" w:hint="eastAsia"/>
          <w:sz w:val="22"/>
        </w:rPr>
        <w:t>发展一套专利规避再生强化手法，成功规避超过</w:t>
      </w:r>
      <w:r w:rsidRPr="007C5DF4">
        <w:rPr>
          <w:rFonts w:ascii="Microsoft YaHei" w:eastAsia="SimSun" w:hAnsi="Microsoft YaHei"/>
          <w:sz w:val="22"/>
        </w:rPr>
        <w:t>40</w:t>
      </w:r>
      <w:r w:rsidRPr="007C5DF4">
        <w:rPr>
          <w:rFonts w:ascii="Microsoft YaHei" w:eastAsia="SimSun" w:hAnsi="Microsoft YaHei" w:hint="eastAsia"/>
          <w:sz w:val="22"/>
        </w:rPr>
        <w:t>个专利，</w:t>
      </w:r>
      <w:r w:rsidRPr="007C5DF4">
        <w:rPr>
          <w:rFonts w:ascii="Microsoft YaHei" w:eastAsia="SimSun" w:hAnsi="Microsoft YaHei"/>
          <w:sz w:val="22"/>
        </w:rPr>
        <w:t xml:space="preserve"> </w:t>
      </w:r>
      <w:r w:rsidRPr="007C5DF4">
        <w:rPr>
          <w:rFonts w:ascii="Microsoft YaHei" w:eastAsia="SimSun" w:hAnsi="Microsoft YaHei" w:hint="eastAsia"/>
          <w:sz w:val="22"/>
        </w:rPr>
        <w:t>并产生众多可专利点子。</w:t>
      </w:r>
    </w:p>
    <w:bookmarkEnd w:id="2"/>
    <w:p w14:paraId="0749635A" w14:textId="7059170D" w:rsidR="002E14BB" w:rsidRPr="007A4E59" w:rsidRDefault="008256FC" w:rsidP="007A4E59">
      <w:pPr>
        <w:spacing w:line="300" w:lineRule="exact"/>
        <w:rPr>
          <w:rFonts w:ascii="微軟正黑體" w:eastAsia="微軟正黑體" w:hAnsi="微軟正黑體"/>
          <w:b/>
          <w:sz w:val="24"/>
          <w:szCs w:val="24"/>
        </w:rPr>
      </w:pPr>
      <w:r w:rsidRPr="00744887">
        <w:rPr>
          <w:rFonts w:ascii="Microsoft YaHei" w:eastAsia="Microsoft YaHei" w:hAnsi="Microsoft YaHei" w:hint="eastAsia"/>
          <w:b/>
          <w:sz w:val="24"/>
          <w:szCs w:val="24"/>
        </w:rPr>
        <w:t>摘要</w:t>
      </w:r>
      <w:r w:rsidRPr="00A43E4E">
        <w:rPr>
          <w:rFonts w:ascii="微軟正黑體" w:eastAsia="SimSun" w:hAnsi="微軟正黑體" w:hint="eastAsia"/>
          <w:b/>
          <w:sz w:val="24"/>
          <w:szCs w:val="24"/>
        </w:rPr>
        <w:t>：</w:t>
      </w:r>
    </w:p>
    <w:p w14:paraId="19888605" w14:textId="16BC93F1" w:rsidR="00AC35FC" w:rsidRPr="00304078" w:rsidRDefault="008256FC" w:rsidP="00744887">
      <w:pPr>
        <w:spacing w:line="300" w:lineRule="exact"/>
        <w:ind w:leftChars="337" w:left="708" w:firstLine="1"/>
        <w:rPr>
          <w:rFonts w:ascii="Microsoft YaHei" w:eastAsia="新細明體" w:hAnsi="Microsoft YaHei"/>
          <w:sz w:val="22"/>
        </w:rPr>
      </w:pPr>
      <w:r w:rsidRPr="00A43E4E">
        <w:rPr>
          <w:rFonts w:ascii="Microsoft YaHei" w:eastAsia="SimSun" w:hAnsi="Microsoft YaHei" w:hint="eastAsia"/>
          <w:sz w:val="22"/>
        </w:rPr>
        <w:t>本讲</w:t>
      </w:r>
      <w:r w:rsidR="00C43F76">
        <w:rPr>
          <w:rFonts w:asciiTheme="minorEastAsia" w:hAnsiTheme="minorEastAsia" w:hint="eastAsia"/>
          <w:sz w:val="22"/>
        </w:rPr>
        <w:t>座</w:t>
      </w:r>
      <w:r w:rsidRPr="00A43E4E">
        <w:rPr>
          <w:rFonts w:ascii="Microsoft YaHei" w:eastAsia="SimSun" w:hAnsi="Microsoft YaHei" w:hint="eastAsia"/>
          <w:sz w:val="22"/>
        </w:rPr>
        <w:t>介绍</w:t>
      </w:r>
      <w:r w:rsidRPr="00A43E4E">
        <w:rPr>
          <w:rFonts w:ascii="Microsoft YaHei" w:eastAsia="SimSun" w:hAnsi="Microsoft YaHei"/>
          <w:sz w:val="22"/>
        </w:rPr>
        <w:t>TRIZ</w:t>
      </w:r>
      <w:r w:rsidRPr="00A43E4E">
        <w:rPr>
          <w:rFonts w:ascii="Microsoft YaHei" w:eastAsia="SimSun" w:hAnsi="Microsoft YaHei" w:hint="eastAsia"/>
          <w:sz w:val="22"/>
        </w:rPr>
        <w:t>增强版（</w:t>
      </w:r>
      <w:r w:rsidRPr="00A43E4E">
        <w:rPr>
          <w:rFonts w:ascii="Microsoft YaHei" w:eastAsia="SimSun" w:hAnsi="Microsoft YaHei"/>
          <w:sz w:val="22"/>
        </w:rPr>
        <w:t>A</w:t>
      </w:r>
      <w:r w:rsidRPr="00A43E4E">
        <w:rPr>
          <w:rFonts w:ascii="Microsoft YaHei" w:eastAsia="SimSun" w:hAnsi="Microsoft YaHei"/>
          <w:sz w:val="22"/>
          <w:vertAlign w:val="superscript"/>
        </w:rPr>
        <w:t>+</w:t>
      </w:r>
      <w:r w:rsidRPr="00A43E4E">
        <w:rPr>
          <w:rFonts w:ascii="Microsoft YaHei" w:eastAsia="SimSun" w:hAnsi="Microsoft YaHei"/>
          <w:sz w:val="22"/>
        </w:rPr>
        <w:t>TRIZ</w:t>
      </w:r>
      <w:r w:rsidRPr="00A43E4E">
        <w:rPr>
          <w:rFonts w:ascii="Microsoft YaHei" w:eastAsia="SimSun" w:hAnsi="Microsoft YaHei" w:hint="eastAsia"/>
          <w:sz w:val="22"/>
        </w:rPr>
        <w:t>）系统化技术创新的几个工具和产业成功案例。特别介绍传统</w:t>
      </w:r>
      <w:r w:rsidRPr="00A43E4E">
        <w:rPr>
          <w:rFonts w:ascii="Microsoft YaHei" w:eastAsia="SimSun" w:hAnsi="Microsoft YaHei"/>
          <w:sz w:val="22"/>
        </w:rPr>
        <w:t>TRIZ</w:t>
      </w:r>
      <w:r w:rsidRPr="00A43E4E">
        <w:rPr>
          <w:rFonts w:ascii="Microsoft YaHei" w:eastAsia="SimSun" w:hAnsi="Microsoft YaHei" w:hint="eastAsia"/>
          <w:sz w:val="22"/>
        </w:rPr>
        <w:t>中没有提到更强大的思</w:t>
      </w:r>
      <w:r w:rsidRPr="004E360E">
        <w:rPr>
          <w:rFonts w:asciiTheme="minorEastAsia" w:eastAsia="SimSun" w:hAnsiTheme="minorEastAsia" w:hint="eastAsia"/>
          <w:sz w:val="22"/>
        </w:rPr>
        <w:t>维</w:t>
      </w:r>
      <w:r w:rsidRPr="00A43E4E">
        <w:rPr>
          <w:rFonts w:ascii="Microsoft YaHei" w:eastAsia="SimSun" w:hAnsi="Microsoft YaHei" w:hint="eastAsia"/>
          <w:sz w:val="22"/>
        </w:rPr>
        <w:t>模式和工具。系统</w:t>
      </w:r>
      <w:r w:rsidR="00394136" w:rsidRPr="00394136">
        <w:rPr>
          <w:rFonts w:ascii="Microsoft YaHei" w:eastAsia="SimSun" w:hAnsi="Microsoft YaHei" w:hint="eastAsia"/>
          <w:sz w:val="22"/>
        </w:rPr>
        <w:t>性</w:t>
      </w:r>
      <w:r w:rsidRPr="00A43E4E">
        <w:rPr>
          <w:rFonts w:ascii="Microsoft YaHei" w:eastAsia="SimSun" w:hAnsi="Microsoft YaHei" w:hint="eastAsia"/>
          <w:sz w:val="22"/>
        </w:rPr>
        <w:t>创新是当今创新、解决工程问题、专利规避、再生和扩张的有效且重要的方法。演讲也将阐述人工智能和创新</w:t>
      </w:r>
      <w:r w:rsidRPr="00394136">
        <w:rPr>
          <w:rFonts w:ascii="Microsoft YaHei" w:eastAsia="SimSun" w:hAnsi="Microsoft YaHei" w:hint="eastAsia"/>
          <w:sz w:val="22"/>
        </w:rPr>
        <w:t>方法</w:t>
      </w:r>
      <w:r w:rsidRPr="00A43E4E">
        <w:rPr>
          <w:rFonts w:ascii="Microsoft YaHei" w:eastAsia="SimSun" w:hAnsi="Microsoft YaHei" w:hint="eastAsia"/>
          <w:sz w:val="22"/>
        </w:rPr>
        <w:t>之间的协同综效，并提出一些针对人工智能和创新方法整合的协同研究方向。</w:t>
      </w:r>
    </w:p>
    <w:p w14:paraId="6E292C2B" w14:textId="2A6DA739" w:rsidR="002E14BB" w:rsidRDefault="002E14BB" w:rsidP="007A4E59">
      <w:pPr>
        <w:spacing w:line="300" w:lineRule="exact"/>
        <w:rPr>
          <w:rFonts w:ascii="微軟正黑體" w:hAnsi="微軟正黑體"/>
          <w:b/>
          <w:sz w:val="24"/>
          <w:szCs w:val="24"/>
        </w:rPr>
      </w:pPr>
    </w:p>
    <w:p w14:paraId="5C579C58" w14:textId="56A1FCD2" w:rsidR="00FA499C" w:rsidRPr="00B043C4" w:rsidRDefault="00191492" w:rsidP="00B043C4">
      <w:pPr>
        <w:widowControl/>
        <w:shd w:val="clear" w:color="auto" w:fill="FFFFFF"/>
        <w:jc w:val="left"/>
        <w:rPr>
          <w:rFonts w:ascii="Segoe UI" w:eastAsia="SimSun" w:hAnsi="Segoe UI" w:cs="Segoe UI"/>
          <w:color w:val="333333"/>
          <w:kern w:val="0"/>
          <w:sz w:val="27"/>
          <w:szCs w:val="27"/>
        </w:rPr>
      </w:pPr>
      <w:r w:rsidRPr="00542415">
        <w:rPr>
          <w:rFonts w:ascii="微軟正黑體" w:eastAsia="SimSun" w:hAnsi="微軟正黑體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F1DF24" wp14:editId="5380996E">
                <wp:simplePos x="0" y="0"/>
                <wp:positionH relativeFrom="column">
                  <wp:posOffset>4090035</wp:posOffset>
                </wp:positionH>
                <wp:positionV relativeFrom="paragraph">
                  <wp:posOffset>339090</wp:posOffset>
                </wp:positionV>
                <wp:extent cx="1958975" cy="2057400"/>
                <wp:effectExtent l="0" t="0" r="2222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97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76EA8" w14:textId="090E90AC" w:rsidR="0011384D" w:rsidRDefault="0011384D" w:rsidP="00973718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</w:rPr>
                            </w:pPr>
                            <w:r w:rsidRPr="00BC3E8B">
                              <w:rPr>
                                <w:rFonts w:hint="eastAsia"/>
                                <w:b/>
                                <w:bCs/>
                                <w:noProof/>
                              </w:rPr>
                              <w:t>扫描入群领取讲义</w:t>
                            </w:r>
                            <w:r w:rsidR="007531EB">
                              <w:rPr>
                                <w:rFonts w:hint="eastAsia"/>
                                <w:b/>
                                <w:bCs/>
                                <w:noProof/>
                              </w:rPr>
                              <w:t>和交流</w:t>
                            </w:r>
                          </w:p>
                          <w:p w14:paraId="156D0D5C" w14:textId="6EA64E76" w:rsidR="0011384D" w:rsidRDefault="0011384D" w:rsidP="007531EB">
                            <w:pPr>
                              <w:jc w:val="center"/>
                              <w:rPr>
                                <w:b/>
                                <w:bCs/>
                                <w:lang w:eastAsia="zh-TW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A62C4F" wp14:editId="0DFCB679">
                                  <wp:extent cx="1360939" cy="1471164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/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5633" r="1570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9524" cy="14804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1CFABA" w14:textId="0E8D0112" w:rsidR="0033436F" w:rsidRPr="00BC3E8B" w:rsidRDefault="0033436F" w:rsidP="00191492">
                            <w:pPr>
                              <w:jc w:val="center"/>
                              <w:rPr>
                                <w:b/>
                                <w:bCs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TW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lang w:eastAsia="zh-TW"/>
                              </w:rPr>
                              <w:t xml:space="preserve">0250721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eastAsia="zh-TW"/>
                              </w:rPr>
                              <w:t>前有效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1DF2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2.05pt;margin-top:26.7pt;width:154.25pt;height:16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">
                <v:textbox>
                  <w:txbxContent>
                    <w:p w14:paraId="7E476EA8" w14:textId="090E90AC" w:rsidR="0011384D" w:rsidRDefault="0011384D" w:rsidP="00973718">
                      <w:pPr>
                        <w:jc w:val="center"/>
                        <w:rPr>
                          <w:b/>
                          <w:bCs/>
                          <w:noProof/>
                        </w:rPr>
                      </w:pPr>
                      <w:r w:rsidRPr="00BC3E8B">
                        <w:rPr>
                          <w:rFonts w:hint="eastAsia"/>
                          <w:b/>
                          <w:bCs/>
                          <w:noProof/>
                        </w:rPr>
                        <w:t>扫描入群领取讲义</w:t>
                      </w:r>
                      <w:r w:rsidR="007531EB">
                        <w:rPr>
                          <w:rFonts w:hint="eastAsia"/>
                          <w:b/>
                          <w:bCs/>
                          <w:noProof/>
                        </w:rPr>
                        <w:t>和交流</w:t>
                      </w:r>
                    </w:p>
                    <w:p w14:paraId="156D0D5C" w14:textId="6EA64E76" w:rsidR="0011384D" w:rsidRDefault="0011384D" w:rsidP="007531EB">
                      <w:pPr>
                        <w:jc w:val="center"/>
                        <w:rPr>
                          <w:b/>
                          <w:bCs/>
                          <w:lang w:eastAsia="zh-TW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3A62C4F" wp14:editId="0DFCB679">
                            <wp:extent cx="1360939" cy="1471164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/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5633" r="1570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9524" cy="148044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1CFABA" w14:textId="0E8D0112" w:rsidR="0033436F" w:rsidRPr="00BC3E8B" w:rsidRDefault="0033436F" w:rsidP="00191492">
                      <w:pPr>
                        <w:jc w:val="center"/>
                        <w:rPr>
                          <w:b/>
                          <w:bCs/>
                          <w:lang w:eastAsia="zh-TW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TW"/>
                        </w:rPr>
                        <w:t>2</w:t>
                      </w:r>
                      <w:r>
                        <w:rPr>
                          <w:b/>
                          <w:bCs/>
                          <w:lang w:eastAsia="zh-TW"/>
                        </w:rPr>
                        <w:t xml:space="preserve">0250721 </w:t>
                      </w:r>
                      <w:r>
                        <w:rPr>
                          <w:rFonts w:hint="eastAsia"/>
                          <w:b/>
                          <w:bCs/>
                          <w:lang w:eastAsia="zh-TW"/>
                        </w:rPr>
                        <w:t>前有效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56FC" w:rsidRPr="00744887">
        <w:rPr>
          <w:rFonts w:ascii="Microsoft YaHei" w:eastAsia="Microsoft YaHei" w:hAnsi="Microsoft YaHei" w:hint="eastAsia"/>
          <w:b/>
          <w:sz w:val="24"/>
          <w:szCs w:val="24"/>
        </w:rPr>
        <w:t>大纲</w:t>
      </w:r>
      <w:r w:rsidR="008256FC" w:rsidRPr="00A43E4E">
        <w:rPr>
          <w:rFonts w:ascii="Segoe UI" w:eastAsia="SimSun" w:hAnsi="Segoe UI" w:cs="Segoe UI"/>
          <w:color w:val="333333"/>
          <w:kern w:val="0"/>
          <w:sz w:val="27"/>
          <w:szCs w:val="27"/>
        </w:rPr>
        <w:t xml:space="preserve">: </w:t>
      </w:r>
    </w:p>
    <w:p w14:paraId="63422B4E" w14:textId="48BF1A98" w:rsidR="005D258A" w:rsidRPr="005D258A" w:rsidRDefault="008256FC" w:rsidP="005D258A">
      <w:pPr>
        <w:pStyle w:val="2"/>
        <w:numPr>
          <w:ilvl w:val="0"/>
          <w:numId w:val="7"/>
        </w:numPr>
        <w:tabs>
          <w:tab w:val="left" w:pos="420"/>
        </w:tabs>
        <w:rPr>
          <w:rFonts w:ascii="新細明體" w:eastAsia="新細明體" w:hAnsi="新細明體" w:cs="STZhongsong"/>
        </w:rPr>
      </w:pPr>
      <w:r w:rsidRPr="00A43E4E">
        <w:rPr>
          <w:rFonts w:ascii="新細明體" w:hAnsi="新細明體" w:cs="STZhongsong" w:hint="eastAsia"/>
        </w:rPr>
        <w:t>产业创新价值链概览与</w:t>
      </w:r>
      <w:r w:rsidRPr="00A43E4E">
        <w:rPr>
          <w:rFonts w:ascii="新細明體" w:hAnsi="新細明體" w:cs="STZhongsong"/>
        </w:rPr>
        <w:t>TRIZ</w:t>
      </w:r>
      <w:r w:rsidRPr="00A43E4E">
        <w:rPr>
          <w:rFonts w:ascii="新細明體" w:hAnsi="新細明體" w:cs="STZhongsong" w:hint="eastAsia"/>
        </w:rPr>
        <w:t>角色</w:t>
      </w:r>
    </w:p>
    <w:p w14:paraId="31139D47" w14:textId="35051BCF" w:rsidR="005D258A" w:rsidRPr="007338E2" w:rsidRDefault="008256FC" w:rsidP="005D258A">
      <w:pPr>
        <w:pStyle w:val="2"/>
        <w:numPr>
          <w:ilvl w:val="0"/>
          <w:numId w:val="7"/>
        </w:numPr>
        <w:tabs>
          <w:tab w:val="left" w:pos="420"/>
        </w:tabs>
        <w:rPr>
          <w:rFonts w:ascii="新細明體" w:eastAsia="新細明體" w:hAnsi="新細明體" w:cs="STZhongsong"/>
        </w:rPr>
      </w:pPr>
      <w:r w:rsidRPr="00A43E4E">
        <w:rPr>
          <w:rFonts w:ascii="新細明體" w:hAnsi="新細明體" w:cs="STZhongsong" w:hint="eastAsia"/>
        </w:rPr>
        <w:t>萃智</w:t>
      </w:r>
      <w:r w:rsidR="004F3549" w:rsidRPr="008626F9">
        <w:rPr>
          <w:rFonts w:ascii="微軟正黑體" w:hAnsi="微軟正黑體" w:hint="eastAsia"/>
        </w:rPr>
        <w:t>七</w:t>
      </w:r>
      <w:r w:rsidRPr="00A43E4E">
        <w:rPr>
          <w:rFonts w:ascii="新細明體" w:hAnsi="新細明體" w:cs="STZhongsong" w:hint="eastAsia"/>
        </w:rPr>
        <w:t>大哲理：突破性创新的底层思维</w:t>
      </w:r>
    </w:p>
    <w:p w14:paraId="57715C78" w14:textId="2EBE53CF" w:rsidR="005D258A" w:rsidRPr="007338E2" w:rsidRDefault="008256FC" w:rsidP="005D258A">
      <w:pPr>
        <w:pStyle w:val="2"/>
        <w:numPr>
          <w:ilvl w:val="0"/>
          <w:numId w:val="7"/>
        </w:numPr>
        <w:tabs>
          <w:tab w:val="left" w:pos="420"/>
        </w:tabs>
        <w:rPr>
          <w:rFonts w:ascii="新細明體" w:eastAsia="新細明體" w:hAnsi="新細明體" w:cs="STZhongsong"/>
        </w:rPr>
      </w:pPr>
      <w:r w:rsidRPr="00A43E4E">
        <w:rPr>
          <w:rFonts w:ascii="新細明體" w:hAnsi="新細明體" w:cs="STZhongsong" w:hint="eastAsia"/>
        </w:rPr>
        <w:t>突破式和颠覆式创新的模式和案例：</w:t>
      </w:r>
    </w:p>
    <w:p w14:paraId="5CA2403D" w14:textId="6260127B" w:rsidR="005D258A" w:rsidRPr="007338E2" w:rsidRDefault="008256FC" w:rsidP="005D258A">
      <w:pPr>
        <w:pStyle w:val="a9"/>
        <w:widowControl/>
        <w:numPr>
          <w:ilvl w:val="0"/>
          <w:numId w:val="8"/>
        </w:numPr>
        <w:shd w:val="clear" w:color="auto" w:fill="FFFFFF"/>
        <w:snapToGrid w:val="0"/>
        <w:spacing w:line="320" w:lineRule="exact"/>
        <w:ind w:firstLineChars="0"/>
        <w:jc w:val="left"/>
        <w:rPr>
          <w:rFonts w:ascii="微軟正黑體" w:eastAsia="微軟正黑體" w:hAnsi="微軟正黑體"/>
          <w:sz w:val="24"/>
          <w:szCs w:val="24"/>
        </w:rPr>
      </w:pPr>
      <w:r w:rsidRPr="00A43E4E">
        <w:rPr>
          <w:rFonts w:ascii="微軟正黑體" w:eastAsia="SimSun" w:hAnsi="微軟正黑體" w:hint="eastAsia"/>
          <w:sz w:val="24"/>
          <w:szCs w:val="24"/>
        </w:rPr>
        <w:t>「范式转移」对比「优化」：</w:t>
      </w:r>
      <w:r w:rsidRPr="00A43E4E">
        <w:rPr>
          <w:rFonts w:ascii="微軟正黑體" w:eastAsia="SimSun" w:hAnsi="微軟正黑體"/>
          <w:sz w:val="24"/>
          <w:szCs w:val="24"/>
        </w:rPr>
        <w:t xml:space="preserve"> </w:t>
      </w:r>
      <w:r w:rsidRPr="00A43E4E">
        <w:rPr>
          <w:rFonts w:ascii="微軟正黑體" w:eastAsia="SimSun" w:hAnsi="微軟正黑體" w:hint="eastAsia"/>
          <w:sz w:val="24"/>
          <w:szCs w:val="24"/>
        </w:rPr>
        <w:t>效应资源库</w:t>
      </w:r>
    </w:p>
    <w:p w14:paraId="57874138" w14:textId="7BF4695F" w:rsidR="005D258A" w:rsidRPr="007338E2" w:rsidRDefault="008256FC" w:rsidP="005D258A">
      <w:pPr>
        <w:pStyle w:val="a9"/>
        <w:widowControl/>
        <w:numPr>
          <w:ilvl w:val="0"/>
          <w:numId w:val="8"/>
        </w:numPr>
        <w:shd w:val="clear" w:color="auto" w:fill="FFFFFF"/>
        <w:snapToGrid w:val="0"/>
        <w:spacing w:line="320" w:lineRule="exact"/>
        <w:ind w:firstLineChars="0"/>
        <w:jc w:val="left"/>
        <w:rPr>
          <w:rFonts w:ascii="微軟正黑體" w:eastAsia="微軟正黑體" w:hAnsi="微軟正黑體"/>
          <w:sz w:val="24"/>
          <w:szCs w:val="24"/>
        </w:rPr>
      </w:pPr>
      <w:r w:rsidRPr="00A43E4E">
        <w:rPr>
          <w:rFonts w:ascii="微軟正黑體" w:eastAsia="SimSun" w:hAnsi="微軟正黑體"/>
          <w:sz w:val="24"/>
          <w:szCs w:val="24"/>
        </w:rPr>
        <w:t>AI</w:t>
      </w:r>
      <w:r w:rsidRPr="00A43E4E">
        <w:rPr>
          <w:rFonts w:ascii="微軟正黑體" w:eastAsia="SimSun" w:hAnsi="微軟正黑體" w:hint="eastAsia"/>
          <w:sz w:val="24"/>
          <w:szCs w:val="24"/>
        </w:rPr>
        <w:t>辅助的功能导向搜寻</w:t>
      </w:r>
    </w:p>
    <w:p w14:paraId="0CB8E441" w14:textId="428E1939" w:rsidR="00A43E4E" w:rsidRPr="005D258A" w:rsidRDefault="008256FC" w:rsidP="00A43E4E">
      <w:pPr>
        <w:pStyle w:val="a9"/>
        <w:widowControl/>
        <w:numPr>
          <w:ilvl w:val="0"/>
          <w:numId w:val="8"/>
        </w:numPr>
        <w:shd w:val="clear" w:color="auto" w:fill="FFFFFF"/>
        <w:snapToGrid w:val="0"/>
        <w:spacing w:line="320" w:lineRule="exact"/>
        <w:ind w:firstLineChars="0"/>
        <w:jc w:val="left"/>
        <w:rPr>
          <w:rFonts w:ascii="微軟正黑體" w:eastAsia="微軟正黑體" w:hAnsi="微軟正黑體"/>
          <w:sz w:val="24"/>
          <w:szCs w:val="24"/>
        </w:rPr>
      </w:pPr>
      <w:r w:rsidRPr="00A43E4E">
        <w:rPr>
          <w:rFonts w:ascii="微軟正黑體" w:eastAsia="SimSun" w:hAnsi="微軟正黑體" w:hint="eastAsia"/>
          <w:sz w:val="24"/>
          <w:szCs w:val="24"/>
        </w:rPr>
        <w:t>「减法」</w:t>
      </w:r>
      <w:r w:rsidRPr="00A43E4E">
        <w:rPr>
          <w:rFonts w:ascii="微軟正黑體" w:eastAsia="SimSun" w:hAnsi="微軟正黑體"/>
          <w:sz w:val="24"/>
          <w:szCs w:val="24"/>
        </w:rPr>
        <w:t xml:space="preserve"> </w:t>
      </w:r>
      <w:r w:rsidRPr="00A43E4E">
        <w:rPr>
          <w:rFonts w:ascii="微軟正黑體" w:eastAsia="SimSun" w:hAnsi="微軟正黑體" w:hint="eastAsia"/>
          <w:sz w:val="24"/>
          <w:szCs w:val="24"/>
        </w:rPr>
        <w:t>对比</w:t>
      </w:r>
      <w:r w:rsidRPr="00A43E4E">
        <w:rPr>
          <w:rFonts w:ascii="微軟正黑體" w:eastAsia="SimSun" w:hAnsi="微軟正黑體"/>
          <w:sz w:val="24"/>
          <w:szCs w:val="24"/>
        </w:rPr>
        <w:t xml:space="preserve"> </w:t>
      </w:r>
      <w:r w:rsidRPr="00A43E4E">
        <w:rPr>
          <w:rFonts w:ascii="微軟正黑體" w:eastAsia="SimSun" w:hAnsi="微軟正黑體" w:hint="eastAsia"/>
          <w:sz w:val="24"/>
          <w:szCs w:val="24"/>
        </w:rPr>
        <w:t>「加</w:t>
      </w:r>
      <w:r w:rsidRPr="00A43E4E">
        <w:rPr>
          <w:rFonts w:ascii="微軟正黑體" w:eastAsia="SimSun" w:hAnsi="微軟正黑體"/>
          <w:sz w:val="24"/>
          <w:szCs w:val="24"/>
        </w:rPr>
        <w:t>/</w:t>
      </w:r>
      <w:r w:rsidRPr="00A43E4E">
        <w:rPr>
          <w:rFonts w:ascii="微軟正黑體" w:eastAsia="SimSun" w:hAnsi="微軟正黑體" w:hint="eastAsia"/>
          <w:sz w:val="24"/>
          <w:szCs w:val="24"/>
        </w:rPr>
        <w:t>换法」解决问题</w:t>
      </w:r>
      <w:r w:rsidR="0011384D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4B88DD65" w14:textId="439B70B2" w:rsidR="005D258A" w:rsidRPr="005D258A" w:rsidRDefault="008256FC" w:rsidP="005D258A">
      <w:pPr>
        <w:pStyle w:val="a9"/>
        <w:widowControl/>
        <w:numPr>
          <w:ilvl w:val="0"/>
          <w:numId w:val="8"/>
        </w:numPr>
        <w:shd w:val="clear" w:color="auto" w:fill="FFFFFF"/>
        <w:snapToGrid w:val="0"/>
        <w:spacing w:line="320" w:lineRule="exact"/>
        <w:ind w:firstLineChars="0"/>
        <w:jc w:val="left"/>
        <w:rPr>
          <w:rFonts w:ascii="微軟正黑體" w:eastAsia="微軟正黑體" w:hAnsi="微軟正黑體"/>
          <w:sz w:val="24"/>
          <w:szCs w:val="24"/>
        </w:rPr>
      </w:pPr>
      <w:r w:rsidRPr="00A43E4E">
        <w:rPr>
          <w:rFonts w:ascii="微軟正黑體" w:eastAsia="SimSun" w:hAnsi="微軟正黑體" w:hint="eastAsia"/>
          <w:sz w:val="24"/>
          <w:szCs w:val="24"/>
        </w:rPr>
        <w:t>趋势跳跃的创新</w:t>
      </w:r>
    </w:p>
    <w:p w14:paraId="1FF2EAC7" w14:textId="28BCA45A" w:rsidR="002045CF" w:rsidRPr="004E360E" w:rsidRDefault="008256FC" w:rsidP="004E360E">
      <w:pPr>
        <w:pStyle w:val="2"/>
        <w:numPr>
          <w:ilvl w:val="0"/>
          <w:numId w:val="7"/>
        </w:numPr>
        <w:tabs>
          <w:tab w:val="left" w:pos="420"/>
        </w:tabs>
        <w:rPr>
          <w:rFonts w:ascii="新細明體" w:hAnsi="新細明體" w:cs="STZhongsong"/>
        </w:rPr>
      </w:pPr>
      <w:r w:rsidRPr="004E360E">
        <w:rPr>
          <w:rFonts w:ascii="新細明體" w:hAnsi="新細明體" w:cs="STZhongsong" w:hint="eastAsia"/>
        </w:rPr>
        <w:t>人工智能与</w:t>
      </w:r>
      <w:r w:rsidRPr="004E360E">
        <w:rPr>
          <w:rFonts w:asciiTheme="minorEastAsia" w:hAnsiTheme="minorEastAsia" w:cs="STZhongsong" w:hint="eastAsia"/>
        </w:rPr>
        <w:t>创新方法的</w:t>
      </w:r>
      <w:r w:rsidRPr="004E360E">
        <w:rPr>
          <w:rFonts w:ascii="新細明體" w:hAnsi="新細明體" w:cs="STZhongsong" w:hint="eastAsia"/>
        </w:rPr>
        <w:t>整合</w:t>
      </w:r>
      <w:r w:rsidRPr="004E360E">
        <w:rPr>
          <w:rFonts w:asciiTheme="minorEastAsia" w:hAnsiTheme="minorEastAsia" w:cs="STZhongsong" w:hint="eastAsia"/>
        </w:rPr>
        <w:t>研究机会</w:t>
      </w:r>
    </w:p>
    <w:p w14:paraId="0FC4DB34" w14:textId="1BEB33E5" w:rsidR="002E14BB" w:rsidRPr="00AE0678" w:rsidRDefault="008256FC" w:rsidP="00051E07">
      <w:pPr>
        <w:pStyle w:val="2"/>
        <w:numPr>
          <w:ilvl w:val="0"/>
          <w:numId w:val="7"/>
        </w:numPr>
        <w:tabs>
          <w:tab w:val="left" w:pos="420"/>
        </w:tabs>
        <w:spacing w:line="300" w:lineRule="exact"/>
        <w:rPr>
          <w:rFonts w:ascii="微軟正黑體" w:eastAsia="微軟正黑體" w:hAnsi="微軟正黑體"/>
          <w:sz w:val="22"/>
          <w:lang w:eastAsia="zh-TW"/>
        </w:rPr>
      </w:pPr>
      <w:r w:rsidRPr="00AE0678">
        <w:rPr>
          <w:rFonts w:ascii="新細明體" w:hAnsi="新細明體" w:cs="STZhongsong" w:hint="eastAsia"/>
        </w:rPr>
        <w:t>进一步学习资源</w:t>
      </w:r>
    </w:p>
    <w:p w14:paraId="2880CD3D" w14:textId="718726D5" w:rsidR="00AE0D14" w:rsidRDefault="00AE0678" w:rsidP="00AE0D14">
      <w:pPr>
        <w:pStyle w:val="2"/>
        <w:numPr>
          <w:ilvl w:val="0"/>
          <w:numId w:val="7"/>
        </w:numPr>
        <w:tabs>
          <w:tab w:val="left" w:pos="420"/>
        </w:tabs>
        <w:rPr>
          <w:rFonts w:ascii="新細明體" w:hAnsi="新細明體" w:cs="STZhongsong"/>
        </w:rPr>
      </w:pPr>
      <w:r w:rsidRPr="0082390A">
        <w:rPr>
          <w:rFonts w:ascii="新細明體" w:hAnsi="新細明體" w:cs="STZhongsong" w:hint="eastAsia"/>
        </w:rPr>
        <w:t>总结与讨论</w:t>
      </w:r>
    </w:p>
    <w:bookmarkEnd w:id="0"/>
    <w:p w14:paraId="68E9BE73" w14:textId="77777777" w:rsidR="00AE0D14" w:rsidRPr="00AE0D14" w:rsidRDefault="00AE0D14" w:rsidP="00AE0D14">
      <w:pPr>
        <w:pStyle w:val="2"/>
        <w:tabs>
          <w:tab w:val="left" w:pos="420"/>
        </w:tabs>
        <w:ind w:left="420"/>
        <w:rPr>
          <w:rFonts w:ascii="新細明體" w:hAnsi="新細明體" w:cs="STZhongsong"/>
        </w:rPr>
      </w:pPr>
    </w:p>
    <w:p w14:paraId="0201FDE9" w14:textId="119E31D8" w:rsidR="00AE0D14" w:rsidRDefault="00AE0D14" w:rsidP="000A46AE">
      <w:pPr>
        <w:snapToGrid w:val="0"/>
        <w:jc w:val="left"/>
        <w:rPr>
          <w:rStyle w:val="aa"/>
          <w:rFonts w:ascii="Microsoft YaHei" w:eastAsia="SimSun" w:hAnsi="Microsoft YaHei"/>
          <w:b/>
          <w:sz w:val="24"/>
          <w:szCs w:val="24"/>
        </w:rPr>
      </w:pPr>
      <w:r w:rsidRPr="00360283">
        <w:rPr>
          <w:rFonts w:ascii="Microsoft YaHei" w:eastAsia="Microsoft YaHei" w:hAnsi="Microsoft YaHei" w:hint="eastAsia"/>
          <w:b/>
          <w:sz w:val="24"/>
          <w:szCs w:val="24"/>
          <w:highlight w:val="yellow"/>
        </w:rPr>
        <w:t>在线报名连结</w:t>
      </w:r>
      <w:r w:rsidRPr="00A56457">
        <w:rPr>
          <w:rFonts w:ascii="Microsoft YaHei" w:eastAsia="SimSun" w:hAnsi="Microsoft YaHei"/>
          <w:b/>
          <w:sz w:val="24"/>
          <w:szCs w:val="24"/>
          <w:highlight w:val="yellow"/>
        </w:rPr>
        <w:t>:</w:t>
      </w:r>
      <w:r w:rsidR="000A46AE" w:rsidRPr="000A46AE">
        <w:t xml:space="preserve"> </w:t>
      </w:r>
      <w:hyperlink r:id="rId12" w:history="1">
        <w:r w:rsidR="000A46AE" w:rsidRPr="00883052">
          <w:rPr>
            <w:rStyle w:val="aa"/>
            <w:rFonts w:ascii="Microsoft YaHei" w:eastAsia="SimSun" w:hAnsi="Microsoft YaHei"/>
            <w:b/>
            <w:sz w:val="24"/>
            <w:szCs w:val="24"/>
          </w:rPr>
          <w:t>https://www.systematic-innovation.org/index.php/zh/course2/open2/crcs-225</w:t>
        </w:r>
      </w:hyperlink>
    </w:p>
    <w:p w14:paraId="0B4F62A9" w14:textId="252BD639" w:rsidR="00AE0D14" w:rsidRPr="00AE0D14" w:rsidRDefault="00AE0D14" w:rsidP="000A46AE">
      <w:pPr>
        <w:spacing w:line="300" w:lineRule="exact"/>
        <w:rPr>
          <w:rFonts w:ascii="新細明體" w:hAnsi="新細明體" w:cs="STZhongsong"/>
        </w:rPr>
      </w:pPr>
      <w:r w:rsidRPr="00E8478D">
        <w:rPr>
          <w:rFonts w:ascii="Microsoft YaHei" w:eastAsia="Microsoft YaHei" w:hAnsi="Microsoft YaHei" w:hint="eastAsia"/>
          <w:b/>
          <w:sz w:val="24"/>
          <w:szCs w:val="24"/>
        </w:rPr>
        <w:t>咨询</w:t>
      </w:r>
      <w:r w:rsidRPr="00E8478D">
        <w:rPr>
          <w:rFonts w:ascii="Microsoft YaHei" w:eastAsia="Microsoft YaHei" w:hAnsi="Microsoft YaHei"/>
          <w:b/>
          <w:sz w:val="24"/>
          <w:szCs w:val="24"/>
        </w:rPr>
        <w:t xml:space="preserve"> e-mail</w:t>
      </w:r>
      <w:r w:rsidRPr="00A56457">
        <w:rPr>
          <w:rFonts w:asciiTheme="minorEastAsia" w:eastAsia="SimSun" w:hAnsiTheme="minorEastAsia"/>
          <w:sz w:val="24"/>
          <w:szCs w:val="24"/>
        </w:rPr>
        <w:t xml:space="preserve">: </w:t>
      </w:r>
      <w:hyperlink r:id="rId13" w:history="1">
        <w:r w:rsidRPr="002B2465">
          <w:rPr>
            <w:rStyle w:val="aa"/>
            <w:rFonts w:ascii="微軟正黑體" w:eastAsia="SimSun" w:hAnsi="微軟正黑體"/>
            <w:sz w:val="24"/>
            <w:szCs w:val="24"/>
          </w:rPr>
          <w:t>service@i-sim.org</w:t>
        </w:r>
      </w:hyperlink>
      <w:r>
        <w:rPr>
          <w:rFonts w:ascii="微軟正黑體" w:eastAsia="SimSun" w:hAnsi="微軟正黑體"/>
          <w:sz w:val="24"/>
          <w:szCs w:val="24"/>
        </w:rPr>
        <w:t xml:space="preserve">; </w:t>
      </w:r>
      <w:r w:rsidRPr="00A56457">
        <w:rPr>
          <w:rFonts w:eastAsia="SimSun"/>
          <w:sz w:val="22"/>
        </w:rPr>
        <w:t>198-5927 3172</w:t>
      </w:r>
    </w:p>
    <w:sectPr w:rsidR="00AE0D14" w:rsidRPr="00AE0D14" w:rsidSect="00744887">
      <w:headerReference w:type="default" r:id="rId14"/>
      <w:pgSz w:w="11906" w:h="16838"/>
      <w:pgMar w:top="1135" w:right="1134" w:bottom="568" w:left="1134" w:header="851" w:footer="29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3731F" w14:textId="77777777" w:rsidR="00886781" w:rsidRDefault="00886781" w:rsidP="00255825">
      <w:r>
        <w:separator/>
      </w:r>
    </w:p>
  </w:endnote>
  <w:endnote w:type="continuationSeparator" w:id="0">
    <w:p w14:paraId="2FF5D250" w14:textId="77777777" w:rsidR="00886781" w:rsidRDefault="00886781" w:rsidP="0025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D87B6" w14:textId="77777777" w:rsidR="00886781" w:rsidRDefault="00886781" w:rsidP="00255825">
      <w:r>
        <w:separator/>
      </w:r>
    </w:p>
  </w:footnote>
  <w:footnote w:type="continuationSeparator" w:id="0">
    <w:p w14:paraId="44E53443" w14:textId="77777777" w:rsidR="00886781" w:rsidRDefault="00886781" w:rsidP="00255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5AB6" w14:textId="5240F41A" w:rsidR="009902E3" w:rsidRPr="009902E3" w:rsidRDefault="009902E3" w:rsidP="009902E3">
    <w:pPr>
      <w:pStyle w:val="a7"/>
      <w:ind w:firstLineChars="100" w:firstLine="320"/>
      <w:rPr>
        <w:rFonts w:ascii="Microsoft YaHei UI" w:eastAsia="Microsoft YaHei UI" w:hAnsi="Microsoft YaHei UI"/>
        <w:b/>
        <w:bCs/>
        <w:sz w:val="32"/>
        <w:szCs w:val="32"/>
      </w:rPr>
    </w:pPr>
    <w:r w:rsidRPr="009902E3">
      <w:rPr>
        <w:rFonts w:ascii="Microsoft YaHei" w:eastAsia="Microsoft YaHei" w:hAnsi="Microsoft YaHei" w:hint="eastAsia"/>
        <w:b/>
        <w:bCs/>
        <w:sz w:val="32"/>
        <w:szCs w:val="32"/>
        <w:highlight w:val="yellow"/>
      </w:rPr>
      <w:t>智能创新方法</w:t>
    </w:r>
    <w:r w:rsidRPr="00363E2D">
      <w:rPr>
        <w:rFonts w:ascii="Microsoft YaHei UI" w:eastAsia="Microsoft YaHei UI" w:hAnsi="Microsoft YaHei UI" w:hint="eastAsia"/>
        <w:b/>
        <w:bCs/>
        <w:sz w:val="32"/>
        <w:szCs w:val="32"/>
      </w:rPr>
      <w:t>公益讲座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6CF8"/>
    <w:multiLevelType w:val="hybridMultilevel"/>
    <w:tmpl w:val="4E603DF4"/>
    <w:lvl w:ilvl="0" w:tplc="02605B3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0E367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76544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C2EC0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26D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AABF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48760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FE278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A653E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3AA8"/>
    <w:multiLevelType w:val="hybridMultilevel"/>
    <w:tmpl w:val="077682F6"/>
    <w:lvl w:ilvl="0" w:tplc="D96A7820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5D3248"/>
    <w:multiLevelType w:val="hybridMultilevel"/>
    <w:tmpl w:val="636228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1452A60"/>
    <w:multiLevelType w:val="multilevel"/>
    <w:tmpl w:val="11452A60"/>
    <w:lvl w:ilvl="0">
      <w:start w:val="1"/>
      <w:numFmt w:val="decimal"/>
      <w:lvlText w:val="%1."/>
      <w:lvlJc w:val="left"/>
      <w:pPr>
        <w:ind w:left="690" w:hanging="480"/>
      </w:pPr>
    </w:lvl>
    <w:lvl w:ilvl="1">
      <w:start w:val="1"/>
      <w:numFmt w:val="bullet"/>
      <w:lvlText w:val=""/>
      <w:lvlJc w:val="left"/>
      <w:pPr>
        <w:ind w:left="1170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650" w:hanging="480"/>
      </w:pPr>
    </w:lvl>
    <w:lvl w:ilvl="3">
      <w:start w:val="1"/>
      <w:numFmt w:val="decimal"/>
      <w:lvlText w:val="%4."/>
      <w:lvlJc w:val="left"/>
      <w:pPr>
        <w:ind w:left="2130" w:hanging="480"/>
      </w:pPr>
    </w:lvl>
    <w:lvl w:ilvl="4">
      <w:start w:val="1"/>
      <w:numFmt w:val="ideographTraditional"/>
      <w:lvlText w:val="%5、"/>
      <w:lvlJc w:val="left"/>
      <w:pPr>
        <w:ind w:left="2610" w:hanging="480"/>
      </w:pPr>
    </w:lvl>
    <w:lvl w:ilvl="5">
      <w:start w:val="1"/>
      <w:numFmt w:val="lowerRoman"/>
      <w:lvlText w:val="%6."/>
      <w:lvlJc w:val="right"/>
      <w:pPr>
        <w:ind w:left="3090" w:hanging="480"/>
      </w:pPr>
    </w:lvl>
    <w:lvl w:ilvl="6">
      <w:start w:val="1"/>
      <w:numFmt w:val="decimal"/>
      <w:lvlText w:val="%7."/>
      <w:lvlJc w:val="left"/>
      <w:pPr>
        <w:ind w:left="3570" w:hanging="480"/>
      </w:pPr>
    </w:lvl>
    <w:lvl w:ilvl="7">
      <w:start w:val="1"/>
      <w:numFmt w:val="ideographTraditional"/>
      <w:lvlText w:val="%8、"/>
      <w:lvlJc w:val="left"/>
      <w:pPr>
        <w:ind w:left="4050" w:hanging="480"/>
      </w:pPr>
    </w:lvl>
    <w:lvl w:ilvl="8">
      <w:start w:val="1"/>
      <w:numFmt w:val="lowerRoman"/>
      <w:lvlText w:val="%9."/>
      <w:lvlJc w:val="right"/>
      <w:pPr>
        <w:ind w:left="4530" w:hanging="480"/>
      </w:pPr>
    </w:lvl>
  </w:abstractNum>
  <w:abstractNum w:abstractNumId="4" w15:restartNumberingAfterBreak="0">
    <w:nsid w:val="2AEE179E"/>
    <w:multiLevelType w:val="hybridMultilevel"/>
    <w:tmpl w:val="953A772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E442FF6"/>
    <w:multiLevelType w:val="multilevel"/>
    <w:tmpl w:val="2E442FF6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DF24BD"/>
    <w:multiLevelType w:val="multilevel"/>
    <w:tmpl w:val="5C3A8AC8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F635AC"/>
    <w:multiLevelType w:val="hybridMultilevel"/>
    <w:tmpl w:val="8C4004A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0752C6"/>
    <w:multiLevelType w:val="hybridMultilevel"/>
    <w:tmpl w:val="556ED408"/>
    <w:lvl w:ilvl="0" w:tplc="D96A7820">
      <w:start w:val="1"/>
      <w:numFmt w:val="bullet"/>
      <w:lvlText w:val="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8E35DDF"/>
    <w:multiLevelType w:val="multilevel"/>
    <w:tmpl w:val="78E35DDF"/>
    <w:lvl w:ilvl="0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EF1289B"/>
    <w:multiLevelType w:val="multilevel"/>
    <w:tmpl w:val="7EF1289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num w:numId="1" w16cid:durableId="1775707343">
    <w:abstractNumId w:val="9"/>
  </w:num>
  <w:num w:numId="2" w16cid:durableId="2001227005">
    <w:abstractNumId w:val="3"/>
  </w:num>
  <w:num w:numId="3" w16cid:durableId="2058897986">
    <w:abstractNumId w:val="10"/>
  </w:num>
  <w:num w:numId="4" w16cid:durableId="1194616567">
    <w:abstractNumId w:val="2"/>
  </w:num>
  <w:num w:numId="5" w16cid:durableId="1197161567">
    <w:abstractNumId w:val="4"/>
  </w:num>
  <w:num w:numId="6" w16cid:durableId="460226545">
    <w:abstractNumId w:val="1"/>
  </w:num>
  <w:num w:numId="7" w16cid:durableId="838009635">
    <w:abstractNumId w:val="7"/>
  </w:num>
  <w:num w:numId="8" w16cid:durableId="906303565">
    <w:abstractNumId w:val="8"/>
  </w:num>
  <w:num w:numId="9" w16cid:durableId="1790315588">
    <w:abstractNumId w:val="0"/>
  </w:num>
  <w:num w:numId="10" w16cid:durableId="1309170220">
    <w:abstractNumId w:val="5"/>
  </w:num>
  <w:num w:numId="11" w16cid:durableId="6281689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2tzQwMTU1NTExMzNS0lEKTi0uzszPAykwrwUAk1YwVSwAAAA="/>
  </w:docVars>
  <w:rsids>
    <w:rsidRoot w:val="000F2161"/>
    <w:rsid w:val="00001435"/>
    <w:rsid w:val="000061D8"/>
    <w:rsid w:val="000209D9"/>
    <w:rsid w:val="00020BD2"/>
    <w:rsid w:val="00036B9D"/>
    <w:rsid w:val="000450DB"/>
    <w:rsid w:val="00046E32"/>
    <w:rsid w:val="00053AE4"/>
    <w:rsid w:val="00055E9B"/>
    <w:rsid w:val="00073843"/>
    <w:rsid w:val="0008360B"/>
    <w:rsid w:val="00090532"/>
    <w:rsid w:val="00092D28"/>
    <w:rsid w:val="000A46AE"/>
    <w:rsid w:val="000B5C68"/>
    <w:rsid w:val="000C2A58"/>
    <w:rsid w:val="000C365E"/>
    <w:rsid w:val="000D2061"/>
    <w:rsid w:val="000E07B4"/>
    <w:rsid w:val="000E314C"/>
    <w:rsid w:val="000E5DA6"/>
    <w:rsid w:val="000E5F5C"/>
    <w:rsid w:val="000F2161"/>
    <w:rsid w:val="0011384D"/>
    <w:rsid w:val="001379CD"/>
    <w:rsid w:val="001423D1"/>
    <w:rsid w:val="001467D3"/>
    <w:rsid w:val="00152603"/>
    <w:rsid w:val="00152DE1"/>
    <w:rsid w:val="00170A71"/>
    <w:rsid w:val="0017763B"/>
    <w:rsid w:val="00191492"/>
    <w:rsid w:val="0019717F"/>
    <w:rsid w:val="001A263B"/>
    <w:rsid w:val="001A52CA"/>
    <w:rsid w:val="001B2A5C"/>
    <w:rsid w:val="001E57CF"/>
    <w:rsid w:val="00201499"/>
    <w:rsid w:val="002045CF"/>
    <w:rsid w:val="002077D1"/>
    <w:rsid w:val="002165ED"/>
    <w:rsid w:val="002233E2"/>
    <w:rsid w:val="00225C93"/>
    <w:rsid w:val="002377C9"/>
    <w:rsid w:val="002453FB"/>
    <w:rsid w:val="00255825"/>
    <w:rsid w:val="00265AEC"/>
    <w:rsid w:val="00273093"/>
    <w:rsid w:val="002762B9"/>
    <w:rsid w:val="002876D9"/>
    <w:rsid w:val="00291766"/>
    <w:rsid w:val="002B51C1"/>
    <w:rsid w:val="002D2612"/>
    <w:rsid w:val="002D6A97"/>
    <w:rsid w:val="002D7EE0"/>
    <w:rsid w:val="002E14BB"/>
    <w:rsid w:val="002E55B8"/>
    <w:rsid w:val="00304078"/>
    <w:rsid w:val="00306242"/>
    <w:rsid w:val="00307683"/>
    <w:rsid w:val="00327210"/>
    <w:rsid w:val="0033436F"/>
    <w:rsid w:val="00336717"/>
    <w:rsid w:val="0034594C"/>
    <w:rsid w:val="00360D5D"/>
    <w:rsid w:val="0036360B"/>
    <w:rsid w:val="0036398F"/>
    <w:rsid w:val="00367715"/>
    <w:rsid w:val="003733B8"/>
    <w:rsid w:val="00376AEA"/>
    <w:rsid w:val="00394136"/>
    <w:rsid w:val="003A5178"/>
    <w:rsid w:val="003C4C40"/>
    <w:rsid w:val="003D6322"/>
    <w:rsid w:val="003F4FA0"/>
    <w:rsid w:val="0041607B"/>
    <w:rsid w:val="00416C27"/>
    <w:rsid w:val="00425147"/>
    <w:rsid w:val="00426DCA"/>
    <w:rsid w:val="004342DF"/>
    <w:rsid w:val="00451331"/>
    <w:rsid w:val="00455A16"/>
    <w:rsid w:val="004647CD"/>
    <w:rsid w:val="004665F7"/>
    <w:rsid w:val="00476E87"/>
    <w:rsid w:val="0049106E"/>
    <w:rsid w:val="00493EAB"/>
    <w:rsid w:val="004951DC"/>
    <w:rsid w:val="004C43C5"/>
    <w:rsid w:val="004C613B"/>
    <w:rsid w:val="004D3D05"/>
    <w:rsid w:val="004D5FC9"/>
    <w:rsid w:val="004E360E"/>
    <w:rsid w:val="004F3549"/>
    <w:rsid w:val="004F47EB"/>
    <w:rsid w:val="005219B7"/>
    <w:rsid w:val="0053464C"/>
    <w:rsid w:val="005360A2"/>
    <w:rsid w:val="0054001F"/>
    <w:rsid w:val="00541DF8"/>
    <w:rsid w:val="00550E8F"/>
    <w:rsid w:val="005629A2"/>
    <w:rsid w:val="00565809"/>
    <w:rsid w:val="00592DC8"/>
    <w:rsid w:val="005A1907"/>
    <w:rsid w:val="005B0E5C"/>
    <w:rsid w:val="005B4C39"/>
    <w:rsid w:val="005B6923"/>
    <w:rsid w:val="005C53A6"/>
    <w:rsid w:val="005D258A"/>
    <w:rsid w:val="005D61BB"/>
    <w:rsid w:val="006041FB"/>
    <w:rsid w:val="00615BC2"/>
    <w:rsid w:val="006163ED"/>
    <w:rsid w:val="00642EDD"/>
    <w:rsid w:val="00644C42"/>
    <w:rsid w:val="006716E6"/>
    <w:rsid w:val="006731B0"/>
    <w:rsid w:val="006A69E4"/>
    <w:rsid w:val="006C3BA0"/>
    <w:rsid w:val="006C6A83"/>
    <w:rsid w:val="006C7AD3"/>
    <w:rsid w:val="006F214A"/>
    <w:rsid w:val="00701374"/>
    <w:rsid w:val="0070273B"/>
    <w:rsid w:val="00705C6D"/>
    <w:rsid w:val="00711525"/>
    <w:rsid w:val="00725C5B"/>
    <w:rsid w:val="00735D16"/>
    <w:rsid w:val="00744887"/>
    <w:rsid w:val="007531EB"/>
    <w:rsid w:val="00756F62"/>
    <w:rsid w:val="007A4E59"/>
    <w:rsid w:val="007A555B"/>
    <w:rsid w:val="007B34D3"/>
    <w:rsid w:val="007B71BC"/>
    <w:rsid w:val="007C5DF4"/>
    <w:rsid w:val="007D64CF"/>
    <w:rsid w:val="007E11A4"/>
    <w:rsid w:val="007E145E"/>
    <w:rsid w:val="007F0DC0"/>
    <w:rsid w:val="007F28DB"/>
    <w:rsid w:val="007F4565"/>
    <w:rsid w:val="007F7410"/>
    <w:rsid w:val="008256FC"/>
    <w:rsid w:val="00842002"/>
    <w:rsid w:val="00851BE3"/>
    <w:rsid w:val="00880192"/>
    <w:rsid w:val="0088182D"/>
    <w:rsid w:val="00886781"/>
    <w:rsid w:val="00887329"/>
    <w:rsid w:val="00890E0D"/>
    <w:rsid w:val="008951E8"/>
    <w:rsid w:val="008C20CA"/>
    <w:rsid w:val="008D0D34"/>
    <w:rsid w:val="008E18EC"/>
    <w:rsid w:val="00905FB6"/>
    <w:rsid w:val="009356FA"/>
    <w:rsid w:val="00935724"/>
    <w:rsid w:val="0093656D"/>
    <w:rsid w:val="00943598"/>
    <w:rsid w:val="009523CB"/>
    <w:rsid w:val="00970E41"/>
    <w:rsid w:val="00973718"/>
    <w:rsid w:val="00974D03"/>
    <w:rsid w:val="00975659"/>
    <w:rsid w:val="009902E3"/>
    <w:rsid w:val="0099097E"/>
    <w:rsid w:val="009A21B2"/>
    <w:rsid w:val="009A42C1"/>
    <w:rsid w:val="009A7149"/>
    <w:rsid w:val="009B0E30"/>
    <w:rsid w:val="009C3B18"/>
    <w:rsid w:val="009D6FE7"/>
    <w:rsid w:val="009F02B0"/>
    <w:rsid w:val="009F567B"/>
    <w:rsid w:val="00A031CB"/>
    <w:rsid w:val="00A1600F"/>
    <w:rsid w:val="00A3007A"/>
    <w:rsid w:val="00A43E4E"/>
    <w:rsid w:val="00A45712"/>
    <w:rsid w:val="00A56B3D"/>
    <w:rsid w:val="00A6489B"/>
    <w:rsid w:val="00A674A2"/>
    <w:rsid w:val="00A7658E"/>
    <w:rsid w:val="00A80FC5"/>
    <w:rsid w:val="00A82B0D"/>
    <w:rsid w:val="00A95896"/>
    <w:rsid w:val="00A97311"/>
    <w:rsid w:val="00AA06D8"/>
    <w:rsid w:val="00AC17AC"/>
    <w:rsid w:val="00AC35FC"/>
    <w:rsid w:val="00AD5DEF"/>
    <w:rsid w:val="00AE0678"/>
    <w:rsid w:val="00AE0D14"/>
    <w:rsid w:val="00AF2334"/>
    <w:rsid w:val="00B043C4"/>
    <w:rsid w:val="00B25176"/>
    <w:rsid w:val="00B306F5"/>
    <w:rsid w:val="00B3261E"/>
    <w:rsid w:val="00B47887"/>
    <w:rsid w:val="00B6537F"/>
    <w:rsid w:val="00B65923"/>
    <w:rsid w:val="00B84E0F"/>
    <w:rsid w:val="00B8717F"/>
    <w:rsid w:val="00B97123"/>
    <w:rsid w:val="00BA2E8F"/>
    <w:rsid w:val="00BC3E8B"/>
    <w:rsid w:val="00BD6928"/>
    <w:rsid w:val="00BD731A"/>
    <w:rsid w:val="00BE0EB2"/>
    <w:rsid w:val="00BE39CB"/>
    <w:rsid w:val="00C32BD3"/>
    <w:rsid w:val="00C41BFD"/>
    <w:rsid w:val="00C43F76"/>
    <w:rsid w:val="00C501DB"/>
    <w:rsid w:val="00C8254E"/>
    <w:rsid w:val="00C84983"/>
    <w:rsid w:val="00CA4CE1"/>
    <w:rsid w:val="00CB0BF5"/>
    <w:rsid w:val="00CD54C4"/>
    <w:rsid w:val="00CE5725"/>
    <w:rsid w:val="00CF3284"/>
    <w:rsid w:val="00CF3324"/>
    <w:rsid w:val="00D04E68"/>
    <w:rsid w:val="00D44E3A"/>
    <w:rsid w:val="00D84A98"/>
    <w:rsid w:val="00D90C2F"/>
    <w:rsid w:val="00DA24C2"/>
    <w:rsid w:val="00DB633F"/>
    <w:rsid w:val="00DC1D55"/>
    <w:rsid w:val="00DD4BFA"/>
    <w:rsid w:val="00DD6FD2"/>
    <w:rsid w:val="00DE1429"/>
    <w:rsid w:val="00DF1A07"/>
    <w:rsid w:val="00E16891"/>
    <w:rsid w:val="00E363B7"/>
    <w:rsid w:val="00E4643F"/>
    <w:rsid w:val="00E53312"/>
    <w:rsid w:val="00E55620"/>
    <w:rsid w:val="00E62F20"/>
    <w:rsid w:val="00E638D7"/>
    <w:rsid w:val="00E63E5B"/>
    <w:rsid w:val="00E7443D"/>
    <w:rsid w:val="00E76CFB"/>
    <w:rsid w:val="00EB4A26"/>
    <w:rsid w:val="00EB7415"/>
    <w:rsid w:val="00EB7686"/>
    <w:rsid w:val="00EC72A3"/>
    <w:rsid w:val="00ED4148"/>
    <w:rsid w:val="00ED6106"/>
    <w:rsid w:val="00EF343F"/>
    <w:rsid w:val="00F013B0"/>
    <w:rsid w:val="00F22589"/>
    <w:rsid w:val="00F24BD1"/>
    <w:rsid w:val="00F254C0"/>
    <w:rsid w:val="00F25CEF"/>
    <w:rsid w:val="00F35FB5"/>
    <w:rsid w:val="00F643AA"/>
    <w:rsid w:val="00F8248F"/>
    <w:rsid w:val="00F9649C"/>
    <w:rsid w:val="00FA224A"/>
    <w:rsid w:val="00FA499C"/>
    <w:rsid w:val="00FC29FF"/>
    <w:rsid w:val="00FD48AC"/>
    <w:rsid w:val="00FE68B8"/>
    <w:rsid w:val="41CC6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8775F92"/>
  <w15:docId w15:val="{32BCC649-FA59-43E2-B66E-00687158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9E4"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9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69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6A69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註解方塊文字 字元"/>
    <w:basedOn w:val="a0"/>
    <w:link w:val="a3"/>
    <w:uiPriority w:val="99"/>
    <w:semiHidden/>
    <w:rsid w:val="006A69E4"/>
    <w:rPr>
      <w:sz w:val="18"/>
      <w:szCs w:val="18"/>
    </w:rPr>
  </w:style>
  <w:style w:type="paragraph" w:styleId="a9">
    <w:name w:val="List Paragraph"/>
    <w:basedOn w:val="a"/>
    <w:uiPriority w:val="34"/>
    <w:qFormat/>
    <w:rsid w:val="006A69E4"/>
    <w:pPr>
      <w:ind w:firstLineChars="200" w:firstLine="420"/>
    </w:pPr>
  </w:style>
  <w:style w:type="character" w:customStyle="1" w:styleId="a8">
    <w:name w:val="頁首 字元"/>
    <w:basedOn w:val="a0"/>
    <w:link w:val="a7"/>
    <w:uiPriority w:val="99"/>
    <w:rsid w:val="006A69E4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69E4"/>
    <w:rPr>
      <w:sz w:val="20"/>
      <w:szCs w:val="20"/>
    </w:rPr>
  </w:style>
  <w:style w:type="character" w:styleId="aa">
    <w:name w:val="Hyperlink"/>
    <w:basedOn w:val="a0"/>
    <w:uiPriority w:val="99"/>
    <w:unhideWhenUsed/>
    <w:rsid w:val="00EC72A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A4E59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F22589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C35F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AC35FC"/>
    <w:rPr>
      <w:rFonts w:ascii="SimSun" w:eastAsia="SimSun" w:hAnsi="SimSun" w:cs="SimSun"/>
      <w:sz w:val="24"/>
      <w:szCs w:val="24"/>
      <w:lang w:eastAsia="zh-CN"/>
    </w:rPr>
  </w:style>
  <w:style w:type="character" w:customStyle="1" w:styleId="y2iqfc">
    <w:name w:val="y2iqfc"/>
    <w:basedOn w:val="a0"/>
    <w:rsid w:val="00AC35FC"/>
  </w:style>
  <w:style w:type="character" w:customStyle="1" w:styleId="target-translate">
    <w:name w:val="target-translate"/>
    <w:basedOn w:val="a0"/>
    <w:rsid w:val="002045CF"/>
  </w:style>
  <w:style w:type="paragraph" w:styleId="2">
    <w:name w:val="Body Text Indent 2"/>
    <w:basedOn w:val="a"/>
    <w:link w:val="20"/>
    <w:rsid w:val="005D258A"/>
    <w:pPr>
      <w:spacing w:line="400" w:lineRule="exact"/>
      <w:ind w:left="360"/>
      <w:jc w:val="left"/>
    </w:pPr>
    <w:rPr>
      <w:rFonts w:ascii="SimSun" w:eastAsia="SimSun" w:hAnsi="Times New Roman" w:cs="Times New Roman"/>
      <w:b/>
      <w:bCs/>
      <w:sz w:val="24"/>
      <w:szCs w:val="24"/>
    </w:rPr>
  </w:style>
  <w:style w:type="character" w:customStyle="1" w:styleId="20">
    <w:name w:val="本文縮排 2 字元"/>
    <w:basedOn w:val="a0"/>
    <w:link w:val="2"/>
    <w:rsid w:val="005D258A"/>
    <w:rPr>
      <w:rFonts w:ascii="SimSun" w:eastAsia="SimSun" w:hAnsi="Times New Roman" w:cs="Times New Roman"/>
      <w:b/>
      <w:bCs/>
      <w:kern w:val="2"/>
      <w:sz w:val="24"/>
      <w:szCs w:val="24"/>
      <w:lang w:eastAsia="zh-CN"/>
    </w:rPr>
  </w:style>
  <w:style w:type="paragraph" w:styleId="Web">
    <w:name w:val="Normal (Web)"/>
    <w:basedOn w:val="a"/>
    <w:uiPriority w:val="99"/>
    <w:unhideWhenUsed/>
    <w:rsid w:val="0011384D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4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9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ervice@i-sim.org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systematic-innovation.org/index.php/zh/course2/open2/crcs-22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meeting.tencent.com/dm/KIiTxDhBpO9k" TargetMode="External"/><Relationship Id="rId4" Type="http://schemas.openxmlformats.org/officeDocument/2006/relationships/styles" Target="styles.xml"/><Relationship Id="rId9" Type="http://schemas.openxmlformats.org/officeDocument/2006/relationships/hyperlink" Target="https://meeting.tencent.com/dm/KIiTxDhBpO9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4AB296-0E23-4126-80BE-6D0761ED3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756</Words>
  <Characters>342</Characters>
  <Application>Microsoft Office Word</Application>
  <DocSecurity>0</DocSecurity>
  <Lines>2</Lines>
  <Paragraphs>2</Paragraphs>
  <ScaleCrop>false</ScaleCrop>
  <Company>tech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學會</cp:lastModifiedBy>
  <cp:revision>14</cp:revision>
  <dcterms:created xsi:type="dcterms:W3CDTF">2025-07-14T13:45:00Z</dcterms:created>
  <dcterms:modified xsi:type="dcterms:W3CDTF">2025-07-22T01:50:00Z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14E324E642F84A42BBA6EEC186B1F639</vt:lpwstr>
  </property>
  <property fmtid="{D5CDD505-2E9C-101B-9397-08002B2CF9AE}" pid="4" name="GrammarlyDocumentId">
    <vt:lpwstr>c9175cfce101936653718f94a4b82718469dd9637b8e41e53e846e761d285c95</vt:lpwstr>
  </property>
</Properties>
</file>