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53F6" w14:textId="100C88EC" w:rsidR="00BB1BB0" w:rsidRPr="00BB1BB0" w:rsidRDefault="007344A0" w:rsidP="0047401C">
      <w:pPr>
        <w:spacing w:line="276" w:lineRule="auto"/>
        <w:jc w:val="center"/>
        <w:rPr>
          <w:rFonts w:ascii="Times New Roman" w:eastAsia="SimSun" w:hAnsi="Times New Roman"/>
          <w:b/>
          <w:bCs/>
          <w:color w:val="FF0000"/>
          <w:sz w:val="60"/>
          <w:szCs w:val="60"/>
          <w:lang w:eastAsia="zh-CN"/>
        </w:rPr>
      </w:pPr>
      <w:r w:rsidRPr="00BB1BB0">
        <w:rPr>
          <w:rFonts w:ascii="Times New Roman" w:eastAsia="SimSun" w:hAnsi="Times New Roman" w:hint="eastAsia"/>
          <w:b/>
          <w:bCs/>
          <w:color w:val="FF0000"/>
          <w:sz w:val="60"/>
          <w:szCs w:val="60"/>
          <w:lang w:eastAsia="zh-CN"/>
        </w:rPr>
        <w:t>専利规避</w:t>
      </w:r>
      <w:r w:rsidR="006D7C23">
        <w:rPr>
          <w:rFonts w:ascii="Times New Roman" w:hAnsi="Times New Roman" w:hint="eastAsia"/>
          <w:b/>
          <w:bCs/>
          <w:color w:val="FF0000"/>
          <w:sz w:val="60"/>
          <w:szCs w:val="60"/>
          <w:lang w:eastAsia="zh-CN"/>
        </w:rPr>
        <w:t>与</w:t>
      </w:r>
      <w:r w:rsidRPr="00BB1BB0">
        <w:rPr>
          <w:rFonts w:ascii="Times New Roman" w:eastAsia="SimSun" w:hAnsi="Times New Roman" w:hint="eastAsia"/>
          <w:b/>
          <w:bCs/>
          <w:color w:val="FF0000"/>
          <w:sz w:val="60"/>
          <w:szCs w:val="60"/>
          <w:lang w:eastAsia="zh-CN"/>
        </w:rPr>
        <w:t>再生工作坊</w:t>
      </w:r>
    </w:p>
    <w:p w14:paraId="6662EFEE" w14:textId="73ACA2AF" w:rsidR="00EE0A78" w:rsidRPr="00C06097" w:rsidRDefault="007344A0" w:rsidP="0047401C">
      <w:pPr>
        <w:spacing w:line="276" w:lineRule="auto"/>
        <w:jc w:val="center"/>
        <w:rPr>
          <w:rFonts w:ascii="Times New Roman" w:hAnsi="Times New Roman"/>
          <w:color w:val="0000FF"/>
          <w:sz w:val="32"/>
          <w:szCs w:val="32"/>
          <w:lang w:eastAsia="zh-CN"/>
        </w:rPr>
      </w:pPr>
      <w:r w:rsidRPr="00AD13FC">
        <w:rPr>
          <w:rFonts w:ascii="Times New Roman" w:eastAsia="SimSun" w:hAnsi="Times New Roman" w:hint="eastAsia"/>
          <w:color w:val="0000FF"/>
          <w:sz w:val="32"/>
          <w:szCs w:val="32"/>
          <w:lang w:eastAsia="zh-CN"/>
        </w:rPr>
        <w:t>【高价值专利手法</w:t>
      </w:r>
      <w:r w:rsidRPr="00AD13FC">
        <w:rPr>
          <w:rFonts w:ascii="Times New Roman" w:eastAsia="SimSun" w:hAnsi="Times New Roman"/>
          <w:color w:val="0000FF"/>
          <w:sz w:val="32"/>
          <w:szCs w:val="32"/>
          <w:lang w:eastAsia="zh-CN"/>
        </w:rPr>
        <w:t xml:space="preserve">: </w:t>
      </w:r>
      <w:r w:rsidRPr="00AD13FC">
        <w:rPr>
          <w:rFonts w:ascii="Times New Roman" w:eastAsia="SimSun" w:hAnsi="Times New Roman" w:hint="eastAsia"/>
          <w:color w:val="0000FF"/>
          <w:sz w:val="32"/>
          <w:szCs w:val="32"/>
          <w:lang w:eastAsia="zh-CN"/>
        </w:rPr>
        <w:t>转变专利的支出点为专利的收入点】</w:t>
      </w:r>
    </w:p>
    <w:p w14:paraId="5D63DCB0" w14:textId="77777777" w:rsidR="009D2306" w:rsidRPr="007344A0" w:rsidRDefault="009D2306" w:rsidP="0047401C">
      <w:pPr>
        <w:spacing w:line="276" w:lineRule="auto"/>
        <w:jc w:val="center"/>
        <w:rPr>
          <w:rFonts w:ascii="Times New Roman" w:hAnsi="Times New Roman"/>
          <w:color w:val="0000FF"/>
          <w:sz w:val="32"/>
          <w:szCs w:val="32"/>
          <w:lang w:eastAsia="zh-CN"/>
        </w:rPr>
      </w:pPr>
    </w:p>
    <w:p w14:paraId="457D5B11" w14:textId="649F7A37" w:rsidR="00D72259" w:rsidRPr="00D72259" w:rsidRDefault="007344A0" w:rsidP="00632782">
      <w:pPr>
        <w:pStyle w:val="a8"/>
        <w:widowControl w:val="0"/>
        <w:numPr>
          <w:ilvl w:val="0"/>
          <w:numId w:val="11"/>
        </w:numPr>
        <w:snapToGrid w:val="0"/>
        <w:spacing w:line="276" w:lineRule="auto"/>
        <w:ind w:left="142" w:hanging="54"/>
        <w:jc w:val="both"/>
        <w:rPr>
          <w:rFonts w:ascii="Times New Roman" w:eastAsia="SimSun" w:hAnsi="Times New Roman"/>
          <w:color w:val="EE0000"/>
          <w:sz w:val="24"/>
          <w:szCs w:val="24"/>
          <w:lang w:eastAsia="zh-CN"/>
        </w:rPr>
      </w:pPr>
      <w:r w:rsidRPr="00D72259">
        <w:rPr>
          <w:rFonts w:ascii="Times New Roman" w:eastAsia="SimSun" w:hAnsi="Times New Roman" w:hint="eastAsia"/>
          <w:color w:val="EE0000"/>
          <w:sz w:val="24"/>
          <w:szCs w:val="24"/>
          <w:lang w:eastAsia="zh-CN"/>
        </w:rPr>
        <w:t>主办单位：国际创新方法学会</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雅智（厦门）咨询有限公司</w:t>
      </w:r>
    </w:p>
    <w:p w14:paraId="751B81E6" w14:textId="6B829903" w:rsidR="00D72259" w:rsidRPr="00D72259" w:rsidRDefault="007344A0" w:rsidP="00632782">
      <w:pPr>
        <w:pStyle w:val="a8"/>
        <w:widowControl w:val="0"/>
        <w:numPr>
          <w:ilvl w:val="0"/>
          <w:numId w:val="11"/>
        </w:numPr>
        <w:snapToGrid w:val="0"/>
        <w:spacing w:line="276" w:lineRule="auto"/>
        <w:ind w:left="142" w:hanging="54"/>
        <w:jc w:val="both"/>
        <w:rPr>
          <w:rFonts w:ascii="Times New Roman" w:eastAsia="SimSun" w:hAnsi="Times New Roman"/>
          <w:color w:val="EE0000"/>
          <w:sz w:val="24"/>
          <w:szCs w:val="24"/>
          <w:lang w:eastAsia="zh-CN"/>
        </w:rPr>
      </w:pPr>
      <w:r w:rsidRPr="00D72259">
        <w:rPr>
          <w:rFonts w:ascii="Times New Roman" w:eastAsia="SimSun" w:hAnsi="Times New Roman" w:hint="eastAsia"/>
          <w:color w:val="EE0000"/>
          <w:sz w:val="24"/>
          <w:szCs w:val="24"/>
          <w:lang w:eastAsia="zh-CN"/>
        </w:rPr>
        <w:t>上课时间：</w:t>
      </w:r>
      <w:r w:rsidRPr="00D72259">
        <w:rPr>
          <w:rFonts w:ascii="Times New Roman" w:eastAsia="SimSun" w:hAnsi="Times New Roman"/>
          <w:color w:val="EE0000"/>
          <w:sz w:val="24"/>
          <w:szCs w:val="24"/>
          <w:lang w:eastAsia="zh-CN"/>
        </w:rPr>
        <w:t>2025/1</w:t>
      </w:r>
      <w:r w:rsidR="003B5859" w:rsidRPr="00D72259">
        <w:rPr>
          <w:rFonts w:ascii="Times New Roman" w:eastAsia="SimSun" w:hAnsi="Times New Roman"/>
          <w:color w:val="EE0000"/>
          <w:sz w:val="24"/>
          <w:szCs w:val="24"/>
          <w:lang w:eastAsia="zh-CN"/>
        </w:rPr>
        <w:t>1</w:t>
      </w:r>
      <w:r w:rsidRPr="00D72259">
        <w:rPr>
          <w:rFonts w:ascii="Times New Roman" w:eastAsia="SimSun" w:hAnsi="Times New Roman"/>
          <w:color w:val="EE0000"/>
          <w:sz w:val="24"/>
          <w:szCs w:val="24"/>
          <w:lang w:eastAsia="zh-CN"/>
        </w:rPr>
        <w:t>/8</w:t>
      </w:r>
      <w:r w:rsidRPr="00D72259">
        <w:rPr>
          <w:rFonts w:ascii="Times New Roman" w:eastAsia="SimSun" w:hAnsi="Times New Roman" w:hint="eastAsia"/>
          <w:color w:val="EE0000"/>
          <w:sz w:val="24"/>
          <w:szCs w:val="24"/>
          <w:lang w:eastAsia="zh-CN"/>
        </w:rPr>
        <w:t>，</w:t>
      </w:r>
      <w:r w:rsidRPr="00D72259">
        <w:rPr>
          <w:rFonts w:ascii="Times New Roman" w:eastAsia="SimSun" w:hAnsi="Times New Roman"/>
          <w:color w:val="EE0000"/>
          <w:sz w:val="24"/>
          <w:szCs w:val="24"/>
          <w:lang w:eastAsia="zh-CN"/>
        </w:rPr>
        <w:t>1</w:t>
      </w:r>
      <w:r w:rsidR="003B5859" w:rsidRPr="00D72259">
        <w:rPr>
          <w:rFonts w:ascii="Times New Roman" w:eastAsia="SimSun" w:hAnsi="Times New Roman"/>
          <w:color w:val="EE0000"/>
          <w:sz w:val="24"/>
          <w:szCs w:val="24"/>
          <w:lang w:eastAsia="zh-CN"/>
        </w:rPr>
        <w:t>1</w:t>
      </w:r>
      <w:r w:rsidRPr="00D72259">
        <w:rPr>
          <w:rFonts w:ascii="Times New Roman" w:eastAsia="SimSun" w:hAnsi="Times New Roman"/>
          <w:color w:val="EE0000"/>
          <w:sz w:val="24"/>
          <w:szCs w:val="24"/>
          <w:lang w:eastAsia="zh-CN"/>
        </w:rPr>
        <w:t>/9 (</w:t>
      </w:r>
      <w:r w:rsidRPr="00D72259">
        <w:rPr>
          <w:rFonts w:ascii="Times New Roman" w:eastAsia="SimSun" w:hAnsi="Times New Roman" w:hint="eastAsia"/>
          <w:color w:val="EE0000"/>
          <w:sz w:val="24"/>
          <w:szCs w:val="24"/>
          <w:lang w:eastAsia="zh-CN"/>
        </w:rPr>
        <w:t>六</w:t>
      </w:r>
      <w:r w:rsidRPr="00D72259">
        <w:rPr>
          <w:rFonts w:ascii="Times New Roman" w:eastAsia="SimSun" w:hAnsi="Times New Roman"/>
          <w:color w:val="EE0000"/>
          <w:sz w:val="24"/>
          <w:szCs w:val="24"/>
          <w:lang w:eastAsia="zh-CN"/>
        </w:rPr>
        <w:t>/</w:t>
      </w:r>
      <w:r w:rsidRPr="00D72259">
        <w:rPr>
          <w:rFonts w:ascii="Times New Roman" w:eastAsia="SimSun" w:hAnsi="Times New Roman" w:hint="eastAsia"/>
          <w:color w:val="EE0000"/>
          <w:sz w:val="24"/>
          <w:szCs w:val="24"/>
          <w:lang w:eastAsia="zh-CN"/>
        </w:rPr>
        <w:t>日，</w:t>
      </w:r>
      <w:r w:rsidRPr="00D72259">
        <w:rPr>
          <w:rFonts w:ascii="Times New Roman" w:eastAsia="SimSun" w:hAnsi="Times New Roman"/>
          <w:color w:val="EE0000"/>
          <w:sz w:val="24"/>
          <w:szCs w:val="24"/>
          <w:lang w:eastAsia="zh-CN"/>
        </w:rPr>
        <w:t>09:00~17:00</w:t>
      </w:r>
      <w:r w:rsidRPr="00D72259">
        <w:rPr>
          <w:rFonts w:ascii="Times New Roman" w:eastAsia="SimSun" w:hAnsi="Times New Roman" w:hint="eastAsia"/>
          <w:color w:val="EE0000"/>
          <w:sz w:val="24"/>
          <w:szCs w:val="24"/>
          <w:lang w:eastAsia="zh-CN"/>
        </w:rPr>
        <w:t>，</w:t>
      </w:r>
      <w:r w:rsidRPr="00D72259">
        <w:rPr>
          <w:rFonts w:ascii="Times New Roman" w:eastAsia="SimSun" w:hAnsi="Times New Roman"/>
          <w:color w:val="EE0000"/>
          <w:sz w:val="24"/>
          <w:szCs w:val="24"/>
          <w:lang w:eastAsia="zh-CN"/>
        </w:rPr>
        <w:t>2</w:t>
      </w:r>
      <w:r w:rsidRPr="00D72259">
        <w:rPr>
          <w:rFonts w:ascii="Times New Roman" w:eastAsia="SimSun" w:hAnsi="Times New Roman" w:hint="eastAsia"/>
          <w:color w:val="EE0000"/>
          <w:sz w:val="24"/>
          <w:szCs w:val="24"/>
          <w:lang w:eastAsia="zh-CN"/>
        </w:rPr>
        <w:t>天共</w:t>
      </w:r>
      <w:r w:rsidRPr="00D72259">
        <w:rPr>
          <w:rFonts w:ascii="Times New Roman" w:eastAsia="SimSun" w:hAnsi="Times New Roman"/>
          <w:color w:val="EE0000"/>
          <w:sz w:val="24"/>
          <w:szCs w:val="24"/>
          <w:lang w:eastAsia="zh-CN"/>
        </w:rPr>
        <w:t>14</w:t>
      </w:r>
      <w:r w:rsidRPr="00D72259">
        <w:rPr>
          <w:rFonts w:ascii="Times New Roman" w:eastAsia="SimSun" w:hAnsi="Times New Roman" w:hint="eastAsia"/>
          <w:color w:val="EE0000"/>
          <w:sz w:val="24"/>
          <w:szCs w:val="24"/>
          <w:lang w:eastAsia="zh-CN"/>
        </w:rPr>
        <w:t>小时）</w:t>
      </w:r>
    </w:p>
    <w:p w14:paraId="3B5355E2" w14:textId="140E4AB9" w:rsidR="00D72259" w:rsidRDefault="007344A0" w:rsidP="00632782">
      <w:pPr>
        <w:pStyle w:val="a8"/>
        <w:widowControl w:val="0"/>
        <w:numPr>
          <w:ilvl w:val="0"/>
          <w:numId w:val="11"/>
        </w:numPr>
        <w:snapToGrid w:val="0"/>
        <w:spacing w:line="276" w:lineRule="auto"/>
        <w:ind w:left="142" w:hanging="54"/>
        <w:jc w:val="both"/>
        <w:rPr>
          <w:rFonts w:ascii="Times New Roman" w:hAnsi="Times New Roman"/>
          <w:color w:val="EE0000"/>
          <w:sz w:val="24"/>
          <w:szCs w:val="24"/>
          <w:lang w:eastAsia="zh-CN"/>
        </w:rPr>
      </w:pPr>
      <w:r w:rsidRPr="00D72259">
        <w:rPr>
          <w:rFonts w:ascii="Times New Roman" w:eastAsia="SimSun" w:hAnsi="Times New Roman" w:hint="eastAsia"/>
          <w:color w:val="EE0000"/>
          <w:sz w:val="24"/>
          <w:szCs w:val="24"/>
          <w:lang w:eastAsia="zh-CN"/>
        </w:rPr>
        <w:t>上课地点：现场</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新竹班</w:t>
      </w:r>
      <w:r w:rsidRPr="00D72259">
        <w:rPr>
          <w:rFonts w:ascii="Times New Roman" w:eastAsia="SimSun" w:hAnsi="Times New Roman"/>
          <w:color w:val="EE0000"/>
          <w:sz w:val="24"/>
          <w:szCs w:val="24"/>
          <w:lang w:eastAsia="zh-CN"/>
        </w:rPr>
        <w:t xml:space="preserve"> &amp;  On-line</w:t>
      </w:r>
      <w:r w:rsidRPr="00D72259">
        <w:rPr>
          <w:rFonts w:ascii="Times New Roman" w:eastAsia="SimSun" w:hAnsi="Times New Roman" w:hint="eastAsia"/>
          <w:color w:val="EE0000"/>
          <w:sz w:val="24"/>
          <w:szCs w:val="24"/>
          <w:lang w:eastAsia="zh-CN"/>
        </w:rPr>
        <w:t>实时授课</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报名后提供场地和网络信息</w:t>
      </w:r>
      <w:r w:rsidRPr="00D72259">
        <w:rPr>
          <w:rFonts w:ascii="Times New Roman" w:eastAsia="SimSun" w:hAnsi="Times New Roman"/>
          <w:color w:val="EE0000"/>
          <w:sz w:val="24"/>
          <w:szCs w:val="24"/>
          <w:lang w:eastAsia="zh-CN"/>
        </w:rPr>
        <w:t>)</w:t>
      </w:r>
    </w:p>
    <w:p w14:paraId="6CB9474B" w14:textId="77777777" w:rsidR="00D72259" w:rsidRPr="00D72259" w:rsidRDefault="00D72259" w:rsidP="00D72259">
      <w:pPr>
        <w:pStyle w:val="a8"/>
        <w:widowControl w:val="0"/>
        <w:snapToGrid w:val="0"/>
        <w:spacing w:line="276" w:lineRule="auto"/>
        <w:ind w:left="480"/>
        <w:jc w:val="both"/>
        <w:rPr>
          <w:rFonts w:ascii="Times New Roman" w:hAnsi="Times New Roman"/>
          <w:color w:val="EE0000"/>
          <w:sz w:val="24"/>
          <w:szCs w:val="24"/>
          <w:lang w:eastAsia="zh-CN"/>
        </w:rPr>
      </w:pPr>
    </w:p>
    <w:p w14:paraId="6E3BF15E" w14:textId="7A2E6773" w:rsidR="004733B8" w:rsidRPr="00C06097" w:rsidRDefault="007344A0" w:rsidP="00A678EA">
      <w:pPr>
        <w:pStyle w:val="a8"/>
        <w:numPr>
          <w:ilvl w:val="0"/>
          <w:numId w:val="5"/>
        </w:numPr>
        <w:spacing w:line="276" w:lineRule="auto"/>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课程宗旨</w:t>
      </w:r>
    </w:p>
    <w:p w14:paraId="43C65CEF" w14:textId="2E54C218"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hint="eastAsia"/>
          <w:sz w:val="26"/>
          <w:szCs w:val="26"/>
          <w:lang w:eastAsia="zh-CN"/>
        </w:rPr>
        <w:t>专利技术分析：规避与再生课程与一般的专利课程从文字面、法律面、管理面与统计面分析专利不同，本课程从技术面分析专利，着重在：</w:t>
      </w:r>
      <w:r w:rsidR="00C06097" w:rsidRPr="00C06097">
        <w:rPr>
          <w:rFonts w:ascii="Times New Roman" w:hAnsi="Times New Roman"/>
          <w:sz w:val="26"/>
          <w:szCs w:val="26"/>
          <w:lang w:eastAsia="zh-CN"/>
        </w:rPr>
        <w:t xml:space="preserve"> </w:t>
      </w:r>
    </w:p>
    <w:p w14:paraId="7ECEEB0D" w14:textId="01167097"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sz w:val="26"/>
          <w:szCs w:val="26"/>
          <w:lang w:eastAsia="zh-CN"/>
        </w:rPr>
        <w:t xml:space="preserve">1) </w:t>
      </w:r>
      <w:r w:rsidRPr="00AD13FC">
        <w:rPr>
          <w:rFonts w:ascii="Times New Roman" w:eastAsia="SimSun" w:hAnsi="Times New Roman" w:hint="eastAsia"/>
          <w:sz w:val="26"/>
          <w:szCs w:val="26"/>
          <w:lang w:eastAsia="zh-CN"/>
        </w:rPr>
        <w:t>规避专利</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可以合法使用专利的主要想法。</w:t>
      </w:r>
    </w:p>
    <w:p w14:paraId="50070847" w14:textId="3CD5A2AC"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sz w:val="26"/>
          <w:szCs w:val="26"/>
          <w:lang w:eastAsia="zh-CN"/>
        </w:rPr>
        <w:t xml:space="preserve">2) </w:t>
      </w:r>
      <w:r w:rsidRPr="00AD13FC">
        <w:rPr>
          <w:rFonts w:ascii="Times New Roman" w:eastAsia="SimSun" w:hAnsi="Times New Roman" w:hint="eastAsia"/>
          <w:sz w:val="26"/>
          <w:szCs w:val="26"/>
          <w:lang w:eastAsia="zh-CN"/>
        </w:rPr>
        <w:t>从原专利再生新专利的手法。</w:t>
      </w:r>
    </w:p>
    <w:p w14:paraId="1B9D589C" w14:textId="1746A4CA"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sz w:val="26"/>
          <w:szCs w:val="26"/>
          <w:lang w:eastAsia="zh-CN"/>
        </w:rPr>
        <w:t xml:space="preserve">3) </w:t>
      </w:r>
      <w:r w:rsidRPr="00AD13FC">
        <w:rPr>
          <w:rFonts w:ascii="Times New Roman" w:eastAsia="SimSun" w:hAnsi="Times New Roman" w:hint="eastAsia"/>
          <w:sz w:val="26"/>
          <w:szCs w:val="26"/>
          <w:lang w:eastAsia="zh-CN"/>
        </w:rPr>
        <w:t>提升专利价值</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产生高价值专利。转变专利的支出点为专利的收入点。</w:t>
      </w:r>
    </w:p>
    <w:p w14:paraId="5471F467" w14:textId="77777777" w:rsidR="00CB26F3" w:rsidRPr="00C06097" w:rsidRDefault="00CB26F3" w:rsidP="00A678EA">
      <w:pPr>
        <w:pStyle w:val="a8"/>
        <w:spacing w:line="276" w:lineRule="auto"/>
        <w:ind w:left="425"/>
        <w:rPr>
          <w:rFonts w:ascii="Times New Roman" w:hAnsi="Times New Roman"/>
          <w:b/>
          <w:bCs/>
          <w:sz w:val="26"/>
          <w:szCs w:val="26"/>
          <w:lang w:eastAsia="zh-CN"/>
        </w:rPr>
      </w:pPr>
    </w:p>
    <w:p w14:paraId="1CF5FAAF" w14:textId="276EDFB4" w:rsidR="008A226B" w:rsidRPr="00C06097" w:rsidRDefault="007344A0" w:rsidP="00A678EA">
      <w:pPr>
        <w:pStyle w:val="a8"/>
        <w:numPr>
          <w:ilvl w:val="0"/>
          <w:numId w:val="5"/>
        </w:numPr>
        <w:spacing w:line="276" w:lineRule="auto"/>
        <w:jc w:val="both"/>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课程效益：</w:t>
      </w:r>
    </w:p>
    <w:p w14:paraId="3D539767" w14:textId="10C3A750" w:rsidR="00CB26F3" w:rsidRPr="00C06097" w:rsidRDefault="007344A0" w:rsidP="00A678EA">
      <w:pPr>
        <w:spacing w:line="276" w:lineRule="auto"/>
        <w:ind w:firstLine="371"/>
        <w:jc w:val="both"/>
        <w:rPr>
          <w:rFonts w:ascii="Times New Roman" w:hAnsi="Times New Roman"/>
          <w:sz w:val="26"/>
          <w:szCs w:val="26"/>
          <w:lang w:eastAsia="zh-CN"/>
        </w:rPr>
      </w:pPr>
      <w:r w:rsidRPr="00AD13FC">
        <w:rPr>
          <w:rFonts w:ascii="Times New Roman" w:eastAsia="SimSun" w:hAnsi="Times New Roman" w:hint="eastAsia"/>
          <w:sz w:val="26"/>
          <w:szCs w:val="26"/>
          <w:lang w:eastAsia="zh-CN"/>
        </w:rPr>
        <w:t>不只可以消极地规避专利，合法使用原专利的基本概念，免付权利金，也因而减少被诉讼的机会</w:t>
      </w:r>
    </w:p>
    <w:p w14:paraId="1C3A9FDB" w14:textId="77777777" w:rsidR="008A226B" w:rsidRPr="00C06097" w:rsidRDefault="008A226B" w:rsidP="00A678EA">
      <w:pPr>
        <w:pStyle w:val="a8"/>
        <w:spacing w:line="276" w:lineRule="auto"/>
        <w:ind w:left="480"/>
        <w:rPr>
          <w:rFonts w:ascii="Times New Roman" w:hAnsi="Times New Roman"/>
          <w:sz w:val="26"/>
          <w:szCs w:val="26"/>
          <w:lang w:eastAsia="zh-CN"/>
        </w:rPr>
      </w:pPr>
    </w:p>
    <w:p w14:paraId="5B5CF314" w14:textId="2C0089EC" w:rsidR="004733B8" w:rsidRPr="00C06097" w:rsidRDefault="007344A0" w:rsidP="00A678EA">
      <w:pPr>
        <w:pStyle w:val="a8"/>
        <w:numPr>
          <w:ilvl w:val="0"/>
          <w:numId w:val="5"/>
        </w:numPr>
        <w:spacing w:line="276" w:lineRule="auto"/>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授课对象</w:t>
      </w:r>
      <w:r w:rsidRPr="00AD13FC">
        <w:rPr>
          <w:rFonts w:ascii="Times New Roman" w:eastAsia="SimSun" w:hAnsi="Times New Roman"/>
          <w:b/>
          <w:bCs/>
          <w:sz w:val="26"/>
          <w:szCs w:val="26"/>
          <w:lang w:eastAsia="zh-CN"/>
        </w:rPr>
        <w:t>:</w:t>
      </w:r>
    </w:p>
    <w:p w14:paraId="05878FF6" w14:textId="4C89A343"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研发人员、工程人员、制造人员、产品应用人员、生产人员、发明人员、产业顾问。</w:t>
      </w:r>
    </w:p>
    <w:p w14:paraId="3CAA839E" w14:textId="2D6D6550"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专利工程师、专利管理人员、智财人员</w:t>
      </w:r>
    </w:p>
    <w:p w14:paraId="74882787" w14:textId="68AE65C8"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欲学习系统化技术创新方法，以解决困难工程问题者</w:t>
      </w:r>
    </w:p>
    <w:p w14:paraId="26614BCC" w14:textId="3D5C000A"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欲培养能够跳出思维窠臼看问题</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具有创新思维者。</w:t>
      </w:r>
    </w:p>
    <w:p w14:paraId="7DA59E5B" w14:textId="6E9D5A92"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感兴趣之大专高职院校教师</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用以开发技术创新教学课程。</w:t>
      </w:r>
    </w:p>
    <w:p w14:paraId="55B913AD" w14:textId="4DCC92CA" w:rsidR="00C06097" w:rsidRPr="00C06097" w:rsidRDefault="007344A0" w:rsidP="00452562">
      <w:pPr>
        <w:pStyle w:val="a8"/>
        <w:numPr>
          <w:ilvl w:val="0"/>
          <w:numId w:val="6"/>
        </w:numPr>
        <w:spacing w:line="276" w:lineRule="auto"/>
        <w:ind w:left="851"/>
        <w:rPr>
          <w:rFonts w:ascii="Times New Roman" w:hAnsi="Times New Roman"/>
          <w:sz w:val="26"/>
          <w:szCs w:val="26"/>
        </w:rPr>
      </w:pPr>
      <w:r w:rsidRPr="00AD13FC">
        <w:rPr>
          <w:rFonts w:ascii="Times New Roman" w:eastAsia="SimSun" w:hAnsi="Times New Roman" w:hint="eastAsia"/>
          <w:sz w:val="26"/>
          <w:szCs w:val="26"/>
          <w:lang w:eastAsia="zh-CN"/>
        </w:rPr>
        <w:t>教育工作者与学生</w:t>
      </w:r>
    </w:p>
    <w:p w14:paraId="129B381E" w14:textId="77777777" w:rsidR="00C06097" w:rsidRPr="00C06097" w:rsidRDefault="00C06097" w:rsidP="00452562">
      <w:pPr>
        <w:pStyle w:val="a8"/>
        <w:spacing w:line="276" w:lineRule="auto"/>
        <w:ind w:left="480"/>
        <w:rPr>
          <w:rFonts w:ascii="Times New Roman" w:hAnsi="Times New Roman"/>
          <w:sz w:val="26"/>
          <w:szCs w:val="26"/>
        </w:rPr>
      </w:pPr>
    </w:p>
    <w:p w14:paraId="67C48BA5" w14:textId="6F6347FF" w:rsidR="00C06097" w:rsidRPr="00C06097" w:rsidRDefault="007344A0" w:rsidP="00452562">
      <w:pPr>
        <w:pStyle w:val="a8"/>
        <w:numPr>
          <w:ilvl w:val="0"/>
          <w:numId w:val="5"/>
        </w:numPr>
        <w:spacing w:line="276" w:lineRule="auto"/>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课程大纲</w:t>
      </w:r>
      <w:r w:rsidRPr="00AD13FC">
        <w:rPr>
          <w:rFonts w:ascii="Times New Roman" w:eastAsia="SimSun" w:hAnsi="Times New Roman"/>
          <w:b/>
          <w:bCs/>
          <w:sz w:val="26"/>
          <w:szCs w:val="26"/>
          <w:lang w:eastAsia="zh-CN"/>
        </w:rPr>
        <w:t>:</w:t>
      </w:r>
    </w:p>
    <w:tbl>
      <w:tblPr>
        <w:tblW w:w="93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378"/>
      </w:tblGrid>
      <w:tr w:rsidR="00B666A3" w14:paraId="110DD6D3" w14:textId="77777777" w:rsidTr="00AA7F75">
        <w:trPr>
          <w:trHeight w:val="330"/>
        </w:trPr>
        <w:tc>
          <w:tcPr>
            <w:tcW w:w="2977" w:type="dxa"/>
            <w:tcBorders>
              <w:top w:val="single" w:sz="4" w:space="0" w:color="auto"/>
              <w:left w:val="single" w:sz="4" w:space="0" w:color="auto"/>
              <w:bottom w:val="single" w:sz="4" w:space="0" w:color="auto"/>
              <w:right w:val="single" w:sz="4" w:space="0" w:color="auto"/>
            </w:tcBorders>
            <w:vAlign w:val="center"/>
          </w:tcPr>
          <w:p w14:paraId="0E99AB21" w14:textId="4EF2F4D2" w:rsidR="00B666A3" w:rsidRDefault="007344A0" w:rsidP="00AA7F75">
            <w:pPr>
              <w:keepNext/>
              <w:snapToGrid w:val="0"/>
              <w:spacing w:line="260" w:lineRule="exact"/>
              <w:jc w:val="center"/>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u w:val="single"/>
                <w:lang w:eastAsia="zh-CN"/>
              </w:rPr>
              <w:t>科目名称</w:t>
            </w:r>
          </w:p>
        </w:tc>
        <w:tc>
          <w:tcPr>
            <w:tcW w:w="6378" w:type="dxa"/>
            <w:tcBorders>
              <w:top w:val="single" w:sz="4" w:space="0" w:color="auto"/>
              <w:left w:val="single" w:sz="4" w:space="0" w:color="auto"/>
              <w:bottom w:val="single" w:sz="4" w:space="0" w:color="auto"/>
              <w:right w:val="single" w:sz="4" w:space="0" w:color="auto"/>
            </w:tcBorders>
            <w:vAlign w:val="center"/>
          </w:tcPr>
          <w:p w14:paraId="3846D95F" w14:textId="73ECD0CA" w:rsidR="00B666A3" w:rsidRDefault="007344A0" w:rsidP="00AA7F75">
            <w:pPr>
              <w:keepNext/>
              <w:snapToGrid w:val="0"/>
              <w:spacing w:line="260" w:lineRule="exact"/>
              <w:jc w:val="center"/>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u w:val="single"/>
                <w:lang w:eastAsia="zh-CN"/>
              </w:rPr>
              <w:t>参考大纲</w:t>
            </w:r>
          </w:p>
        </w:tc>
      </w:tr>
      <w:tr w:rsidR="00B666A3" w14:paraId="3039FD12"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AF710CD" w14:textId="45C335C6"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智财概观</w:t>
            </w:r>
            <w:r>
              <w:rPr>
                <w:rFonts w:asciiTheme="minorEastAsia" w:eastAsiaTheme="minorEastAsia" w:hAnsiTheme="minorEastAsia" w:cstheme="minorHAnsi"/>
                <w:color w:val="000000" w:themeColor="text1"/>
                <w:lang w:eastAsia="zh-CN"/>
              </w:rPr>
              <w:t xml:space="preserve"> &amp; TRIZ</w:t>
            </w:r>
            <w:r>
              <w:rPr>
                <w:rFonts w:asciiTheme="minorEastAsia" w:eastAsiaTheme="minorEastAsia" w:hAnsiTheme="minorEastAsia" w:cstheme="minorHAnsi" w:hint="eastAsia"/>
                <w:color w:val="000000" w:themeColor="text1"/>
                <w:lang w:eastAsia="zh-CN"/>
              </w:rPr>
              <w:t>关系</w:t>
            </w:r>
            <w:r>
              <w:rPr>
                <w:rFonts w:asciiTheme="minorEastAsia" w:eastAsiaTheme="minorEastAsia" w:hAnsiTheme="minorEastAsia" w:cstheme="minorHAnsi"/>
                <w:color w:val="000000" w:themeColor="text1"/>
                <w:lang w:eastAsia="zh-CN"/>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534C727F" w14:textId="3AA32F8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智慧财产概观与背景</w:t>
            </w:r>
          </w:p>
          <w:p w14:paraId="36D14CCD" w14:textId="5CAE6741" w:rsidR="00B666A3" w:rsidRPr="00DF6A6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萃智专利再生规避与强化定义与流程概观</w:t>
            </w:r>
          </w:p>
          <w:p w14:paraId="167C2613" w14:textId="2CB12E1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专利技术分析阶段简介</w:t>
            </w:r>
          </w:p>
          <w:p w14:paraId="33CD52F6" w14:textId="77C74775" w:rsidR="00B666A3" w:rsidRDefault="007344A0" w:rsidP="00B666A3">
            <w:pPr>
              <w:widowControl w:val="0"/>
              <w:numPr>
                <w:ilvl w:val="1"/>
                <w:numId w:val="20"/>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规避、再生</w:t>
            </w:r>
          </w:p>
          <w:p w14:paraId="66F479B6" w14:textId="2042E4A9" w:rsidR="00B666A3" w:rsidRDefault="007344A0" w:rsidP="00B666A3">
            <w:pPr>
              <w:widowControl w:val="0"/>
              <w:numPr>
                <w:ilvl w:val="1"/>
                <w:numId w:val="20"/>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强化、扩展、布局</w:t>
            </w:r>
          </w:p>
          <w:p w14:paraId="4BEE2CDC" w14:textId="71453CF7" w:rsidR="00B666A3" w:rsidRPr="00DF6A63" w:rsidRDefault="007344A0" w:rsidP="00B666A3">
            <w:pPr>
              <w:widowControl w:val="0"/>
              <w:numPr>
                <w:ilvl w:val="1"/>
                <w:numId w:val="20"/>
              </w:numPr>
              <w:tabs>
                <w:tab w:val="left" w:pos="606"/>
                <w:tab w:val="left" w:pos="1457"/>
              </w:tabs>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诊断、改善</w:t>
            </w:r>
          </w:p>
          <w:p w14:paraId="0B3BC36D" w14:textId="463CFB6B"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相关概念简介</w:t>
            </w:r>
          </w:p>
          <w:p w14:paraId="0EC4D55D" w14:textId="28BD6927" w:rsidR="00B666A3" w:rsidRPr="00DF6A63" w:rsidRDefault="007344A0" w:rsidP="00B666A3">
            <w:pPr>
              <w:widowControl w:val="0"/>
              <w:numPr>
                <w:ilvl w:val="1"/>
                <w:numId w:val="20"/>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相关理念与产品</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功能</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价值</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阶层观</w:t>
            </w:r>
          </w:p>
        </w:tc>
      </w:tr>
      <w:tr w:rsidR="00B666A3" w14:paraId="4CF7FAF9" w14:textId="77777777" w:rsidTr="00AA7F75">
        <w:trPr>
          <w:trHeight w:val="274"/>
        </w:trPr>
        <w:tc>
          <w:tcPr>
            <w:tcW w:w="2977" w:type="dxa"/>
            <w:tcBorders>
              <w:top w:val="single" w:sz="4" w:space="0" w:color="auto"/>
              <w:left w:val="single" w:sz="4" w:space="0" w:color="auto"/>
              <w:bottom w:val="single" w:sz="4" w:space="0" w:color="auto"/>
              <w:right w:val="single" w:sz="4" w:space="0" w:color="auto"/>
            </w:tcBorders>
            <w:vAlign w:val="center"/>
          </w:tcPr>
          <w:p w14:paraId="3BAE5C6D" w14:textId="605826B8"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专利技术分析概观</w:t>
            </w:r>
          </w:p>
        </w:tc>
        <w:tc>
          <w:tcPr>
            <w:tcW w:w="6378" w:type="dxa"/>
            <w:tcBorders>
              <w:top w:val="single" w:sz="4" w:space="0" w:color="auto"/>
              <w:left w:val="single" w:sz="4" w:space="0" w:color="auto"/>
              <w:bottom w:val="single" w:sz="4" w:space="0" w:color="auto"/>
              <w:right w:val="single" w:sz="4" w:space="0" w:color="auto"/>
            </w:tcBorders>
            <w:vAlign w:val="center"/>
          </w:tcPr>
          <w:p w14:paraId="2B1CA6FA" w14:textId="736A8E7D" w:rsidR="00B666A3" w:rsidRPr="006C76C8"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专利技术分析模式简介</w:t>
            </w:r>
          </w:p>
          <w:p w14:paraId="053E9572" w14:textId="67CFDBA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sidRPr="006C76C8">
              <w:rPr>
                <w:rFonts w:asciiTheme="minorEastAsia" w:eastAsiaTheme="minorEastAsia" w:hAnsiTheme="minorEastAsia" w:cstheme="minorHAnsi" w:hint="eastAsia"/>
                <w:color w:val="000000" w:themeColor="text1"/>
                <w:lang w:eastAsia="zh-CN"/>
              </w:rPr>
              <w:t>萃智如何解命题</w:t>
            </w:r>
          </w:p>
        </w:tc>
      </w:tr>
      <w:tr w:rsidR="00B666A3" w14:paraId="70042298"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0640403" w14:textId="60FF0F77"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lastRenderedPageBreak/>
              <w:t>专利模式化与功能分析</w:t>
            </w:r>
          </w:p>
        </w:tc>
        <w:tc>
          <w:tcPr>
            <w:tcW w:w="6378" w:type="dxa"/>
            <w:tcBorders>
              <w:top w:val="single" w:sz="4" w:space="0" w:color="auto"/>
              <w:left w:val="single" w:sz="4" w:space="0" w:color="auto"/>
              <w:bottom w:val="single" w:sz="4" w:space="0" w:color="auto"/>
              <w:right w:val="single" w:sz="4" w:space="0" w:color="auto"/>
            </w:tcBorders>
            <w:vAlign w:val="center"/>
          </w:tcPr>
          <w:p w14:paraId="77FAD3F5" w14:textId="2CD223B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专利模式化</w:t>
            </w:r>
          </w:p>
          <w:p w14:paraId="6CA25B48" w14:textId="4DC32F85"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专利功能分析手法</w:t>
            </w:r>
          </w:p>
          <w:p w14:paraId="2B94CDF9" w14:textId="0B8D4B7E"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专利功能分析与解题功能分析之差异</w:t>
            </w:r>
          </w:p>
          <w:p w14:paraId="06AE83D4" w14:textId="7E19001D"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案例分析与实作演练</w:t>
            </w:r>
          </w:p>
        </w:tc>
      </w:tr>
      <w:tr w:rsidR="00B666A3" w14:paraId="3D1D978D"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9B02577" w14:textId="7C2F64EC"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专利技术分析模式概观</w:t>
            </w:r>
          </w:p>
        </w:tc>
        <w:tc>
          <w:tcPr>
            <w:tcW w:w="6378" w:type="dxa"/>
            <w:tcBorders>
              <w:top w:val="single" w:sz="4" w:space="0" w:color="auto"/>
              <w:left w:val="single" w:sz="4" w:space="0" w:color="auto"/>
              <w:bottom w:val="single" w:sz="4" w:space="0" w:color="auto"/>
              <w:right w:val="single" w:sz="4" w:space="0" w:color="auto"/>
            </w:tcBorders>
            <w:vAlign w:val="center"/>
          </w:tcPr>
          <w:p w14:paraId="259A3700" w14:textId="245709D4" w:rsidR="00B666A3" w:rsidRPr="00FB438B"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专利技术分析模式整体观：</w:t>
            </w:r>
          </w:p>
          <w:p w14:paraId="283CBCA4" w14:textId="72DB67B0" w:rsidR="00B666A3" w:rsidRPr="00632787"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lang w:eastAsia="zh-CN"/>
              </w:rPr>
            </w:pPr>
            <w:r w:rsidRPr="00FB438B">
              <w:rPr>
                <w:rFonts w:asciiTheme="minorEastAsia" w:eastAsiaTheme="minorEastAsia" w:hAnsiTheme="minorEastAsia" w:cstheme="minorHAnsi" w:hint="eastAsia"/>
                <w:color w:val="000000" w:themeColor="text1"/>
                <w:lang w:eastAsia="zh-CN"/>
              </w:rPr>
              <w:t>功能阶层要素命题</w:t>
            </w:r>
            <w:r w:rsidRPr="00FB438B">
              <w:rPr>
                <w:rFonts w:asciiTheme="minorEastAsia" w:eastAsiaTheme="minorEastAsia" w:hAnsiTheme="minorEastAsia" w:cstheme="minorHAnsi"/>
                <w:color w:val="000000" w:themeColor="text1"/>
                <w:lang w:eastAsia="zh-CN"/>
              </w:rPr>
              <w:t>-</w:t>
            </w:r>
            <w:r w:rsidRPr="00FB438B">
              <w:rPr>
                <w:rFonts w:asciiTheme="minorEastAsia" w:eastAsiaTheme="minorEastAsia" w:hAnsiTheme="minorEastAsia" w:cstheme="minorHAnsi" w:hint="eastAsia"/>
                <w:color w:val="000000" w:themeColor="text1"/>
                <w:lang w:eastAsia="zh-CN"/>
              </w:rPr>
              <w:t>解题法</w:t>
            </w:r>
          </w:p>
        </w:tc>
      </w:tr>
      <w:tr w:rsidR="00B666A3" w14:paraId="23370F5B"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34BCA00" w14:textId="1F1C44F7"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效应与资源数据库</w:t>
            </w:r>
          </w:p>
        </w:tc>
        <w:tc>
          <w:tcPr>
            <w:tcW w:w="6378" w:type="dxa"/>
            <w:tcBorders>
              <w:top w:val="single" w:sz="4" w:space="0" w:color="auto"/>
              <w:left w:val="single" w:sz="4" w:space="0" w:color="auto"/>
              <w:bottom w:val="single" w:sz="4" w:space="0" w:color="auto"/>
              <w:right w:val="single" w:sz="4" w:space="0" w:color="auto"/>
            </w:tcBorders>
            <w:vAlign w:val="center"/>
          </w:tcPr>
          <w:p w14:paraId="7D912A4D" w14:textId="36FE74EC"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功能</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属性</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效应</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资源</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之关系</w:t>
            </w:r>
          </w:p>
          <w:p w14:paraId="4510D70A" w14:textId="521A3087"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效应</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资源</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数据库之应用</w:t>
            </w:r>
          </w:p>
          <w:p w14:paraId="32167945" w14:textId="0D866576"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lang w:eastAsia="zh-CN"/>
              </w:rPr>
            </w:pPr>
            <w:r w:rsidRPr="00B666A3">
              <w:rPr>
                <w:rFonts w:ascii="新細明體" w:eastAsia="SimSun" w:hAnsi="新細明體" w:cstheme="minorHAnsi"/>
                <w:color w:val="000000" w:themeColor="text1"/>
                <w:lang w:eastAsia="zh-CN"/>
              </w:rPr>
              <w:t>AI</w:t>
            </w:r>
            <w:r w:rsidRPr="00B666A3">
              <w:rPr>
                <w:rFonts w:ascii="新細明體" w:eastAsia="SimSun" w:hAnsi="新細明體" w:cstheme="minorHAnsi" w:hint="eastAsia"/>
                <w:color w:val="000000" w:themeColor="text1"/>
                <w:lang w:eastAsia="zh-CN"/>
              </w:rPr>
              <w:t>辅助的</w:t>
            </w:r>
            <w:r>
              <w:rPr>
                <w:rFonts w:asciiTheme="minorEastAsia" w:eastAsiaTheme="minorEastAsia" w:hAnsiTheme="minorEastAsia" w:cstheme="minorHAnsi" w:hint="eastAsia"/>
                <w:color w:val="000000" w:themeColor="text1"/>
                <w:lang w:eastAsia="zh-CN"/>
              </w:rPr>
              <w:t>功能导向搜寻</w:t>
            </w:r>
          </w:p>
        </w:tc>
      </w:tr>
      <w:tr w:rsidR="00B666A3" w14:paraId="02B3C1F4"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1254CDE2" w14:textId="2C1EAD9D"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组件裁剪法</w:t>
            </w:r>
          </w:p>
        </w:tc>
        <w:tc>
          <w:tcPr>
            <w:tcW w:w="6378" w:type="dxa"/>
            <w:tcBorders>
              <w:top w:val="single" w:sz="4" w:space="0" w:color="auto"/>
              <w:left w:val="single" w:sz="4" w:space="0" w:color="auto"/>
              <w:bottom w:val="single" w:sz="4" w:space="0" w:color="auto"/>
              <w:right w:val="single" w:sz="4" w:space="0" w:color="auto"/>
            </w:tcBorders>
            <w:vAlign w:val="center"/>
          </w:tcPr>
          <w:p w14:paraId="5A6B16F0" w14:textId="37CDB692"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裁剪概观及名词解释</w:t>
            </w:r>
          </w:p>
          <w:p w14:paraId="595BEC19" w14:textId="147E6D20"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裁剪模式与流程</w:t>
            </w:r>
          </w:p>
          <w:p w14:paraId="367D5F0A" w14:textId="4BB75B76"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案例分析与演练</w:t>
            </w:r>
          </w:p>
        </w:tc>
      </w:tr>
      <w:tr w:rsidR="00B666A3" w14:paraId="4B3557A2" w14:textId="77777777" w:rsidTr="00AA7F75">
        <w:trPr>
          <w:trHeight w:val="319"/>
        </w:trPr>
        <w:tc>
          <w:tcPr>
            <w:tcW w:w="2977" w:type="dxa"/>
            <w:tcBorders>
              <w:top w:val="single" w:sz="4" w:space="0" w:color="auto"/>
              <w:left w:val="single" w:sz="4" w:space="0" w:color="auto"/>
              <w:bottom w:val="single" w:sz="4" w:space="0" w:color="auto"/>
              <w:right w:val="single" w:sz="4" w:space="0" w:color="auto"/>
            </w:tcBorders>
            <w:vAlign w:val="center"/>
          </w:tcPr>
          <w:p w14:paraId="45244D69" w14:textId="31A0A2EE"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专利规避手法</w:t>
            </w:r>
          </w:p>
        </w:tc>
        <w:tc>
          <w:tcPr>
            <w:tcW w:w="6378" w:type="dxa"/>
            <w:tcBorders>
              <w:top w:val="single" w:sz="4" w:space="0" w:color="auto"/>
              <w:left w:val="single" w:sz="4" w:space="0" w:color="auto"/>
              <w:bottom w:val="single" w:sz="4" w:space="0" w:color="auto"/>
              <w:right w:val="single" w:sz="4" w:space="0" w:color="auto"/>
            </w:tcBorders>
            <w:vAlign w:val="center"/>
          </w:tcPr>
          <w:p w14:paraId="1CBA8F96" w14:textId="1A3216DB"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专利规避手法</w:t>
            </w:r>
          </w:p>
          <w:p w14:paraId="3C234130" w14:textId="7971A960"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功能要素操作法</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功能</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原理</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组件</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属性</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换加减拆合</w:t>
            </w:r>
            <w:r>
              <w:rPr>
                <w:rFonts w:asciiTheme="minorEastAsia" w:eastAsiaTheme="minorEastAsia" w:hAnsiTheme="minorEastAsia" w:cstheme="minorHAnsi"/>
                <w:color w:val="000000" w:themeColor="text1"/>
                <w:lang w:eastAsia="zh-CN"/>
              </w:rPr>
              <w:t>)</w:t>
            </w:r>
          </w:p>
          <w:p w14:paraId="2F88A428" w14:textId="6121A8B7"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组件裁剪</w:t>
            </w:r>
          </w:p>
          <w:p w14:paraId="280E6494" w14:textId="6B39A76D"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案例与实作演练</w:t>
            </w:r>
          </w:p>
        </w:tc>
      </w:tr>
      <w:tr w:rsidR="00B666A3" w14:paraId="12D6B933"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86FC1D5" w14:textId="2970A541"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专利再生手法</w:t>
            </w:r>
          </w:p>
        </w:tc>
        <w:tc>
          <w:tcPr>
            <w:tcW w:w="6378" w:type="dxa"/>
            <w:tcBorders>
              <w:top w:val="single" w:sz="4" w:space="0" w:color="auto"/>
              <w:left w:val="single" w:sz="4" w:space="0" w:color="auto"/>
              <w:bottom w:val="single" w:sz="4" w:space="0" w:color="auto"/>
              <w:right w:val="single" w:sz="4" w:space="0" w:color="auto"/>
            </w:tcBorders>
            <w:vAlign w:val="center"/>
          </w:tcPr>
          <w:p w14:paraId="526BFC5E" w14:textId="162E734C"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专利再生手法</w:t>
            </w:r>
          </w:p>
          <w:p w14:paraId="13BD82E2" w14:textId="0ED87D92"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多阶取置法</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价值、功能、工作原理、组件</w:t>
            </w:r>
          </w:p>
          <w:p w14:paraId="6852DEAF" w14:textId="5A69A5EA"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关联系统扩张法</w:t>
            </w:r>
          </w:p>
          <w:p w14:paraId="4E35BD75" w14:textId="698A9D6F" w:rsidR="00B666A3" w:rsidRPr="00632787"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sidRPr="00632787">
              <w:rPr>
                <w:rFonts w:asciiTheme="minorEastAsia" w:eastAsiaTheme="minorEastAsia" w:hAnsiTheme="minorEastAsia" w:cstheme="minorHAnsi" w:hint="eastAsia"/>
                <w:color w:val="000000" w:themeColor="text1"/>
                <w:lang w:eastAsia="zh-CN"/>
              </w:rPr>
              <w:t>趋势跳跃法</w:t>
            </w:r>
            <w:r w:rsidRPr="00B666A3">
              <w:rPr>
                <w:rFonts w:ascii="新細明體" w:eastAsia="SimSun" w:hAnsi="新細明體" w:cstheme="minorHAnsi" w:hint="eastAsia"/>
                <w:color w:val="000000" w:themeColor="text1"/>
                <w:lang w:eastAsia="zh-CN"/>
              </w:rPr>
              <w:t>简介</w:t>
            </w:r>
          </w:p>
          <w:p w14:paraId="7EB22231" w14:textId="31D1AA2A"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案例分析与实作演练</w:t>
            </w:r>
          </w:p>
        </w:tc>
      </w:tr>
      <w:tr w:rsidR="00B666A3" w14:paraId="3B771C24" w14:textId="77777777" w:rsidTr="00AA7F75">
        <w:trPr>
          <w:trHeight w:val="704"/>
        </w:trPr>
        <w:tc>
          <w:tcPr>
            <w:tcW w:w="2977" w:type="dxa"/>
            <w:tcBorders>
              <w:top w:val="single" w:sz="4" w:space="0" w:color="auto"/>
              <w:left w:val="single" w:sz="4" w:space="0" w:color="auto"/>
              <w:bottom w:val="single" w:sz="4" w:space="0" w:color="auto"/>
              <w:right w:val="single" w:sz="4" w:space="0" w:color="auto"/>
            </w:tcBorders>
            <w:vAlign w:val="center"/>
          </w:tcPr>
          <w:p w14:paraId="528B95B2" w14:textId="04E8CFAD"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lang w:eastAsia="zh-CN"/>
              </w:rPr>
              <w:t>总结</w:t>
            </w:r>
          </w:p>
        </w:tc>
        <w:tc>
          <w:tcPr>
            <w:tcW w:w="6378" w:type="dxa"/>
            <w:tcBorders>
              <w:top w:val="single" w:sz="4" w:space="0" w:color="auto"/>
              <w:left w:val="single" w:sz="4" w:space="0" w:color="auto"/>
              <w:bottom w:val="single" w:sz="4" w:space="0" w:color="auto"/>
              <w:right w:val="single" w:sz="4" w:space="0" w:color="auto"/>
            </w:tcBorders>
            <w:vAlign w:val="center"/>
          </w:tcPr>
          <w:p w14:paraId="4FFAA208" w14:textId="5DCD07DC"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重点回顾</w:t>
            </w:r>
          </w:p>
          <w:p w14:paraId="5D26FAF9" w14:textId="096CC34D"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进一步学习资源</w:t>
            </w:r>
          </w:p>
        </w:tc>
      </w:tr>
      <w:tr w:rsidR="00B666A3" w14:paraId="70F0AF42" w14:textId="77777777" w:rsidTr="00AA7F75">
        <w:trPr>
          <w:trHeight w:val="415"/>
        </w:trPr>
        <w:tc>
          <w:tcPr>
            <w:tcW w:w="2977" w:type="dxa"/>
            <w:tcBorders>
              <w:top w:val="single" w:sz="4" w:space="0" w:color="auto"/>
              <w:left w:val="single" w:sz="4" w:space="0" w:color="auto"/>
              <w:bottom w:val="single" w:sz="4" w:space="0" w:color="auto"/>
              <w:right w:val="single" w:sz="4" w:space="0" w:color="auto"/>
            </w:tcBorders>
            <w:vAlign w:val="center"/>
          </w:tcPr>
          <w:p w14:paraId="637F6A51" w14:textId="2241887C"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bCs/>
                <w:lang w:eastAsia="zh-CN"/>
              </w:rPr>
              <w:t>认证考试</w:t>
            </w:r>
            <w:r>
              <w:rPr>
                <w:rFonts w:asciiTheme="minorEastAsia" w:eastAsiaTheme="minorEastAsia" w:hAnsiTheme="minorEastAsia" w:cstheme="minorHAnsi"/>
                <w:bCs/>
                <w:lang w:eastAsia="zh-CN"/>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2A1E8C14" w14:textId="5C0673F3"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另行安排</w:t>
            </w:r>
          </w:p>
        </w:tc>
      </w:tr>
    </w:tbl>
    <w:p w14:paraId="2A30EFFC" w14:textId="77777777" w:rsidR="00A678EA" w:rsidRPr="00C06097" w:rsidRDefault="00A678EA" w:rsidP="00452562">
      <w:pPr>
        <w:rPr>
          <w:rFonts w:ascii="Times New Roman" w:hAnsi="Times New Roman"/>
          <w:sz w:val="26"/>
          <w:szCs w:val="26"/>
        </w:rPr>
      </w:pPr>
    </w:p>
    <w:p w14:paraId="6AB51FFC" w14:textId="205BE499" w:rsidR="00EE0A78" w:rsidRPr="00C06097" w:rsidRDefault="007344A0" w:rsidP="00452562">
      <w:pPr>
        <w:pStyle w:val="a8"/>
        <w:numPr>
          <w:ilvl w:val="0"/>
          <w:numId w:val="5"/>
        </w:numPr>
        <w:snapToGrid w:val="0"/>
        <w:spacing w:line="276" w:lineRule="auto"/>
        <w:rPr>
          <w:rFonts w:ascii="Times New Roman" w:hAnsi="Times New Roman"/>
          <w:sz w:val="26"/>
          <w:szCs w:val="26"/>
          <w:lang w:eastAsia="zh-CN"/>
        </w:rPr>
      </w:pPr>
      <w:r w:rsidRPr="00AD13FC">
        <w:rPr>
          <w:rFonts w:ascii="Times New Roman" w:eastAsia="SimSun" w:hAnsi="Times New Roman" w:hint="eastAsia"/>
          <w:b/>
          <w:bCs/>
          <w:sz w:val="26"/>
          <w:szCs w:val="26"/>
          <w:lang w:eastAsia="zh-CN"/>
        </w:rPr>
        <w:t>课程讲师：</w:t>
      </w:r>
      <w:r w:rsidRPr="00AD13FC">
        <w:rPr>
          <w:rFonts w:ascii="Times New Roman" w:eastAsia="SimSun" w:hAnsi="Times New Roman"/>
          <w:b/>
          <w:bCs/>
          <w:sz w:val="26"/>
          <w:szCs w:val="26"/>
          <w:lang w:eastAsia="zh-CN"/>
        </w:rPr>
        <w:t xml:space="preserve">  </w:t>
      </w:r>
      <w:r w:rsidRPr="00AD13FC">
        <w:rPr>
          <w:rFonts w:ascii="Times New Roman" w:eastAsia="SimSun" w:hAnsi="Times New Roman" w:hint="eastAsia"/>
          <w:sz w:val="26"/>
          <w:szCs w:val="26"/>
          <w:lang w:eastAsia="zh-CN"/>
        </w:rPr>
        <w:t>许栋梁</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教授</w:t>
      </w:r>
      <w:r w:rsidRPr="00AD13FC">
        <w:rPr>
          <w:rFonts w:ascii="Times New Roman" w:eastAsia="SimSun" w:hAnsi="Times New Roman"/>
          <w:sz w:val="26"/>
          <w:szCs w:val="26"/>
          <w:lang w:eastAsia="zh-CN"/>
        </w:rPr>
        <w:t xml:space="preserve"> </w:t>
      </w:r>
      <w:hyperlink r:id="rId8" w:history="1">
        <w:r w:rsidRPr="00AD13FC">
          <w:rPr>
            <w:rStyle w:val="ae"/>
            <w:rFonts w:ascii="Times New Roman" w:eastAsia="SimSun" w:hAnsi="Times New Roman" w:hint="eastAsia"/>
            <w:color w:val="auto"/>
            <w:sz w:val="26"/>
            <w:szCs w:val="26"/>
            <w:lang w:eastAsia="zh-CN"/>
          </w:rPr>
          <w:t>简历连结</w:t>
        </w:r>
      </w:hyperlink>
    </w:p>
    <w:p w14:paraId="49350E56" w14:textId="0C2FD657" w:rsidR="00C54203" w:rsidRPr="00C06097" w:rsidRDefault="007344A0" w:rsidP="00452562">
      <w:pPr>
        <w:pStyle w:val="a8"/>
        <w:numPr>
          <w:ilvl w:val="0"/>
          <w:numId w:val="6"/>
        </w:numPr>
        <w:spacing w:line="276" w:lineRule="auto"/>
        <w:ind w:left="851"/>
        <w:rPr>
          <w:rFonts w:ascii="Times New Roman" w:hAnsi="Times New Roman"/>
          <w:sz w:val="26"/>
          <w:szCs w:val="26"/>
        </w:rPr>
      </w:pPr>
      <w:r w:rsidRPr="00AD13FC">
        <w:rPr>
          <w:rFonts w:ascii="Times New Roman" w:eastAsia="SimSun" w:hAnsi="Times New Roman" w:hint="eastAsia"/>
          <w:sz w:val="26"/>
          <w:szCs w:val="26"/>
          <w:lang w:eastAsia="zh-CN"/>
        </w:rPr>
        <w:t>现职</w:t>
      </w:r>
      <w:r w:rsidRPr="00AD13FC">
        <w:rPr>
          <w:rFonts w:ascii="Times New Roman" w:eastAsia="SimSun" w:hAnsi="Times New Roman"/>
          <w:sz w:val="26"/>
          <w:szCs w:val="26"/>
          <w:lang w:eastAsia="zh-CN"/>
        </w:rPr>
        <w:t xml:space="preserve"> : </w:t>
      </w:r>
      <w:r w:rsidRPr="00AD13FC">
        <w:rPr>
          <w:rFonts w:ascii="Times New Roman" w:eastAsia="SimSun" w:hAnsi="Times New Roman" w:hint="eastAsia"/>
          <w:sz w:val="26"/>
          <w:szCs w:val="26"/>
          <w:lang w:eastAsia="zh-CN"/>
        </w:rPr>
        <w:t>国际创新方法学会理事长。中华系统性创新学会名誉理事长。国际系统性创新期刊主编</w:t>
      </w:r>
      <w:r w:rsidRPr="00AD13FC">
        <w:rPr>
          <w:rFonts w:ascii="Times New Roman" w:eastAsia="SimSun" w:hAnsi="Times New Roman"/>
          <w:sz w:val="26"/>
          <w:szCs w:val="26"/>
          <w:lang w:eastAsia="zh-CN"/>
        </w:rPr>
        <w:t>(SCOPUS &amp; Google Scholar</w:t>
      </w:r>
      <w:r w:rsidRPr="00AD13FC">
        <w:rPr>
          <w:rFonts w:ascii="Times New Roman" w:eastAsia="SimSun" w:hAnsi="Times New Roman" w:hint="eastAsia"/>
          <w:sz w:val="26"/>
          <w:szCs w:val="26"/>
          <w:lang w:eastAsia="zh-CN"/>
        </w:rPr>
        <w:t>检索</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。计算机与工业工程期刊</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领域编辑</w:t>
      </w:r>
      <w:r w:rsidRPr="00AD13FC">
        <w:rPr>
          <w:rFonts w:ascii="Times New Roman" w:eastAsia="SimSun" w:hAnsi="Times New Roman"/>
          <w:sz w:val="26"/>
          <w:szCs w:val="26"/>
          <w:lang w:eastAsia="zh-CN"/>
        </w:rPr>
        <w:t>(SCI</w:t>
      </w:r>
      <w:r w:rsidRPr="00AD13FC">
        <w:rPr>
          <w:rFonts w:ascii="Times New Roman" w:eastAsia="SimSun" w:hAnsi="Times New Roman" w:hint="eastAsia"/>
          <w:sz w:val="26"/>
          <w:szCs w:val="26"/>
          <w:lang w:eastAsia="zh-CN"/>
        </w:rPr>
        <w:t>检索</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。广东工商职业学校客座讲座教授。台湾清华大学荣誉退休教授。</w:t>
      </w:r>
    </w:p>
    <w:p w14:paraId="1373E524" w14:textId="71DA9628" w:rsidR="00C54203"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学历</w:t>
      </w:r>
      <w:r w:rsidRPr="00AD13FC">
        <w:rPr>
          <w:rFonts w:ascii="Times New Roman" w:eastAsia="SimSun" w:hAnsi="Times New Roman"/>
          <w:sz w:val="26"/>
          <w:szCs w:val="26"/>
          <w:lang w:eastAsia="zh-CN"/>
        </w:rPr>
        <w:t xml:space="preserve"> : </w:t>
      </w:r>
      <w:r w:rsidRPr="00AD13FC">
        <w:rPr>
          <w:rFonts w:ascii="Times New Roman" w:eastAsia="SimSun" w:hAnsi="Times New Roman" w:hint="eastAsia"/>
          <w:sz w:val="26"/>
          <w:szCs w:val="26"/>
          <w:lang w:eastAsia="zh-CN"/>
        </w:rPr>
        <w:t>美国加州大学洛杉矶分校工学博士、信息科学硕士</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美国西北大学企管硕士</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纽约州立大学机械硕士</w:t>
      </w:r>
    </w:p>
    <w:p w14:paraId="6E9F632E" w14:textId="07A15BA7" w:rsidR="007F620E"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教学</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人工智能导论、萃智系统化创新方法、专利规避再生与强化、萃智系统化商业管理创新、创新产品与服务机会辨识、研发与设计管理、生产系统设计、失效模式与效应分析。</w:t>
      </w:r>
    </w:p>
    <w:p w14:paraId="13635E2C" w14:textId="371D9D88" w:rsidR="00C06097" w:rsidRPr="00C06097" w:rsidRDefault="00D72259" w:rsidP="00452562">
      <w:pPr>
        <w:pStyle w:val="a8"/>
        <w:spacing w:line="276" w:lineRule="auto"/>
        <w:ind w:left="851"/>
        <w:rPr>
          <w:rFonts w:ascii="Times New Roman" w:hAnsi="Times New Roman"/>
          <w:sz w:val="24"/>
          <w:szCs w:val="24"/>
          <w:lang w:eastAsia="zh-CN"/>
        </w:rPr>
      </w:pPr>
      <w:r w:rsidRPr="00C06097">
        <w:rPr>
          <w:rFonts w:ascii="Times New Roman" w:hAnsi="Times New Roman"/>
          <w:b/>
          <w:bCs/>
          <w:noProof/>
          <w:sz w:val="24"/>
          <w:szCs w:val="24"/>
        </w:rPr>
        <w:drawing>
          <wp:anchor distT="0" distB="0" distL="114300" distR="114300" simplePos="0" relativeHeight="251659264" behindDoc="1" locked="0" layoutInCell="1" allowOverlap="1" wp14:anchorId="6DC9C335" wp14:editId="35DA32C7">
            <wp:simplePos x="0" y="0"/>
            <wp:positionH relativeFrom="column">
              <wp:posOffset>4719955</wp:posOffset>
            </wp:positionH>
            <wp:positionV relativeFrom="paragraph">
              <wp:posOffset>173990</wp:posOffset>
            </wp:positionV>
            <wp:extent cx="1419860" cy="1064895"/>
            <wp:effectExtent l="0" t="0" r="8890" b="1905"/>
            <wp:wrapTight wrapText="bothSides">
              <wp:wrapPolygon edited="0">
                <wp:start x="0" y="0"/>
                <wp:lineTo x="0" y="21252"/>
                <wp:lineTo x="21445" y="21252"/>
                <wp:lineTo x="21445"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860" cy="1064895"/>
                    </a:xfrm>
                    <a:prstGeom prst="rect">
                      <a:avLst/>
                    </a:prstGeom>
                  </pic:spPr>
                </pic:pic>
              </a:graphicData>
            </a:graphic>
            <wp14:sizeRelH relativeFrom="page">
              <wp14:pctWidth>0</wp14:pctWidth>
            </wp14:sizeRelH>
            <wp14:sizeRelV relativeFrom="page">
              <wp14:pctHeight>0</wp14:pctHeight>
            </wp14:sizeRelV>
          </wp:anchor>
        </w:drawing>
      </w:r>
    </w:p>
    <w:p w14:paraId="66206DA3" w14:textId="15E32F5D" w:rsidR="00C06097" w:rsidRPr="00C06097" w:rsidRDefault="007344A0" w:rsidP="00452562">
      <w:pPr>
        <w:pStyle w:val="a8"/>
        <w:numPr>
          <w:ilvl w:val="0"/>
          <w:numId w:val="5"/>
        </w:numPr>
        <w:spacing w:line="276" w:lineRule="auto"/>
        <w:rPr>
          <w:rFonts w:ascii="Times New Roman" w:hAnsi="Times New Roman"/>
          <w:b/>
          <w:bCs/>
          <w:sz w:val="24"/>
          <w:szCs w:val="24"/>
        </w:rPr>
      </w:pPr>
      <w:r w:rsidRPr="00AD13FC">
        <w:rPr>
          <w:rFonts w:ascii="Times New Roman" w:eastAsia="SimSun" w:hAnsi="Times New Roman" w:hint="eastAsia"/>
          <w:b/>
          <w:bCs/>
          <w:sz w:val="24"/>
          <w:szCs w:val="24"/>
          <w:lang w:eastAsia="zh-CN"/>
        </w:rPr>
        <w:t>专业证照</w:t>
      </w:r>
    </w:p>
    <w:p w14:paraId="46AB0BCE" w14:textId="444BBA3A"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参加</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『专利技术分析：规避与再生』课程，并通过</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专利分析师</w:t>
      </w:r>
      <w:r w:rsidRPr="00AD13FC">
        <w:rPr>
          <w:rFonts w:ascii="Times New Roman" w:eastAsia="SimSun" w:hAnsi="Times New Roman"/>
          <w:sz w:val="26"/>
          <w:szCs w:val="26"/>
          <w:lang w:eastAsia="zh-CN"/>
        </w:rPr>
        <w:t>L1</w:t>
      </w:r>
      <w:r w:rsidRPr="00AD13FC">
        <w:rPr>
          <w:rFonts w:ascii="Times New Roman" w:eastAsia="SimSun" w:hAnsi="Times New Roman" w:hint="eastAsia"/>
          <w:sz w:val="26"/>
          <w:szCs w:val="26"/>
          <w:lang w:eastAsia="zh-CN"/>
        </w:rPr>
        <w:t>证照考试者，由</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国际创新方法学会</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颁发</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『专利技术分析师</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一级</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』国际证照。</w:t>
      </w:r>
    </w:p>
    <w:p w14:paraId="1181A891" w14:textId="3C140F00" w:rsidR="00C06097" w:rsidRDefault="00C06097" w:rsidP="00452562">
      <w:pPr>
        <w:pStyle w:val="a8"/>
        <w:spacing w:line="276" w:lineRule="auto"/>
        <w:ind w:left="851"/>
        <w:rPr>
          <w:rFonts w:ascii="Times New Roman" w:eastAsiaTheme="minorEastAsia" w:hAnsi="Times New Roman"/>
          <w:sz w:val="24"/>
          <w:szCs w:val="24"/>
          <w:lang w:eastAsia="zh-CN"/>
        </w:rPr>
      </w:pPr>
    </w:p>
    <w:p w14:paraId="6890360F" w14:textId="5C70AAEB" w:rsidR="00B10835" w:rsidRDefault="00B10835" w:rsidP="00452562">
      <w:pPr>
        <w:pStyle w:val="a8"/>
        <w:spacing w:line="276" w:lineRule="auto"/>
        <w:ind w:left="851"/>
        <w:rPr>
          <w:rFonts w:ascii="Times New Roman" w:eastAsiaTheme="minorEastAsia" w:hAnsi="Times New Roman"/>
          <w:sz w:val="24"/>
          <w:szCs w:val="24"/>
          <w:lang w:eastAsia="zh-CN"/>
        </w:rPr>
      </w:pPr>
    </w:p>
    <w:p w14:paraId="6959F261" w14:textId="3AB45A7D" w:rsidR="00B10835" w:rsidRDefault="00B10835" w:rsidP="00452562">
      <w:pPr>
        <w:pStyle w:val="a8"/>
        <w:spacing w:line="276" w:lineRule="auto"/>
        <w:ind w:left="851"/>
        <w:rPr>
          <w:rFonts w:ascii="Times New Roman" w:eastAsiaTheme="minorEastAsia" w:hAnsi="Times New Roman"/>
          <w:sz w:val="24"/>
          <w:szCs w:val="24"/>
          <w:lang w:eastAsia="zh-CN"/>
        </w:rPr>
      </w:pPr>
    </w:p>
    <w:p w14:paraId="340052CA" w14:textId="77777777" w:rsidR="00B10835" w:rsidRPr="00B10835" w:rsidRDefault="00B10835" w:rsidP="00452562">
      <w:pPr>
        <w:pStyle w:val="a8"/>
        <w:spacing w:line="276" w:lineRule="auto"/>
        <w:ind w:left="851"/>
        <w:rPr>
          <w:rFonts w:ascii="Times New Roman" w:eastAsiaTheme="minorEastAsia" w:hAnsi="Times New Roman"/>
          <w:sz w:val="24"/>
          <w:szCs w:val="24"/>
          <w:lang w:eastAsia="zh-CN"/>
        </w:rPr>
      </w:pPr>
    </w:p>
    <w:p w14:paraId="0EA41C60" w14:textId="62EE78C7" w:rsidR="00B10835" w:rsidRPr="00A678EA" w:rsidRDefault="00B10835" w:rsidP="00B10835">
      <w:pPr>
        <w:pStyle w:val="a8"/>
        <w:numPr>
          <w:ilvl w:val="0"/>
          <w:numId w:val="5"/>
        </w:numPr>
        <w:spacing w:line="276" w:lineRule="auto"/>
        <w:rPr>
          <w:rFonts w:ascii="Times New Roman" w:hAnsi="Times New Roman"/>
          <w:b/>
          <w:bCs/>
          <w:sz w:val="24"/>
          <w:szCs w:val="24"/>
        </w:rPr>
      </w:pPr>
      <w:r w:rsidRPr="005073DF">
        <w:rPr>
          <w:rFonts w:ascii="SimHei" w:eastAsia="SimHei" w:hAnsi="SimHei"/>
          <w:noProof/>
          <w:lang w:eastAsia="zh-CN"/>
        </w:rPr>
        <w:drawing>
          <wp:anchor distT="0" distB="0" distL="114300" distR="114300" simplePos="0" relativeHeight="251661312" behindDoc="1" locked="0" layoutInCell="1" allowOverlap="1" wp14:anchorId="487E5FCF" wp14:editId="49903558">
            <wp:simplePos x="0" y="0"/>
            <wp:positionH relativeFrom="column">
              <wp:posOffset>4489450</wp:posOffset>
            </wp:positionH>
            <wp:positionV relativeFrom="paragraph">
              <wp:posOffset>78740</wp:posOffset>
            </wp:positionV>
            <wp:extent cx="1486535" cy="1486535"/>
            <wp:effectExtent l="0" t="0" r="0" b="0"/>
            <wp:wrapTight wrapText="bothSides">
              <wp:wrapPolygon edited="0">
                <wp:start x="0" y="0"/>
                <wp:lineTo x="0" y="21314"/>
                <wp:lineTo x="21314" y="21314"/>
                <wp:lineTo x="21314" y="0"/>
                <wp:lineTo x="0" y="0"/>
              </wp:wrapPolygon>
            </wp:wrapTight>
            <wp:docPr id="6" name="圖片 5">
              <a:extLst xmlns:a="http://schemas.openxmlformats.org/drawingml/2006/main">
                <a:ext uri="{FF2B5EF4-FFF2-40B4-BE49-F238E27FC236}">
                  <a16:creationId xmlns:a16="http://schemas.microsoft.com/office/drawing/2014/main" id="{72D6BE60-631A-4244-BE9D-4A5B40B3C6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a:extLst>
                        <a:ext uri="{FF2B5EF4-FFF2-40B4-BE49-F238E27FC236}">
                          <a16:creationId xmlns:a16="http://schemas.microsoft.com/office/drawing/2014/main" id="{72D6BE60-631A-4244-BE9D-4A5B40B3C65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6535" cy="1486535"/>
                    </a:xfrm>
                    <a:prstGeom prst="rect">
                      <a:avLst/>
                    </a:prstGeom>
                  </pic:spPr>
                </pic:pic>
              </a:graphicData>
            </a:graphic>
            <wp14:sizeRelH relativeFrom="page">
              <wp14:pctWidth>0</wp14:pctWidth>
            </wp14:sizeRelH>
            <wp14:sizeRelV relativeFrom="page">
              <wp14:pctHeight>0</wp14:pctHeight>
            </wp14:sizeRelV>
          </wp:anchor>
        </w:drawing>
      </w:r>
      <w:r w:rsidR="007344A0" w:rsidRPr="00D3123A">
        <w:rPr>
          <w:rFonts w:ascii="Times New Roman" w:eastAsia="SimSun" w:hAnsi="Times New Roman" w:hint="eastAsia"/>
          <w:b/>
          <w:bCs/>
          <w:sz w:val="24"/>
          <w:szCs w:val="24"/>
          <w:lang w:eastAsia="zh-CN"/>
        </w:rPr>
        <w:t>课程福利</w:t>
      </w:r>
      <w:r w:rsidR="007344A0" w:rsidRPr="00D3123A">
        <w:rPr>
          <w:rFonts w:ascii="Times New Roman" w:eastAsia="SimSun" w:hAnsi="Times New Roman"/>
          <w:b/>
          <w:bCs/>
          <w:sz w:val="24"/>
          <w:szCs w:val="24"/>
          <w:lang w:eastAsia="zh-CN"/>
        </w:rPr>
        <w:t>:</w:t>
      </w:r>
    </w:p>
    <w:p w14:paraId="48E13B9B" w14:textId="132E6482" w:rsidR="00B10835" w:rsidRPr="00C77934" w:rsidRDefault="007344A0" w:rsidP="00B10835">
      <w:pPr>
        <w:pStyle w:val="a8"/>
        <w:numPr>
          <w:ilvl w:val="0"/>
          <w:numId w:val="6"/>
        </w:numPr>
        <w:spacing w:line="276" w:lineRule="auto"/>
        <w:ind w:left="851"/>
        <w:rPr>
          <w:rFonts w:ascii="Times New Roman" w:hAnsi="Times New Roman"/>
          <w:sz w:val="24"/>
          <w:szCs w:val="24"/>
          <w:highlight w:val="yellow"/>
        </w:rPr>
      </w:pPr>
      <w:r w:rsidRPr="00C77934">
        <w:rPr>
          <w:rFonts w:ascii="微軟正黑體" w:eastAsia="SimSun" w:hAnsi="微軟正黑體" w:hint="eastAsia"/>
          <w:b/>
          <w:bCs/>
          <w:color w:val="000000" w:themeColor="text1"/>
          <w:sz w:val="24"/>
          <w:szCs w:val="24"/>
          <w:highlight w:val="yellow"/>
          <w:lang w:eastAsia="zh-CN"/>
        </w:rPr>
        <w:t>报名参加者赠</w:t>
      </w:r>
      <w:r w:rsidRPr="00C77934">
        <w:rPr>
          <w:rFonts w:ascii="微軟正黑體" w:eastAsia="SimSun" w:hAnsi="微軟正黑體"/>
          <w:b/>
          <w:bCs/>
          <w:color w:val="000000" w:themeColor="text1"/>
          <w:sz w:val="24"/>
          <w:szCs w:val="24"/>
          <w:highlight w:val="yellow"/>
          <w:lang w:eastAsia="zh-CN"/>
        </w:rPr>
        <w:t>:</w:t>
      </w:r>
    </w:p>
    <w:p w14:paraId="03B89403" w14:textId="171E40F7" w:rsidR="00B10835" w:rsidRPr="00CB7224" w:rsidRDefault="007344A0" w:rsidP="00B10835">
      <w:pPr>
        <w:pStyle w:val="a8"/>
        <w:numPr>
          <w:ilvl w:val="0"/>
          <w:numId w:val="21"/>
        </w:numPr>
        <w:spacing w:line="276" w:lineRule="auto"/>
        <w:ind w:left="1276"/>
        <w:rPr>
          <w:rFonts w:ascii="Times New Roman" w:hAnsi="Times New Roman"/>
          <w:sz w:val="24"/>
          <w:szCs w:val="24"/>
          <w:lang w:eastAsia="zh-CN"/>
        </w:rPr>
      </w:pPr>
      <w:r w:rsidRPr="007344A0">
        <w:rPr>
          <w:rFonts w:ascii="新細明體" w:eastAsia="SimSun" w:hAnsi="新細明體" w:hint="eastAsia"/>
          <w:color w:val="000000" w:themeColor="text1"/>
          <w:sz w:val="24"/>
          <w:szCs w:val="24"/>
          <w:lang w:eastAsia="zh-CN"/>
        </w:rPr>
        <w:t>课程</w:t>
      </w:r>
      <w:r w:rsidRPr="00CB7224">
        <w:rPr>
          <w:rFonts w:ascii="新細明體" w:eastAsia="SimSun" w:hAnsi="新細明體" w:hint="eastAsia"/>
          <w:color w:val="000000" w:themeColor="text1"/>
          <w:sz w:val="24"/>
          <w:szCs w:val="24"/>
          <w:lang w:eastAsia="zh-CN"/>
        </w:rPr>
        <w:t>对应书籍</w:t>
      </w:r>
      <w:r w:rsidRPr="00CB7224">
        <w:rPr>
          <w:rFonts w:ascii="新細明體" w:eastAsia="SimSun" w:hAnsi="新細明體"/>
          <w:color w:val="000000" w:themeColor="text1"/>
          <w:sz w:val="24"/>
          <w:szCs w:val="24"/>
          <w:lang w:eastAsia="zh-CN"/>
        </w:rPr>
        <w:t>:</w:t>
      </w:r>
      <w:r w:rsidRPr="00CB7224">
        <w:rPr>
          <w:rFonts w:ascii="微軟正黑體" w:eastAsia="SimSun" w:hAnsi="微軟正黑體"/>
          <w:color w:val="000000" w:themeColor="text1"/>
          <w:sz w:val="24"/>
          <w:szCs w:val="24"/>
          <w:lang w:eastAsia="zh-CN"/>
        </w:rPr>
        <w:t xml:space="preserve"> </w:t>
      </w:r>
      <w:r w:rsidRPr="00CB7224">
        <w:rPr>
          <w:rFonts w:ascii="微軟正黑體" w:eastAsia="SimSun" w:hAnsi="微軟正黑體" w:hint="eastAsia"/>
          <w:color w:val="000000" w:themeColor="text1"/>
          <w:sz w:val="24"/>
          <w:szCs w:val="24"/>
          <w:lang w:eastAsia="zh-CN"/>
        </w:rPr>
        <w:t>【</w:t>
      </w:r>
      <w:r w:rsidRPr="00B10835">
        <w:rPr>
          <w:rFonts w:ascii="微軟正黑體" w:eastAsia="SimSun" w:hAnsi="微軟正黑體" w:hint="eastAsia"/>
          <w:b/>
          <w:bCs/>
          <w:color w:val="FF0000"/>
          <w:sz w:val="24"/>
          <w:szCs w:val="24"/>
          <w:highlight w:val="yellow"/>
          <w:lang w:eastAsia="zh-CN"/>
        </w:rPr>
        <w:t>系统性专利规避再生与强化</w:t>
      </w:r>
      <w:r w:rsidRPr="00CB7224">
        <w:rPr>
          <w:rFonts w:ascii="微軟正黑體" w:eastAsia="SimSun" w:hAnsi="微軟正黑體" w:hint="eastAsia"/>
          <w:color w:val="000000" w:themeColor="text1"/>
          <w:sz w:val="24"/>
          <w:szCs w:val="24"/>
          <w:lang w:eastAsia="zh-CN"/>
        </w:rPr>
        <w:t>】。</w:t>
      </w:r>
    </w:p>
    <w:p w14:paraId="5B12DD60" w14:textId="7D9790C7" w:rsidR="00B10835" w:rsidRPr="00B10835" w:rsidRDefault="007344A0" w:rsidP="00B10835">
      <w:pPr>
        <w:pStyle w:val="a8"/>
        <w:numPr>
          <w:ilvl w:val="0"/>
          <w:numId w:val="21"/>
        </w:numPr>
        <w:spacing w:line="276" w:lineRule="auto"/>
        <w:ind w:left="1276"/>
        <w:rPr>
          <w:rFonts w:ascii="微軟正黑體" w:eastAsia="SimSun" w:hAnsi="微軟正黑體"/>
          <w:b/>
          <w:bCs/>
          <w:color w:val="FF0000"/>
          <w:sz w:val="24"/>
          <w:szCs w:val="24"/>
          <w:highlight w:val="yellow"/>
          <w:lang w:eastAsia="zh-CN"/>
        </w:rPr>
      </w:pPr>
      <w:r w:rsidRPr="00C77934">
        <w:rPr>
          <w:rFonts w:ascii="微軟正黑體" w:eastAsia="SimSun" w:hAnsi="微軟正黑體" w:hint="eastAsia"/>
          <w:b/>
          <w:bCs/>
          <w:color w:val="FF0000"/>
          <w:sz w:val="24"/>
          <w:szCs w:val="24"/>
          <w:highlight w:val="yellow"/>
          <w:lang w:eastAsia="zh-CN"/>
        </w:rPr>
        <w:t>实战</w:t>
      </w:r>
      <w:r w:rsidRPr="00B10835">
        <w:rPr>
          <w:rFonts w:ascii="微軟正黑體" w:eastAsia="SimSun" w:hAnsi="微軟正黑體" w:hint="eastAsia"/>
          <w:b/>
          <w:bCs/>
          <w:color w:val="FF0000"/>
          <w:sz w:val="24"/>
          <w:szCs w:val="24"/>
          <w:highlight w:val="yellow"/>
          <w:lang w:eastAsia="zh-CN"/>
        </w:rPr>
        <w:t>专利技术分析</w:t>
      </w:r>
      <w:r w:rsidRPr="00C77934">
        <w:rPr>
          <w:rFonts w:ascii="微軟正黑體" w:eastAsia="SimSun" w:hAnsi="微軟正黑體" w:hint="eastAsia"/>
          <w:b/>
          <w:bCs/>
          <w:color w:val="FF0000"/>
          <w:sz w:val="24"/>
          <w:szCs w:val="24"/>
          <w:highlight w:val="yellow"/>
          <w:lang w:eastAsia="zh-CN"/>
        </w:rPr>
        <w:t>的</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系列</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表格</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和</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指引</w:t>
      </w:r>
    </w:p>
    <w:p w14:paraId="7DC3A51B" w14:textId="14AB344B" w:rsidR="00B10835" w:rsidRPr="00F3281B" w:rsidRDefault="007344A0" w:rsidP="00B10835">
      <w:pPr>
        <w:pStyle w:val="a8"/>
        <w:numPr>
          <w:ilvl w:val="0"/>
          <w:numId w:val="6"/>
        </w:numPr>
        <w:spacing w:line="276" w:lineRule="auto"/>
        <w:ind w:left="851"/>
        <w:rPr>
          <w:rFonts w:ascii="微軟正黑體" w:eastAsia="微軟正黑體" w:hAnsi="微軟正黑體"/>
          <w:b/>
          <w:bCs/>
          <w:color w:val="000000" w:themeColor="text1"/>
          <w:sz w:val="24"/>
          <w:szCs w:val="24"/>
          <w:lang w:eastAsia="zh-CN"/>
        </w:rPr>
      </w:pPr>
      <w:r w:rsidRPr="00D3123A">
        <w:rPr>
          <w:rFonts w:ascii="微軟正黑體" w:eastAsia="SimSun" w:hAnsi="微軟正黑體" w:hint="eastAsia"/>
          <w:b/>
          <w:bCs/>
          <w:color w:val="000000" w:themeColor="text1"/>
          <w:sz w:val="24"/>
          <w:szCs w:val="24"/>
          <w:lang w:eastAsia="zh-CN"/>
        </w:rPr>
        <w:t>出席率达</w:t>
      </w:r>
      <w:r w:rsidRPr="00D3123A">
        <w:rPr>
          <w:rFonts w:ascii="微軟正黑體" w:eastAsia="SimSun" w:hAnsi="微軟正黑體"/>
          <w:b/>
          <w:bCs/>
          <w:color w:val="000000" w:themeColor="text1"/>
          <w:sz w:val="24"/>
          <w:szCs w:val="24"/>
          <w:lang w:eastAsia="zh-CN"/>
        </w:rPr>
        <w:t>80%</w:t>
      </w:r>
      <w:r w:rsidRPr="00D3123A">
        <w:rPr>
          <w:rFonts w:ascii="微軟正黑體" w:eastAsia="SimSun" w:hAnsi="微軟正黑體" w:hint="eastAsia"/>
          <w:b/>
          <w:bCs/>
          <w:color w:val="000000" w:themeColor="text1"/>
          <w:sz w:val="24"/>
          <w:szCs w:val="24"/>
          <w:lang w:eastAsia="zh-CN"/>
        </w:rPr>
        <w:t>以上者</w:t>
      </w:r>
      <w:r w:rsidRPr="00D3123A">
        <w:rPr>
          <w:rFonts w:ascii="微軟正黑體" w:eastAsia="SimSun" w:hAnsi="微軟正黑體"/>
          <w:b/>
          <w:bCs/>
          <w:color w:val="000000" w:themeColor="text1"/>
          <w:sz w:val="24"/>
          <w:szCs w:val="24"/>
          <w:lang w:eastAsia="zh-CN"/>
        </w:rPr>
        <w:t xml:space="preserve"> </w:t>
      </w:r>
      <w:r w:rsidRPr="00D3123A">
        <w:rPr>
          <w:rFonts w:ascii="微軟正黑體" w:eastAsia="SimSun" w:hAnsi="微軟正黑體" w:hint="eastAsia"/>
          <w:b/>
          <w:bCs/>
          <w:color w:val="000000" w:themeColor="text1"/>
          <w:sz w:val="24"/>
          <w:szCs w:val="24"/>
          <w:lang w:eastAsia="zh-CN"/>
        </w:rPr>
        <w:t>颁授国际新方法学会</w:t>
      </w:r>
      <w:r w:rsidRPr="00D3123A">
        <w:rPr>
          <w:rFonts w:ascii="微軟正黑體" w:eastAsia="SimSun" w:hAnsi="微軟正黑體"/>
          <w:b/>
          <w:bCs/>
          <w:color w:val="000000" w:themeColor="text1"/>
          <w:sz w:val="24"/>
          <w:szCs w:val="24"/>
          <w:lang w:eastAsia="zh-CN"/>
        </w:rPr>
        <w:t xml:space="preserve"> </w:t>
      </w:r>
      <w:r>
        <w:rPr>
          <w:rFonts w:ascii="微軟正黑體" w:eastAsia="SimSun" w:hAnsi="微軟正黑體"/>
          <w:b/>
          <w:bCs/>
          <w:color w:val="000000" w:themeColor="text1"/>
          <w:sz w:val="24"/>
          <w:szCs w:val="24"/>
          <w:lang w:eastAsia="zh-CN"/>
        </w:rPr>
        <w:t>14</w:t>
      </w:r>
      <w:r w:rsidRPr="00D3123A">
        <w:rPr>
          <w:rFonts w:ascii="微軟正黑體" w:eastAsia="SimSun" w:hAnsi="微軟正黑體" w:hint="eastAsia"/>
          <w:b/>
          <w:bCs/>
          <w:color w:val="000000" w:themeColor="text1"/>
          <w:sz w:val="24"/>
          <w:szCs w:val="24"/>
          <w:lang w:eastAsia="zh-CN"/>
        </w:rPr>
        <w:t>学时的结业证书。</w:t>
      </w:r>
    </w:p>
    <w:p w14:paraId="362C824A" w14:textId="6DD17D4A" w:rsidR="00C06097" w:rsidRPr="00C06097" w:rsidRDefault="007344A0" w:rsidP="00452562">
      <w:pPr>
        <w:pStyle w:val="a8"/>
        <w:numPr>
          <w:ilvl w:val="0"/>
          <w:numId w:val="5"/>
        </w:numPr>
        <w:spacing w:line="276" w:lineRule="auto"/>
        <w:rPr>
          <w:rFonts w:ascii="Times New Roman" w:hAnsi="Times New Roman"/>
          <w:b/>
          <w:bCs/>
          <w:sz w:val="24"/>
          <w:szCs w:val="24"/>
        </w:rPr>
      </w:pPr>
      <w:r w:rsidRPr="00AD13FC">
        <w:rPr>
          <w:rFonts w:ascii="Times New Roman" w:eastAsia="SimSun" w:hAnsi="Times New Roman" w:hint="eastAsia"/>
          <w:b/>
          <w:bCs/>
          <w:sz w:val="24"/>
          <w:szCs w:val="24"/>
          <w:lang w:eastAsia="zh-CN"/>
        </w:rPr>
        <w:t>学会简介</w:t>
      </w:r>
    </w:p>
    <w:p w14:paraId="648F32E3" w14:textId="110E94E8" w:rsidR="00C06097" w:rsidRPr="00C06097" w:rsidRDefault="007344A0" w:rsidP="00452562">
      <w:pPr>
        <w:spacing w:line="276" w:lineRule="auto"/>
        <w:ind w:firstLine="425"/>
        <w:rPr>
          <w:rFonts w:ascii="Times New Roman" w:hAnsi="Times New Roman"/>
          <w:sz w:val="24"/>
          <w:szCs w:val="24"/>
          <w:lang w:eastAsia="zh-CN"/>
        </w:rPr>
      </w:pPr>
      <w:r w:rsidRPr="00AD13FC">
        <w:rPr>
          <w:rFonts w:ascii="Times New Roman" w:eastAsia="SimSun" w:hAnsi="Times New Roman" w:hint="eastAsia"/>
          <w:b/>
          <w:bCs/>
          <w:sz w:val="24"/>
          <w:szCs w:val="24"/>
          <w:lang w:eastAsia="zh-CN"/>
        </w:rPr>
        <w:t>国际创新方法学会</w:t>
      </w:r>
      <w:r w:rsidRPr="00AD13FC">
        <w:rPr>
          <w:rFonts w:ascii="Times New Roman" w:eastAsia="SimSun" w:hAnsi="Times New Roman"/>
          <w:sz w:val="24"/>
          <w:szCs w:val="24"/>
          <w:lang w:eastAsia="zh-CN"/>
        </w:rPr>
        <w:t>I-SIM (International Society of Innovation Methods)</w:t>
      </w:r>
      <w:r w:rsidRPr="00AD13FC">
        <w:rPr>
          <w:rFonts w:ascii="Times New Roman" w:eastAsia="SimSun" w:hAnsi="Times New Roman" w:hint="eastAsia"/>
          <w:sz w:val="24"/>
          <w:szCs w:val="24"/>
          <w:lang w:eastAsia="zh-CN"/>
        </w:rPr>
        <w:t>，总会在美国创新中心的硅谷，为世界上第一个，也是唯一以创新方法为名的国际社团组织。有别于一般萃智（</w:t>
      </w:r>
      <w:r w:rsidRPr="00AD13FC">
        <w:rPr>
          <w:rFonts w:ascii="Times New Roman" w:eastAsia="SimSun" w:hAnsi="Times New Roman"/>
          <w:sz w:val="24"/>
          <w:szCs w:val="24"/>
          <w:lang w:eastAsia="zh-CN"/>
        </w:rPr>
        <w:t>TRIZ</w:t>
      </w:r>
      <w:r w:rsidRPr="00AD13FC">
        <w:rPr>
          <w:rFonts w:ascii="Times New Roman" w:eastAsia="SimSun" w:hAnsi="Times New Roman" w:hint="eastAsia"/>
          <w:sz w:val="24"/>
          <w:szCs w:val="24"/>
          <w:lang w:eastAsia="zh-CN"/>
        </w:rPr>
        <w:t>）的学会</w:t>
      </w:r>
      <w:r w:rsidRPr="00AD13FC">
        <w:rPr>
          <w:rFonts w:ascii="Times New Roman" w:eastAsia="SimSun" w:hAnsi="Times New Roman"/>
          <w:sz w:val="24"/>
          <w:szCs w:val="24"/>
          <w:lang w:eastAsia="zh-CN"/>
        </w:rPr>
        <w:t>/</w:t>
      </w:r>
      <w:r w:rsidRPr="00AD13FC">
        <w:rPr>
          <w:rFonts w:ascii="Times New Roman" w:eastAsia="SimSun" w:hAnsi="Times New Roman" w:hint="eastAsia"/>
          <w:sz w:val="24"/>
          <w:szCs w:val="24"/>
          <w:lang w:eastAsia="zh-CN"/>
        </w:rPr>
        <w:t>协会，国际创新方法学会，宗旨为研究、开发、整合、传播、应用，各种创新方法幷形成综效，以为产官学研界创新的助力。其中萃智系统化创新，与其他各种创新方法，均为创新方法的一部分。国际创新方法学会已成为国际推动创新方法整合与综效的最重要单位，除了提供创新方法领域人员交流切磋的平台外，也提供此领域最丰富的学习与应用资源。</w:t>
      </w:r>
    </w:p>
    <w:p w14:paraId="5C5DBE88" w14:textId="77777777" w:rsidR="00C06097" w:rsidRPr="00C06097" w:rsidRDefault="00C06097" w:rsidP="00452562">
      <w:pPr>
        <w:pStyle w:val="a8"/>
        <w:spacing w:line="276" w:lineRule="auto"/>
        <w:ind w:left="851"/>
        <w:rPr>
          <w:rFonts w:ascii="Times New Roman" w:hAnsi="Times New Roman"/>
          <w:sz w:val="24"/>
          <w:szCs w:val="24"/>
          <w:lang w:eastAsia="zh-CN"/>
        </w:rPr>
      </w:pPr>
    </w:p>
    <w:p w14:paraId="697CB8C8" w14:textId="195B4393" w:rsidR="00EE0A78" w:rsidRPr="00D72259" w:rsidRDefault="007344A0" w:rsidP="00452562">
      <w:pPr>
        <w:pStyle w:val="a8"/>
        <w:numPr>
          <w:ilvl w:val="0"/>
          <w:numId w:val="5"/>
        </w:numPr>
        <w:spacing w:line="276" w:lineRule="auto"/>
        <w:rPr>
          <w:rFonts w:ascii="Times New Roman" w:eastAsia="SimSun" w:hAnsi="Times New Roman"/>
          <w:b/>
          <w:bCs/>
          <w:sz w:val="24"/>
          <w:szCs w:val="24"/>
          <w:lang w:eastAsia="zh-CN"/>
        </w:rPr>
      </w:pPr>
      <w:r w:rsidRPr="00AD13FC">
        <w:rPr>
          <w:rFonts w:ascii="Times New Roman" w:eastAsia="SimSun" w:hAnsi="Times New Roman" w:hint="eastAsia"/>
          <w:b/>
          <w:bCs/>
          <w:sz w:val="24"/>
          <w:szCs w:val="24"/>
          <w:lang w:eastAsia="zh-CN"/>
        </w:rPr>
        <w:t>课程咨询</w:t>
      </w:r>
    </w:p>
    <w:p w14:paraId="3EBD181D" w14:textId="2A246EED" w:rsidR="00B62B93" w:rsidRPr="00452562" w:rsidRDefault="007344A0" w:rsidP="00452562">
      <w:pPr>
        <w:pStyle w:val="a8"/>
        <w:widowControl w:val="0"/>
        <w:numPr>
          <w:ilvl w:val="0"/>
          <w:numId w:val="11"/>
        </w:numPr>
        <w:snapToGrid w:val="0"/>
        <w:spacing w:line="276" w:lineRule="auto"/>
        <w:ind w:hanging="54"/>
        <w:rPr>
          <w:rFonts w:ascii="Times New Roman" w:hAnsi="Times New Roman"/>
          <w:sz w:val="24"/>
          <w:szCs w:val="24"/>
          <w:lang w:eastAsia="zh-CN"/>
        </w:rPr>
      </w:pPr>
      <w:r w:rsidRPr="00452562">
        <w:rPr>
          <w:rFonts w:ascii="Times New Roman" w:eastAsia="SimSun" w:hAnsi="Times New Roman" w:hint="eastAsia"/>
          <w:sz w:val="24"/>
          <w:szCs w:val="24"/>
          <w:lang w:eastAsia="zh-CN"/>
        </w:rPr>
        <w:t>报名方式：线上报名</w:t>
      </w:r>
      <w:r w:rsidRPr="00452562">
        <w:rPr>
          <w:rFonts w:ascii="Times New Roman" w:eastAsia="SimSun" w:hAnsi="Times New Roman"/>
          <w:sz w:val="24"/>
          <w:szCs w:val="24"/>
          <w:lang w:eastAsia="zh-CN"/>
        </w:rPr>
        <w:t>:</w:t>
      </w:r>
      <w:r w:rsidRPr="00452562">
        <w:rPr>
          <w:rFonts w:ascii="Times New Roman" w:eastAsia="SimSun" w:hAnsi="Times New Roman" w:hint="eastAsia"/>
          <w:sz w:val="24"/>
          <w:szCs w:val="24"/>
          <w:lang w:eastAsia="zh-CN"/>
        </w:rPr>
        <w:t>连结</w:t>
      </w:r>
      <w:hyperlink r:id="rId11" w:history="1">
        <w:r w:rsidRPr="00452562">
          <w:rPr>
            <w:rStyle w:val="ae"/>
            <w:rFonts w:ascii="Times New Roman" w:eastAsia="SimSun" w:hAnsi="Times New Roman"/>
            <w:sz w:val="24"/>
            <w:szCs w:val="24"/>
            <w:lang w:eastAsia="zh-CN"/>
          </w:rPr>
          <w:t>https://www.systematic-innovation.org/index.php/zh/course2/cert/crcs-229</w:t>
        </w:r>
      </w:hyperlink>
      <w:r w:rsidRPr="007344A0">
        <w:rPr>
          <w:rFonts w:ascii="新細明體" w:eastAsia="SimSun" w:hAnsi="新細明體"/>
          <w:sz w:val="24"/>
          <w:szCs w:val="24"/>
          <w:lang w:eastAsia="zh-CN"/>
        </w:rPr>
        <w:t xml:space="preserve"> </w:t>
      </w:r>
      <w:r w:rsidRPr="00452562">
        <w:rPr>
          <w:rFonts w:ascii="Times New Roman" w:eastAsia="SimSun" w:hAnsi="Times New Roman"/>
          <w:sz w:val="24"/>
          <w:szCs w:val="24"/>
          <w:lang w:eastAsia="zh-CN"/>
        </w:rPr>
        <w:t xml:space="preserve"> </w:t>
      </w:r>
      <w:r w:rsidRPr="00452562">
        <w:rPr>
          <w:rFonts w:ascii="Times New Roman" w:eastAsia="SimSun" w:hAnsi="Times New Roman" w:hint="eastAsia"/>
          <w:sz w:val="24"/>
          <w:szCs w:val="24"/>
          <w:lang w:eastAsia="zh-CN"/>
        </w:rPr>
        <w:t>填写报名表。或请填妥报名表后，</w:t>
      </w:r>
      <w:r w:rsidRPr="00452562">
        <w:rPr>
          <w:rFonts w:ascii="Times New Roman" w:eastAsia="SimSun" w:hAnsi="Times New Roman"/>
          <w:sz w:val="24"/>
          <w:szCs w:val="24"/>
          <w:lang w:eastAsia="zh-CN"/>
        </w:rPr>
        <w:t>Email</w:t>
      </w:r>
      <w:r w:rsidRPr="00452562">
        <w:rPr>
          <w:rFonts w:ascii="Times New Roman" w:eastAsia="SimSun" w:hAnsi="Times New Roman" w:hint="eastAsia"/>
          <w:sz w:val="24"/>
          <w:szCs w:val="24"/>
          <w:lang w:eastAsia="zh-CN"/>
        </w:rPr>
        <w:t>至</w:t>
      </w:r>
      <w:r w:rsidRPr="00452562">
        <w:rPr>
          <w:rFonts w:ascii="Times New Roman" w:eastAsia="SimSun" w:hAnsi="Times New Roman"/>
          <w:sz w:val="24"/>
          <w:szCs w:val="24"/>
          <w:lang w:eastAsia="zh-CN"/>
        </w:rPr>
        <w:t xml:space="preserve"> </w:t>
      </w:r>
      <w:hyperlink r:id="rId12" w:history="1">
        <w:r w:rsidRPr="00452562">
          <w:rPr>
            <w:rStyle w:val="ae"/>
            <w:rFonts w:ascii="Times New Roman" w:eastAsia="SimSun" w:hAnsi="Times New Roman"/>
            <w:color w:val="auto"/>
            <w:sz w:val="24"/>
            <w:szCs w:val="24"/>
            <w:lang w:eastAsia="zh-CN"/>
          </w:rPr>
          <w:t>service@i-sim.org</w:t>
        </w:r>
      </w:hyperlink>
    </w:p>
    <w:p w14:paraId="7752F875" w14:textId="37314DF6" w:rsidR="00B62B93" w:rsidRDefault="007344A0" w:rsidP="00452562">
      <w:pPr>
        <w:pStyle w:val="a8"/>
        <w:widowControl w:val="0"/>
        <w:numPr>
          <w:ilvl w:val="0"/>
          <w:numId w:val="11"/>
        </w:numPr>
        <w:snapToGrid w:val="0"/>
        <w:spacing w:line="276" w:lineRule="auto"/>
        <w:ind w:left="426" w:hanging="54"/>
        <w:rPr>
          <w:rFonts w:ascii="Times New Roman" w:hAnsi="Times New Roman"/>
          <w:sz w:val="24"/>
          <w:szCs w:val="24"/>
          <w:lang w:eastAsia="zh-CN"/>
        </w:rPr>
      </w:pPr>
      <w:r w:rsidRPr="00B62B93">
        <w:rPr>
          <w:rFonts w:ascii="Times New Roman" w:eastAsia="SimSun" w:hAnsi="Times New Roman" w:hint="eastAsia"/>
          <w:sz w:val="24"/>
          <w:szCs w:val="24"/>
          <w:lang w:eastAsia="zh-CN"/>
        </w:rPr>
        <w:t>联络单位：雅智（厦门）咨询有限公司，电话：</w:t>
      </w:r>
      <w:r w:rsidRPr="00B62B93">
        <w:rPr>
          <w:rFonts w:ascii="Times New Roman" w:eastAsia="SimSun" w:hAnsi="Times New Roman"/>
          <w:sz w:val="24"/>
          <w:szCs w:val="24"/>
          <w:lang w:eastAsia="zh-CN"/>
        </w:rPr>
        <w:t>198-5927 3172</w:t>
      </w:r>
      <w:r w:rsidR="00B62B93" w:rsidRPr="00494E5E">
        <w:rPr>
          <w:rFonts w:ascii="Times New Roman" w:hAnsi="Times New Roman"/>
          <w:sz w:val="24"/>
          <w:szCs w:val="24"/>
          <w:lang w:eastAsia="zh-CN"/>
        </w:rPr>
        <w:t xml:space="preserve">   </w:t>
      </w:r>
    </w:p>
    <w:p w14:paraId="1ACE68C5" w14:textId="7D533088" w:rsidR="00DD32E3" w:rsidRPr="00C06097" w:rsidRDefault="00DD32E3" w:rsidP="00E77444">
      <w:pPr>
        <w:spacing w:line="276" w:lineRule="auto"/>
        <w:rPr>
          <w:rFonts w:ascii="Times New Roman" w:hAnsi="Times New Roman"/>
          <w:sz w:val="24"/>
          <w:szCs w:val="24"/>
          <w:lang w:eastAsia="zh-CN"/>
        </w:rPr>
      </w:pPr>
      <w:r w:rsidRPr="00C06097">
        <w:rPr>
          <w:rFonts w:ascii="Times New Roman" w:hAnsi="Times New Roman"/>
          <w:sz w:val="24"/>
          <w:szCs w:val="24"/>
          <w:lang w:eastAsia="zh-CN"/>
        </w:rPr>
        <w:br w:type="page"/>
      </w:r>
    </w:p>
    <w:p w14:paraId="7B79D86C" w14:textId="0C6FE7E2" w:rsidR="000422F6" w:rsidRPr="00C06097" w:rsidRDefault="000422F6" w:rsidP="000422F6">
      <w:pPr>
        <w:pStyle w:val="a8"/>
        <w:widowControl w:val="0"/>
        <w:snapToGrid w:val="0"/>
        <w:ind w:left="426"/>
        <w:jc w:val="both"/>
        <w:rPr>
          <w:rFonts w:ascii="Times New Roman" w:hAnsi="Times New Roman"/>
          <w:sz w:val="24"/>
          <w:szCs w:val="24"/>
          <w:lang w:eastAsia="zh-CN"/>
        </w:rPr>
      </w:pPr>
    </w:p>
    <w:p w14:paraId="703CE1F3" w14:textId="50532671" w:rsidR="00EE0A78" w:rsidRDefault="007344A0" w:rsidP="00B62B93">
      <w:pPr>
        <w:pStyle w:val="a8"/>
        <w:numPr>
          <w:ilvl w:val="0"/>
          <w:numId w:val="5"/>
        </w:numPr>
        <w:rPr>
          <w:rFonts w:ascii="Times New Roman" w:hAnsi="Times New Roman"/>
          <w:sz w:val="24"/>
          <w:szCs w:val="24"/>
        </w:rPr>
      </w:pPr>
      <w:r w:rsidRPr="00AD13FC">
        <w:rPr>
          <w:rFonts w:ascii="Times New Roman" w:eastAsia="SimSun" w:hAnsi="Times New Roman" w:hint="eastAsia"/>
          <w:b/>
          <w:bCs/>
          <w:sz w:val="24"/>
          <w:szCs w:val="24"/>
          <w:lang w:eastAsia="zh-CN"/>
        </w:rPr>
        <w:t>报名表</w:t>
      </w:r>
      <w:r w:rsidRPr="00AD13FC">
        <w:rPr>
          <w:rFonts w:ascii="Times New Roman" w:eastAsia="SimSun" w:hAnsi="Times New Roman"/>
          <w:b/>
          <w:bCs/>
          <w:sz w:val="24"/>
          <w:szCs w:val="24"/>
          <w:lang w:eastAsia="zh-CN"/>
        </w:rPr>
        <w:t>:</w:t>
      </w:r>
    </w:p>
    <w:p w14:paraId="140788C5" w14:textId="77777777" w:rsidR="00B62B93" w:rsidRDefault="00B62B93" w:rsidP="00E25D2B">
      <w:pPr>
        <w:widowControl w:val="0"/>
        <w:overflowPunct w:val="0"/>
        <w:autoSpaceDE w:val="0"/>
        <w:autoSpaceDN w:val="0"/>
        <w:snapToGrid w:val="0"/>
        <w:ind w:firstLine="360"/>
        <w:rPr>
          <w:rFonts w:ascii="Times New Roman" w:hAnsi="Times New Roman"/>
          <w:sz w:val="24"/>
          <w:szCs w:val="24"/>
        </w:rPr>
      </w:pP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806"/>
        <w:gridCol w:w="437"/>
        <w:gridCol w:w="2197"/>
        <w:gridCol w:w="20"/>
      </w:tblGrid>
      <w:tr w:rsidR="00B62B93" w:rsidRPr="000422F6" w14:paraId="3D472E4A" w14:textId="77777777" w:rsidTr="00323859">
        <w:trPr>
          <w:cantSplit/>
          <w:trHeight w:val="586"/>
        </w:trPr>
        <w:tc>
          <w:tcPr>
            <w:tcW w:w="10156" w:type="dxa"/>
            <w:gridSpan w:val="9"/>
            <w:vAlign w:val="center"/>
          </w:tcPr>
          <w:p w14:paraId="516C27FE" w14:textId="2F5DB69F" w:rsidR="00B62B93" w:rsidRPr="00BB1BB0" w:rsidRDefault="007344A0" w:rsidP="00323859">
            <w:pPr>
              <w:jc w:val="center"/>
              <w:rPr>
                <w:rFonts w:ascii="Times New Roman" w:hAnsi="Times New Roman"/>
                <w:b/>
                <w:bCs/>
                <w:color w:val="FF0000"/>
                <w:sz w:val="36"/>
                <w:szCs w:val="36"/>
                <w:lang w:eastAsia="zh-CN"/>
              </w:rPr>
            </w:pPr>
            <w:r w:rsidRPr="00BB1BB0">
              <w:rPr>
                <w:rFonts w:ascii="Times New Roman" w:eastAsia="SimSun" w:hAnsi="Times New Roman" w:hint="eastAsia"/>
                <w:b/>
                <w:bCs/>
                <w:color w:val="FF0000"/>
                <w:sz w:val="36"/>
                <w:szCs w:val="36"/>
                <w:lang w:eastAsia="zh-CN"/>
              </w:rPr>
              <w:t>専利规避舆再生工作坊</w:t>
            </w:r>
          </w:p>
        </w:tc>
      </w:tr>
      <w:tr w:rsidR="00B62B93" w:rsidRPr="000422F6" w14:paraId="1248F999" w14:textId="77777777" w:rsidTr="00323859">
        <w:trPr>
          <w:cantSplit/>
          <w:trHeight w:val="536"/>
        </w:trPr>
        <w:tc>
          <w:tcPr>
            <w:tcW w:w="1710" w:type="dxa"/>
            <w:vAlign w:val="center"/>
            <w:hideMark/>
          </w:tcPr>
          <w:p w14:paraId="6EC79FC0" w14:textId="4EAB5844" w:rsidR="00B62B93" w:rsidRPr="000422F6" w:rsidRDefault="007344A0" w:rsidP="00323859">
            <w:pPr>
              <w:tabs>
                <w:tab w:val="center" w:pos="4153"/>
                <w:tab w:val="right" w:pos="8306"/>
              </w:tabs>
              <w:snapToGrid w:val="0"/>
              <w:spacing w:line="240" w:lineRule="exact"/>
              <w:jc w:val="center"/>
              <w:rPr>
                <w:rFonts w:ascii="Times New Roman" w:hAnsi="Times New Roman"/>
                <w:color w:val="FF0000"/>
                <w:sz w:val="24"/>
                <w:szCs w:val="24"/>
              </w:rPr>
            </w:pPr>
            <w:r w:rsidRPr="001F1DA4">
              <w:rPr>
                <w:rFonts w:ascii="Times New Roman" w:eastAsia="SimSun" w:hAnsi="Times New Roman" w:hint="eastAsia"/>
                <w:sz w:val="24"/>
                <w:szCs w:val="24"/>
                <w:lang w:eastAsia="zh-CN"/>
              </w:rPr>
              <w:t>姓</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名</w:t>
            </w:r>
            <w:r w:rsidRPr="001F1DA4">
              <w:rPr>
                <w:rFonts w:ascii="Times New Roman" w:eastAsia="SimSun" w:hAnsi="Times New Roman"/>
                <w:color w:val="FF0000"/>
                <w:sz w:val="24"/>
                <w:szCs w:val="24"/>
                <w:lang w:eastAsia="zh-CN"/>
              </w:rPr>
              <w:t>*</w:t>
            </w:r>
          </w:p>
        </w:tc>
        <w:tc>
          <w:tcPr>
            <w:tcW w:w="1474" w:type="dxa"/>
            <w:vAlign w:val="center"/>
          </w:tcPr>
          <w:p w14:paraId="7B4884E7" w14:textId="77777777" w:rsidR="00B62B93" w:rsidRPr="000422F6" w:rsidRDefault="00B62B93" w:rsidP="00323859">
            <w:pPr>
              <w:snapToGrid w:val="0"/>
              <w:spacing w:line="240" w:lineRule="exact"/>
              <w:jc w:val="both"/>
              <w:rPr>
                <w:rFonts w:ascii="Times New Roman" w:hAnsi="Times New Roman"/>
                <w:sz w:val="24"/>
                <w:szCs w:val="24"/>
              </w:rPr>
            </w:pPr>
          </w:p>
        </w:tc>
        <w:tc>
          <w:tcPr>
            <w:tcW w:w="1379" w:type="dxa"/>
            <w:gridSpan w:val="2"/>
            <w:vAlign w:val="center"/>
            <w:hideMark/>
          </w:tcPr>
          <w:p w14:paraId="281F915F" w14:textId="507D51A8" w:rsidR="00B62B93" w:rsidRPr="000422F6" w:rsidRDefault="007344A0" w:rsidP="00323859">
            <w:pPr>
              <w:snapToGrid w:val="0"/>
              <w:spacing w:line="240" w:lineRule="exact"/>
              <w:rPr>
                <w:rFonts w:ascii="Times New Roman" w:hAnsi="Times New Roman"/>
                <w:sz w:val="24"/>
                <w:szCs w:val="24"/>
              </w:rPr>
            </w:pPr>
            <w:r w:rsidRPr="001F1DA4">
              <w:rPr>
                <w:rFonts w:ascii="Times New Roman" w:eastAsia="SimSun" w:hAnsi="Times New Roman" w:hint="eastAsia"/>
                <w:sz w:val="24"/>
                <w:szCs w:val="24"/>
                <w:lang w:eastAsia="zh-CN"/>
              </w:rPr>
              <w:t>英文姓名</w:t>
            </w:r>
            <w:r w:rsidR="00B62B93" w:rsidRPr="000422F6">
              <w:rPr>
                <w:rFonts w:ascii="Times New Roman" w:hAnsi="Times New Roman"/>
                <w:sz w:val="24"/>
                <w:szCs w:val="24"/>
              </w:rPr>
              <w:br/>
            </w:r>
            <w:r w:rsidRPr="001F1DA4">
              <w:rPr>
                <w:rFonts w:ascii="Times New Roman" w:eastAsia="SimSun" w:hAnsi="Times New Roman"/>
                <w:lang w:eastAsia="zh-CN"/>
              </w:rPr>
              <w:t>(</w:t>
            </w:r>
            <w:r w:rsidRPr="001F1DA4">
              <w:rPr>
                <w:rFonts w:ascii="Times New Roman" w:eastAsia="SimSun" w:hAnsi="Times New Roman" w:hint="eastAsia"/>
                <w:lang w:eastAsia="zh-CN"/>
              </w:rPr>
              <w:t>考照者需要</w:t>
            </w:r>
            <w:r w:rsidRPr="001F1DA4">
              <w:rPr>
                <w:rFonts w:ascii="Times New Roman" w:eastAsia="SimSun" w:hAnsi="Times New Roman"/>
                <w:lang w:eastAsia="zh-CN"/>
              </w:rPr>
              <w:t>)</w:t>
            </w:r>
          </w:p>
        </w:tc>
        <w:tc>
          <w:tcPr>
            <w:tcW w:w="2133" w:type="dxa"/>
            <w:vAlign w:val="center"/>
          </w:tcPr>
          <w:p w14:paraId="5E18C24D" w14:textId="77777777" w:rsidR="00B62B93" w:rsidRPr="000422F6" w:rsidRDefault="00B62B93" w:rsidP="00323859">
            <w:pPr>
              <w:snapToGrid w:val="0"/>
              <w:spacing w:line="240" w:lineRule="exact"/>
              <w:jc w:val="both"/>
              <w:rPr>
                <w:rFonts w:ascii="Times New Roman" w:hAnsi="Times New Roman"/>
                <w:sz w:val="24"/>
                <w:szCs w:val="24"/>
              </w:rPr>
            </w:pPr>
          </w:p>
        </w:tc>
        <w:tc>
          <w:tcPr>
            <w:tcW w:w="1243" w:type="dxa"/>
            <w:gridSpan w:val="2"/>
            <w:vAlign w:val="center"/>
            <w:hideMark/>
          </w:tcPr>
          <w:p w14:paraId="76E2E72D" w14:textId="151A3BAB" w:rsidR="00B62B93" w:rsidRPr="000422F6" w:rsidRDefault="007344A0" w:rsidP="00323859">
            <w:pPr>
              <w:tabs>
                <w:tab w:val="center" w:pos="4153"/>
                <w:tab w:val="right" w:pos="8306"/>
              </w:tabs>
              <w:snapToGrid w:val="0"/>
              <w:spacing w:line="24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电</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话</w:t>
            </w:r>
            <w:r w:rsidRPr="001F1DA4">
              <w:rPr>
                <w:rFonts w:ascii="Times New Roman" w:eastAsia="SimSun" w:hAnsi="Times New Roman"/>
                <w:color w:val="FF0000"/>
                <w:sz w:val="24"/>
                <w:szCs w:val="24"/>
                <w:lang w:eastAsia="zh-CN"/>
              </w:rPr>
              <w:t>*</w:t>
            </w:r>
          </w:p>
        </w:tc>
        <w:tc>
          <w:tcPr>
            <w:tcW w:w="2217" w:type="dxa"/>
            <w:gridSpan w:val="2"/>
            <w:vAlign w:val="center"/>
          </w:tcPr>
          <w:p w14:paraId="79CB9611"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6AFF67BD" w14:textId="77777777" w:rsidTr="00323859">
        <w:trPr>
          <w:cantSplit/>
          <w:trHeight w:val="536"/>
        </w:trPr>
        <w:tc>
          <w:tcPr>
            <w:tcW w:w="1710" w:type="dxa"/>
            <w:vAlign w:val="center"/>
            <w:hideMark/>
          </w:tcPr>
          <w:p w14:paraId="149C19F5" w14:textId="122C6826"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公司单位</w:t>
            </w:r>
            <w:r w:rsidRPr="001F1DA4">
              <w:rPr>
                <w:rFonts w:ascii="Times New Roman" w:eastAsia="SimSun" w:hAnsi="Times New Roman"/>
                <w:color w:val="FF0000"/>
                <w:sz w:val="24"/>
                <w:szCs w:val="24"/>
                <w:lang w:eastAsia="zh-CN"/>
              </w:rPr>
              <w:t>*</w:t>
            </w:r>
          </w:p>
        </w:tc>
        <w:tc>
          <w:tcPr>
            <w:tcW w:w="1474" w:type="dxa"/>
            <w:vAlign w:val="center"/>
          </w:tcPr>
          <w:p w14:paraId="439C8865" w14:textId="77777777" w:rsidR="00B62B93" w:rsidRPr="000422F6" w:rsidRDefault="00B62B93" w:rsidP="00323859">
            <w:pPr>
              <w:snapToGrid w:val="0"/>
              <w:spacing w:line="300" w:lineRule="exact"/>
              <w:jc w:val="both"/>
              <w:rPr>
                <w:rFonts w:ascii="Times New Roman" w:hAnsi="Times New Roman"/>
                <w:sz w:val="24"/>
                <w:szCs w:val="24"/>
              </w:rPr>
            </w:pPr>
          </w:p>
        </w:tc>
        <w:tc>
          <w:tcPr>
            <w:tcW w:w="1379" w:type="dxa"/>
            <w:gridSpan w:val="2"/>
            <w:vAlign w:val="center"/>
            <w:hideMark/>
          </w:tcPr>
          <w:p w14:paraId="672973F7" w14:textId="08B7B14A"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部</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门</w:t>
            </w:r>
            <w:r w:rsidRPr="001F1DA4">
              <w:rPr>
                <w:rFonts w:ascii="Times New Roman" w:eastAsia="SimSun" w:hAnsi="Times New Roman"/>
                <w:color w:val="FF0000"/>
                <w:sz w:val="24"/>
                <w:szCs w:val="24"/>
                <w:lang w:eastAsia="zh-CN"/>
              </w:rPr>
              <w:t>*</w:t>
            </w:r>
          </w:p>
        </w:tc>
        <w:tc>
          <w:tcPr>
            <w:tcW w:w="2133" w:type="dxa"/>
            <w:vAlign w:val="center"/>
          </w:tcPr>
          <w:p w14:paraId="3C52AC70" w14:textId="77777777" w:rsidR="00B62B93" w:rsidRPr="000422F6" w:rsidRDefault="00B62B93" w:rsidP="00323859">
            <w:pPr>
              <w:snapToGrid w:val="0"/>
              <w:spacing w:line="300" w:lineRule="exact"/>
              <w:jc w:val="both"/>
              <w:rPr>
                <w:rFonts w:ascii="Times New Roman" w:hAnsi="Times New Roman"/>
                <w:sz w:val="24"/>
                <w:szCs w:val="24"/>
              </w:rPr>
            </w:pPr>
          </w:p>
        </w:tc>
        <w:tc>
          <w:tcPr>
            <w:tcW w:w="1243" w:type="dxa"/>
            <w:gridSpan w:val="2"/>
            <w:vAlign w:val="center"/>
            <w:hideMark/>
          </w:tcPr>
          <w:p w14:paraId="4AAE1922" w14:textId="3E6E8862"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职</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称</w:t>
            </w:r>
            <w:r w:rsidRPr="001F1DA4">
              <w:rPr>
                <w:rFonts w:ascii="Times New Roman" w:eastAsia="SimSun" w:hAnsi="Times New Roman"/>
                <w:color w:val="FF0000"/>
                <w:sz w:val="24"/>
                <w:szCs w:val="24"/>
                <w:lang w:eastAsia="zh-CN"/>
              </w:rPr>
              <w:t>*</w:t>
            </w:r>
          </w:p>
        </w:tc>
        <w:tc>
          <w:tcPr>
            <w:tcW w:w="2217" w:type="dxa"/>
            <w:gridSpan w:val="2"/>
            <w:vAlign w:val="center"/>
          </w:tcPr>
          <w:p w14:paraId="1406FC07"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7BBBB503" w14:textId="77777777" w:rsidTr="00323859">
        <w:trPr>
          <w:cantSplit/>
          <w:trHeight w:val="536"/>
        </w:trPr>
        <w:tc>
          <w:tcPr>
            <w:tcW w:w="1710" w:type="dxa"/>
            <w:vAlign w:val="center"/>
            <w:hideMark/>
          </w:tcPr>
          <w:p w14:paraId="633BBDA3" w14:textId="24D92EA9"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sz w:val="24"/>
                <w:szCs w:val="24"/>
                <w:lang w:eastAsia="zh-CN"/>
              </w:rPr>
              <w:t>E-MAIL</w:t>
            </w:r>
            <w:r w:rsidRPr="001F1DA4">
              <w:rPr>
                <w:rFonts w:ascii="Times New Roman" w:eastAsia="SimSun" w:hAnsi="Times New Roman"/>
                <w:color w:val="FF0000"/>
                <w:sz w:val="24"/>
                <w:szCs w:val="24"/>
                <w:lang w:eastAsia="zh-CN"/>
              </w:rPr>
              <w:t>*</w:t>
            </w:r>
          </w:p>
        </w:tc>
        <w:tc>
          <w:tcPr>
            <w:tcW w:w="4986" w:type="dxa"/>
            <w:gridSpan w:val="4"/>
            <w:vAlign w:val="center"/>
          </w:tcPr>
          <w:p w14:paraId="05E6F959" w14:textId="77777777" w:rsidR="00B62B93" w:rsidRPr="000422F6" w:rsidRDefault="00B62B93" w:rsidP="00323859">
            <w:pPr>
              <w:snapToGrid w:val="0"/>
              <w:spacing w:line="300" w:lineRule="exact"/>
              <w:jc w:val="both"/>
              <w:rPr>
                <w:rFonts w:ascii="Times New Roman" w:hAnsi="Times New Roman"/>
                <w:sz w:val="24"/>
                <w:szCs w:val="24"/>
              </w:rPr>
            </w:pPr>
          </w:p>
        </w:tc>
        <w:tc>
          <w:tcPr>
            <w:tcW w:w="1243" w:type="dxa"/>
            <w:gridSpan w:val="2"/>
            <w:vAlign w:val="center"/>
          </w:tcPr>
          <w:p w14:paraId="08F88ABA" w14:textId="4489B037"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移动电话</w:t>
            </w:r>
            <w:r w:rsidRPr="001F1DA4">
              <w:rPr>
                <w:rFonts w:ascii="Times New Roman" w:eastAsia="SimSun" w:hAnsi="Times New Roman"/>
                <w:color w:val="FF0000"/>
                <w:sz w:val="24"/>
                <w:szCs w:val="24"/>
                <w:lang w:eastAsia="zh-CN"/>
              </w:rPr>
              <w:t>*</w:t>
            </w:r>
          </w:p>
        </w:tc>
        <w:tc>
          <w:tcPr>
            <w:tcW w:w="2217" w:type="dxa"/>
            <w:gridSpan w:val="2"/>
            <w:vAlign w:val="center"/>
          </w:tcPr>
          <w:p w14:paraId="41EEA84F"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64439640" w14:textId="77777777" w:rsidTr="00323859">
        <w:trPr>
          <w:cantSplit/>
          <w:trHeight w:val="536"/>
        </w:trPr>
        <w:tc>
          <w:tcPr>
            <w:tcW w:w="1710" w:type="dxa"/>
            <w:vAlign w:val="center"/>
            <w:hideMark/>
          </w:tcPr>
          <w:p w14:paraId="6B1C3DE1" w14:textId="75C5735B"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地</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址</w:t>
            </w:r>
            <w:r w:rsidRPr="001F1DA4">
              <w:rPr>
                <w:rFonts w:ascii="Times New Roman" w:eastAsia="SimSun" w:hAnsi="Times New Roman"/>
                <w:color w:val="FF0000"/>
                <w:sz w:val="24"/>
                <w:szCs w:val="24"/>
                <w:lang w:eastAsia="zh-CN"/>
              </w:rPr>
              <w:t>*</w:t>
            </w:r>
          </w:p>
        </w:tc>
        <w:tc>
          <w:tcPr>
            <w:tcW w:w="4986" w:type="dxa"/>
            <w:gridSpan w:val="4"/>
            <w:vAlign w:val="center"/>
          </w:tcPr>
          <w:p w14:paraId="357EE271" w14:textId="77777777" w:rsidR="00B62B93" w:rsidRPr="000422F6" w:rsidRDefault="00B62B93" w:rsidP="00323859">
            <w:pPr>
              <w:snapToGrid w:val="0"/>
              <w:spacing w:line="300" w:lineRule="exact"/>
              <w:jc w:val="both"/>
              <w:rPr>
                <w:rFonts w:ascii="Times New Roman" w:hAnsi="Times New Roman"/>
                <w:sz w:val="24"/>
                <w:szCs w:val="24"/>
              </w:rPr>
            </w:pPr>
          </w:p>
        </w:tc>
        <w:tc>
          <w:tcPr>
            <w:tcW w:w="1243" w:type="dxa"/>
            <w:gridSpan w:val="2"/>
            <w:vAlign w:val="center"/>
          </w:tcPr>
          <w:p w14:paraId="5FC1CCB6" w14:textId="16B40725"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p>
        </w:tc>
        <w:tc>
          <w:tcPr>
            <w:tcW w:w="2217" w:type="dxa"/>
            <w:gridSpan w:val="2"/>
            <w:vAlign w:val="center"/>
          </w:tcPr>
          <w:p w14:paraId="28D73CC8"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4B3515C7" w14:textId="77777777" w:rsidTr="00323859">
        <w:trPr>
          <w:cantSplit/>
          <w:trHeight w:val="536"/>
        </w:trPr>
        <w:tc>
          <w:tcPr>
            <w:tcW w:w="1710" w:type="dxa"/>
            <w:vAlign w:val="center"/>
            <w:hideMark/>
          </w:tcPr>
          <w:p w14:paraId="0FE80E0A" w14:textId="78BBEB5A"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历</w:t>
            </w:r>
          </w:p>
        </w:tc>
        <w:tc>
          <w:tcPr>
            <w:tcW w:w="8446" w:type="dxa"/>
            <w:gridSpan w:val="8"/>
            <w:vAlign w:val="center"/>
            <w:hideMark/>
          </w:tcPr>
          <w:p w14:paraId="546F419D" w14:textId="7180D66F" w:rsidR="00B62B93" w:rsidRPr="000422F6" w:rsidRDefault="007344A0" w:rsidP="00323859">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□博士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□硕士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□大学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□专科</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科系：</w:t>
            </w:r>
            <w:r w:rsidRPr="001F1DA4">
              <w:rPr>
                <w:rFonts w:ascii="Times New Roman" w:eastAsia="SimSun" w:hAnsi="Times New Roman"/>
                <w:sz w:val="24"/>
                <w:szCs w:val="24"/>
                <w:lang w:eastAsia="zh-CN"/>
              </w:rPr>
              <w:t>____________</w:t>
            </w:r>
          </w:p>
        </w:tc>
      </w:tr>
      <w:tr w:rsidR="00B62B93" w:rsidRPr="000422F6" w14:paraId="104521A9" w14:textId="77777777" w:rsidTr="00323859">
        <w:trPr>
          <w:cantSplit/>
          <w:trHeight w:val="536"/>
        </w:trPr>
        <w:tc>
          <w:tcPr>
            <w:tcW w:w="1710" w:type="dxa"/>
            <w:vAlign w:val="center"/>
            <w:hideMark/>
          </w:tcPr>
          <w:p w14:paraId="4E9142CB" w14:textId="4005D900"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团体报名</w:t>
            </w:r>
          </w:p>
        </w:tc>
        <w:tc>
          <w:tcPr>
            <w:tcW w:w="8446" w:type="dxa"/>
            <w:gridSpan w:val="8"/>
            <w:tcBorders>
              <w:bottom w:val="single" w:sz="8" w:space="0" w:color="auto"/>
            </w:tcBorders>
            <w:vAlign w:val="center"/>
            <w:hideMark/>
          </w:tcPr>
          <w:p w14:paraId="35BC34DF" w14:textId="4A763B32" w:rsidR="00B62B93" w:rsidRPr="000422F6" w:rsidRDefault="007344A0" w:rsidP="00323859">
            <w:pPr>
              <w:tabs>
                <w:tab w:val="center" w:pos="4153"/>
                <w:tab w:val="right" w:pos="8306"/>
              </w:tabs>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联络人姓名：</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电话：</w:t>
            </w:r>
            <w:r w:rsidRPr="001F1DA4">
              <w:rPr>
                <w:rFonts w:ascii="Times New Roman" w:eastAsia="SimSun" w:hAnsi="Times New Roman"/>
                <w:sz w:val="24"/>
                <w:szCs w:val="24"/>
                <w:lang w:eastAsia="zh-CN"/>
              </w:rPr>
              <w:t xml:space="preserve">                           E-mail</w:t>
            </w:r>
            <w:r w:rsidRPr="001F1DA4">
              <w:rPr>
                <w:rFonts w:ascii="Times New Roman" w:eastAsia="SimSun" w:hAnsi="Times New Roman" w:hint="eastAsia"/>
                <w:sz w:val="24"/>
                <w:szCs w:val="24"/>
                <w:lang w:eastAsia="zh-CN"/>
              </w:rPr>
              <w:t>：</w:t>
            </w:r>
          </w:p>
        </w:tc>
      </w:tr>
      <w:tr w:rsidR="00B62B93" w:rsidRPr="000422F6" w14:paraId="56814464" w14:textId="77777777" w:rsidTr="00323859">
        <w:trPr>
          <w:cantSplit/>
          <w:trHeight w:val="536"/>
        </w:trPr>
        <w:tc>
          <w:tcPr>
            <w:tcW w:w="1710" w:type="dxa"/>
            <w:tcBorders>
              <w:right w:val="single" w:sz="8" w:space="0" w:color="auto"/>
            </w:tcBorders>
            <w:vAlign w:val="center"/>
            <w:hideMark/>
          </w:tcPr>
          <w:p w14:paraId="47291148" w14:textId="7383FBBE"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讯息来源</w:t>
            </w:r>
            <w:r w:rsidRPr="001F1DA4">
              <w:rPr>
                <w:rFonts w:ascii="Times New Roman" w:eastAsia="SimSun" w:hAnsi="Times New Roman"/>
                <w:color w:val="FF0000"/>
                <w:sz w:val="24"/>
                <w:szCs w:val="24"/>
                <w:lang w:eastAsia="zh-CN"/>
              </w:rPr>
              <w:t>*</w:t>
            </w:r>
          </w:p>
        </w:tc>
        <w:tc>
          <w:tcPr>
            <w:tcW w:w="8446" w:type="dxa"/>
            <w:gridSpan w:val="8"/>
            <w:tcBorders>
              <w:top w:val="single" w:sz="8" w:space="0" w:color="auto"/>
              <w:left w:val="single" w:sz="8" w:space="0" w:color="auto"/>
              <w:right w:val="single" w:sz="8" w:space="0" w:color="auto"/>
            </w:tcBorders>
            <w:vAlign w:val="center"/>
          </w:tcPr>
          <w:p w14:paraId="0D88DC8A" w14:textId="78F31724" w:rsidR="00B62B93" w:rsidRPr="000422F6" w:rsidRDefault="007344A0" w:rsidP="00323859">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□学会网站</w:t>
            </w:r>
            <w:r w:rsidRPr="000422F6">
              <w:rPr>
                <w:rFonts w:ascii="Times New Roman" w:hAnsi="Times New Roman"/>
                <w:sz w:val="24"/>
                <w:szCs w:val="24"/>
                <w:lang w:eastAsia="zh-CN"/>
              </w:rPr>
              <w:tab/>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Email</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□学会电子报</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□朋友</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:_________</w:t>
            </w:r>
          </w:p>
        </w:tc>
      </w:tr>
      <w:tr w:rsidR="00B62B93" w:rsidRPr="000422F6" w14:paraId="12F699D0" w14:textId="77777777" w:rsidTr="00323859">
        <w:trPr>
          <w:gridAfter w:val="1"/>
          <w:wAfter w:w="20" w:type="dxa"/>
          <w:cantSplit/>
          <w:trHeight w:val="536"/>
        </w:trPr>
        <w:tc>
          <w:tcPr>
            <w:tcW w:w="1710" w:type="dxa"/>
            <w:vMerge w:val="restart"/>
            <w:vAlign w:val="center"/>
          </w:tcPr>
          <w:p w14:paraId="38299B40" w14:textId="5CEFEB25" w:rsidR="00B62B93" w:rsidRPr="00B62B93"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B62B93">
              <w:rPr>
                <w:rFonts w:ascii="Times New Roman" w:eastAsia="SimSun" w:hAnsi="Times New Roman"/>
                <w:color w:val="FF0000"/>
                <w:sz w:val="24"/>
                <w:szCs w:val="24"/>
                <w:lang w:eastAsia="zh-CN"/>
              </w:rPr>
              <w:t>2</w:t>
            </w:r>
            <w:r w:rsidRPr="001F1DA4">
              <w:rPr>
                <w:rFonts w:ascii="Times New Roman" w:eastAsia="SimSun" w:hAnsi="Times New Roman" w:hint="eastAsia"/>
                <w:color w:val="FF0000"/>
                <w:sz w:val="24"/>
                <w:szCs w:val="24"/>
                <w:lang w:eastAsia="zh-CN"/>
              </w:rPr>
              <w:t>天课程费用</w:t>
            </w:r>
          </w:p>
        </w:tc>
        <w:tc>
          <w:tcPr>
            <w:tcW w:w="2777" w:type="dxa"/>
            <w:gridSpan w:val="2"/>
            <w:vAlign w:val="center"/>
          </w:tcPr>
          <w:p w14:paraId="2F35C7CF" w14:textId="07588B47"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现场上课</w:t>
            </w:r>
            <w:r w:rsidRPr="007344A0">
              <w:rPr>
                <w:rFonts w:ascii="新細明體" w:eastAsia="SimSun" w:hAnsi="新細明體"/>
                <w:color w:val="FF0000"/>
                <w:sz w:val="24"/>
                <w:szCs w:val="24"/>
                <w:lang w:eastAsia="zh-CN"/>
              </w:rPr>
              <w:t xml:space="preserve"> (</w:t>
            </w:r>
            <w:r w:rsidRPr="007344A0">
              <w:rPr>
                <w:rFonts w:ascii="新細明體" w:eastAsia="SimSun" w:hAnsi="新細明體" w:hint="eastAsia"/>
                <w:color w:val="FF0000"/>
                <w:sz w:val="24"/>
                <w:szCs w:val="24"/>
                <w:lang w:eastAsia="zh-CN"/>
              </w:rPr>
              <w:t>台湾新竹市</w:t>
            </w:r>
            <w:r w:rsidRPr="007344A0">
              <w:rPr>
                <w:rFonts w:ascii="新細明體" w:eastAsia="SimSun" w:hAnsi="新細明體"/>
                <w:color w:val="FF0000"/>
                <w:sz w:val="24"/>
                <w:szCs w:val="24"/>
                <w:lang w:eastAsia="zh-CN"/>
              </w:rPr>
              <w:t>)</w:t>
            </w:r>
          </w:p>
          <w:p w14:paraId="3D3F16B5" w14:textId="436BD20C"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一般报名费</w:t>
            </w:r>
          </w:p>
        </w:tc>
        <w:tc>
          <w:tcPr>
            <w:tcW w:w="3015" w:type="dxa"/>
            <w:gridSpan w:val="3"/>
            <w:tcBorders>
              <w:right w:val="single" w:sz="4" w:space="0" w:color="auto"/>
            </w:tcBorders>
            <w:vAlign w:val="center"/>
          </w:tcPr>
          <w:p w14:paraId="3856F4AC" w14:textId="529D3322"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现场上课</w:t>
            </w:r>
          </w:p>
          <w:p w14:paraId="7AF538EE" w14:textId="288BE26B"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color w:val="FF0000"/>
                <w:sz w:val="24"/>
                <w:szCs w:val="24"/>
                <w:lang w:eastAsia="zh-CN"/>
              </w:rPr>
              <w:t xml:space="preserve">I-SIM / SSI </w:t>
            </w:r>
            <w:r w:rsidRPr="001F1DA4">
              <w:rPr>
                <w:rFonts w:ascii="Times New Roman" w:eastAsia="SimSun" w:hAnsi="Times New Roman" w:hint="eastAsia"/>
                <w:color w:val="FF0000"/>
                <w:sz w:val="24"/>
                <w:szCs w:val="24"/>
                <w:lang w:eastAsia="zh-CN"/>
              </w:rPr>
              <w:t>会员</w:t>
            </w:r>
            <w:r w:rsidRPr="001F1DA4">
              <w:rPr>
                <w:rFonts w:ascii="Times New Roman" w:eastAsia="SimSun" w:hAnsi="Times New Roman"/>
                <w:color w:val="FF0000"/>
                <w:sz w:val="24"/>
                <w:szCs w:val="24"/>
                <w:lang w:eastAsia="zh-CN"/>
              </w:rPr>
              <w:t>/2</w:t>
            </w:r>
            <w:r w:rsidRPr="001F1DA4">
              <w:rPr>
                <w:rFonts w:ascii="Times New Roman" w:eastAsia="SimSun" w:hAnsi="Times New Roman" w:hint="eastAsia"/>
                <w:color w:val="FF0000"/>
                <w:sz w:val="24"/>
                <w:szCs w:val="24"/>
                <w:lang w:eastAsia="zh-CN"/>
              </w:rPr>
              <w:t>人同行</w:t>
            </w:r>
          </w:p>
        </w:tc>
        <w:tc>
          <w:tcPr>
            <w:tcW w:w="2634" w:type="dxa"/>
            <w:gridSpan w:val="2"/>
            <w:tcBorders>
              <w:left w:val="single" w:sz="4" w:space="0" w:color="auto"/>
            </w:tcBorders>
            <w:vAlign w:val="center"/>
          </w:tcPr>
          <w:p w14:paraId="2C96097C" w14:textId="7565605E" w:rsidR="00B62B93" w:rsidRPr="00B62B93" w:rsidRDefault="007344A0" w:rsidP="00323859">
            <w:pPr>
              <w:keepNext/>
              <w:tabs>
                <w:tab w:val="center" w:pos="4153"/>
                <w:tab w:val="right" w:pos="8306"/>
              </w:tabs>
              <w:snapToGrid w:val="0"/>
              <w:spacing w:line="300" w:lineRule="exact"/>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线上同步上课</w:t>
            </w:r>
          </w:p>
        </w:tc>
      </w:tr>
      <w:tr w:rsidR="00B62B93" w:rsidRPr="000422F6" w14:paraId="14223EB8" w14:textId="77777777" w:rsidTr="00323859">
        <w:trPr>
          <w:gridAfter w:val="1"/>
          <w:wAfter w:w="20" w:type="dxa"/>
          <w:cantSplit/>
          <w:trHeight w:val="536"/>
        </w:trPr>
        <w:tc>
          <w:tcPr>
            <w:tcW w:w="1710" w:type="dxa"/>
            <w:vMerge/>
            <w:vAlign w:val="center"/>
          </w:tcPr>
          <w:p w14:paraId="19778A25" w14:textId="77777777" w:rsidR="00B62B93" w:rsidRPr="00B62B93" w:rsidRDefault="00B62B93" w:rsidP="00323859">
            <w:pPr>
              <w:tabs>
                <w:tab w:val="center" w:pos="4153"/>
                <w:tab w:val="right" w:pos="8306"/>
              </w:tabs>
              <w:snapToGrid w:val="0"/>
              <w:spacing w:line="300" w:lineRule="exact"/>
              <w:jc w:val="center"/>
              <w:rPr>
                <w:rFonts w:ascii="Times New Roman" w:eastAsia="SimSun" w:hAnsi="Times New Roman"/>
                <w:color w:val="FF0000"/>
                <w:sz w:val="24"/>
                <w:szCs w:val="24"/>
                <w:lang w:eastAsia="zh-CN"/>
              </w:rPr>
            </w:pPr>
          </w:p>
        </w:tc>
        <w:tc>
          <w:tcPr>
            <w:tcW w:w="2777" w:type="dxa"/>
            <w:gridSpan w:val="2"/>
            <w:vAlign w:val="center"/>
          </w:tcPr>
          <w:p w14:paraId="19FB6F28" w14:textId="1FDC36CA" w:rsidR="00B62B93" w:rsidRPr="001F1DA4"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 xml:space="preserve">RMB </w:t>
            </w:r>
            <w:r w:rsidRPr="00B62B93">
              <w:rPr>
                <w:rFonts w:ascii="Times New Roman" w:eastAsia="SimSun" w:hAnsi="Times New Roman"/>
                <w:color w:val="FF0000"/>
                <w:sz w:val="24"/>
                <w:szCs w:val="24"/>
                <w:lang w:eastAsia="zh-CN"/>
              </w:rPr>
              <w:t>1</w:t>
            </w:r>
            <w:r w:rsidRPr="001F1DA4">
              <w:rPr>
                <w:rFonts w:ascii="Times New Roman" w:eastAsia="SimSun" w:hAnsi="Times New Roman"/>
                <w:color w:val="FF0000"/>
                <w:sz w:val="24"/>
                <w:szCs w:val="24"/>
                <w:lang w:eastAsia="zh-CN"/>
              </w:rPr>
              <w:t>,990/</w:t>
            </w:r>
            <w:r w:rsidRPr="001F1DA4">
              <w:rPr>
                <w:rFonts w:ascii="Times New Roman" w:eastAsia="SimSun" w:hAnsi="Times New Roman" w:hint="eastAsia"/>
                <w:color w:val="FF0000"/>
                <w:sz w:val="24"/>
                <w:szCs w:val="24"/>
                <w:lang w:eastAsia="zh-CN"/>
              </w:rPr>
              <w:t>人</w:t>
            </w:r>
          </w:p>
        </w:tc>
        <w:tc>
          <w:tcPr>
            <w:tcW w:w="3015" w:type="dxa"/>
            <w:gridSpan w:val="3"/>
            <w:tcBorders>
              <w:right w:val="single" w:sz="4" w:space="0" w:color="auto"/>
            </w:tcBorders>
            <w:vAlign w:val="center"/>
          </w:tcPr>
          <w:p w14:paraId="5DE41078" w14:textId="368367C0" w:rsidR="00B62B93" w:rsidRPr="001F1DA4"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 xml:space="preserve">RMB </w:t>
            </w:r>
            <w:r w:rsidRPr="00B62B93">
              <w:rPr>
                <w:rFonts w:ascii="Times New Roman" w:eastAsia="SimSun" w:hAnsi="Times New Roman"/>
                <w:color w:val="FF0000"/>
                <w:sz w:val="24"/>
                <w:szCs w:val="24"/>
                <w:lang w:eastAsia="zh-CN"/>
              </w:rPr>
              <w:t>1</w:t>
            </w:r>
            <w:r w:rsidRPr="001F1DA4">
              <w:rPr>
                <w:rFonts w:ascii="Times New Roman" w:eastAsia="SimSun" w:hAnsi="Times New Roman"/>
                <w:color w:val="FF0000"/>
                <w:sz w:val="24"/>
                <w:szCs w:val="24"/>
                <w:lang w:eastAsia="zh-CN"/>
              </w:rPr>
              <w:t>,</w:t>
            </w:r>
            <w:r w:rsidRPr="00B62B93">
              <w:rPr>
                <w:rFonts w:ascii="Times New Roman" w:eastAsia="SimSun" w:hAnsi="Times New Roman"/>
                <w:color w:val="FF0000"/>
                <w:sz w:val="24"/>
                <w:szCs w:val="24"/>
                <w:lang w:eastAsia="zh-CN"/>
              </w:rPr>
              <w:t>85</w:t>
            </w:r>
            <w:r w:rsidRPr="001F1DA4">
              <w:rPr>
                <w:rFonts w:ascii="Times New Roman" w:eastAsia="SimSun" w:hAnsi="Times New Roman"/>
                <w:color w:val="FF0000"/>
                <w:sz w:val="24"/>
                <w:szCs w:val="24"/>
                <w:lang w:eastAsia="zh-CN"/>
              </w:rPr>
              <w:t>0/</w:t>
            </w:r>
            <w:r w:rsidRPr="001F1DA4">
              <w:rPr>
                <w:rFonts w:ascii="Times New Roman" w:eastAsia="SimSun" w:hAnsi="Times New Roman" w:hint="eastAsia"/>
                <w:color w:val="FF0000"/>
                <w:sz w:val="24"/>
                <w:szCs w:val="24"/>
                <w:lang w:eastAsia="zh-CN"/>
              </w:rPr>
              <w:t>人</w:t>
            </w:r>
          </w:p>
        </w:tc>
        <w:tc>
          <w:tcPr>
            <w:tcW w:w="2634" w:type="dxa"/>
            <w:gridSpan w:val="2"/>
            <w:tcBorders>
              <w:left w:val="single" w:sz="4" w:space="0" w:color="auto"/>
            </w:tcBorders>
            <w:vAlign w:val="center"/>
          </w:tcPr>
          <w:p w14:paraId="1158BB9D" w14:textId="7C726D24" w:rsidR="00B62B93" w:rsidRPr="001F1DA4" w:rsidRDefault="007344A0" w:rsidP="00323859">
            <w:pPr>
              <w:keepNext/>
              <w:tabs>
                <w:tab w:val="center" w:pos="4153"/>
                <w:tab w:val="right" w:pos="8306"/>
              </w:tabs>
              <w:snapToGrid w:val="0"/>
              <w:spacing w:line="300" w:lineRule="exact"/>
              <w:jc w:val="both"/>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 xml:space="preserve">RMB </w:t>
            </w:r>
            <w:r w:rsidRPr="00B62B93">
              <w:rPr>
                <w:rFonts w:ascii="Times New Roman" w:eastAsia="SimSun" w:hAnsi="Times New Roman"/>
                <w:color w:val="FF0000"/>
                <w:sz w:val="24"/>
                <w:szCs w:val="24"/>
                <w:lang w:eastAsia="zh-CN"/>
              </w:rPr>
              <w:t>1</w:t>
            </w:r>
            <w:r w:rsidRPr="001F1DA4">
              <w:rPr>
                <w:rFonts w:ascii="Times New Roman" w:eastAsia="SimSun" w:hAnsi="Times New Roman"/>
                <w:color w:val="FF0000"/>
                <w:sz w:val="24"/>
                <w:szCs w:val="24"/>
                <w:lang w:eastAsia="zh-CN"/>
              </w:rPr>
              <w:t>,</w:t>
            </w:r>
            <w:r w:rsidRPr="00B62B93">
              <w:rPr>
                <w:rFonts w:ascii="Times New Roman" w:eastAsia="SimSun" w:hAnsi="Times New Roman"/>
                <w:color w:val="FF0000"/>
                <w:sz w:val="24"/>
                <w:szCs w:val="24"/>
                <w:lang w:eastAsia="zh-CN"/>
              </w:rPr>
              <w:t>45</w:t>
            </w:r>
            <w:r w:rsidRPr="001F1DA4">
              <w:rPr>
                <w:rFonts w:ascii="Times New Roman" w:eastAsia="SimSun" w:hAnsi="Times New Roman"/>
                <w:color w:val="FF0000"/>
                <w:sz w:val="24"/>
                <w:szCs w:val="24"/>
                <w:lang w:eastAsia="zh-CN"/>
              </w:rPr>
              <w:t>0/</w:t>
            </w:r>
            <w:r w:rsidRPr="001F1DA4">
              <w:rPr>
                <w:rFonts w:ascii="Times New Roman" w:eastAsia="SimSun" w:hAnsi="Times New Roman" w:hint="eastAsia"/>
                <w:color w:val="FF0000"/>
                <w:sz w:val="24"/>
                <w:szCs w:val="24"/>
                <w:lang w:eastAsia="zh-CN"/>
              </w:rPr>
              <w:t>人</w:t>
            </w:r>
          </w:p>
        </w:tc>
      </w:tr>
      <w:tr w:rsidR="00B62B93" w:rsidRPr="000422F6" w14:paraId="6B9C0C8A" w14:textId="77777777" w:rsidTr="00323859">
        <w:trPr>
          <w:gridAfter w:val="1"/>
          <w:wAfter w:w="20" w:type="dxa"/>
          <w:cantSplit/>
          <w:trHeight w:val="536"/>
        </w:trPr>
        <w:tc>
          <w:tcPr>
            <w:tcW w:w="1710" w:type="dxa"/>
            <w:vAlign w:val="center"/>
          </w:tcPr>
          <w:p w14:paraId="00CCD3AB" w14:textId="2C65E0BD" w:rsidR="00B62B93" w:rsidRPr="00B62B93" w:rsidRDefault="007344A0" w:rsidP="00323859">
            <w:pPr>
              <w:tabs>
                <w:tab w:val="center" w:pos="4153"/>
                <w:tab w:val="right" w:pos="8306"/>
              </w:tabs>
              <w:snapToGrid w:val="0"/>
              <w:spacing w:line="300" w:lineRule="exact"/>
              <w:jc w:val="center"/>
              <w:rPr>
                <w:rFonts w:ascii="Times New Roman" w:eastAsia="SimSun" w:hAnsi="Times New Roman"/>
                <w:color w:val="FF0000"/>
                <w:sz w:val="24"/>
                <w:szCs w:val="24"/>
                <w:lang w:eastAsia="zh-CN"/>
              </w:rPr>
            </w:pPr>
            <w:r w:rsidRPr="00B62B93">
              <w:rPr>
                <w:rFonts w:ascii="Times New Roman" w:eastAsia="SimSun" w:hAnsi="Times New Roman" w:hint="eastAsia"/>
                <w:color w:val="FF0000"/>
                <w:sz w:val="24"/>
                <w:szCs w:val="24"/>
                <w:lang w:eastAsia="zh-CN"/>
              </w:rPr>
              <w:t>证照认证费用</w:t>
            </w:r>
          </w:p>
        </w:tc>
        <w:tc>
          <w:tcPr>
            <w:tcW w:w="8426" w:type="dxa"/>
            <w:gridSpan w:val="7"/>
            <w:vAlign w:val="center"/>
          </w:tcPr>
          <w:p w14:paraId="4CE0EAC9" w14:textId="67F06DF6" w:rsidR="00B62B93" w:rsidRPr="001F1DA4"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4B48E5">
              <w:rPr>
                <w:rFonts w:ascii="Times New Roman" w:eastAsia="SimSun" w:hAnsi="Times New Roman" w:hint="eastAsia"/>
                <w:color w:val="FF0000"/>
                <w:sz w:val="24"/>
                <w:szCs w:val="24"/>
                <w:lang w:eastAsia="zh-CN"/>
              </w:rPr>
              <w:t>□</w:t>
            </w:r>
            <w:r w:rsidRPr="004B48E5">
              <w:rPr>
                <w:rFonts w:ascii="Times New Roman" w:eastAsia="SimSun" w:hAnsi="Times New Roman"/>
                <w:color w:val="FF0000"/>
                <w:sz w:val="24"/>
                <w:szCs w:val="24"/>
                <w:lang w:eastAsia="zh-CN"/>
              </w:rPr>
              <w:t xml:space="preserve">RMB </w:t>
            </w:r>
            <w:r w:rsidRPr="001F1DA4">
              <w:rPr>
                <w:rFonts w:ascii="Times New Roman" w:eastAsia="SimSun" w:hAnsi="Times New Roman"/>
                <w:color w:val="FF0000"/>
                <w:sz w:val="24"/>
                <w:szCs w:val="24"/>
                <w:lang w:eastAsia="zh-CN"/>
              </w:rPr>
              <w:t>60</w:t>
            </w:r>
            <w:r w:rsidRPr="004B48E5">
              <w:rPr>
                <w:rFonts w:ascii="Times New Roman" w:eastAsia="SimSun" w:hAnsi="Times New Roman"/>
                <w:color w:val="FF0000"/>
                <w:sz w:val="24"/>
                <w:szCs w:val="24"/>
                <w:lang w:eastAsia="zh-CN"/>
              </w:rPr>
              <w:t>0</w:t>
            </w:r>
            <w:r w:rsidRPr="001F1DA4">
              <w:rPr>
                <w:rFonts w:ascii="Times New Roman" w:eastAsia="SimSun" w:hAnsi="Times New Roman"/>
                <w:color w:val="FF0000"/>
                <w:sz w:val="24"/>
                <w:szCs w:val="24"/>
                <w:lang w:eastAsia="zh-CN"/>
              </w:rPr>
              <w:t>/</w:t>
            </w:r>
            <w:r w:rsidRPr="001F1DA4">
              <w:rPr>
                <w:rFonts w:ascii="Times New Roman" w:eastAsia="SimSun" w:hAnsi="Times New Roman" w:hint="eastAsia"/>
                <w:color w:val="FF0000"/>
                <w:sz w:val="24"/>
                <w:szCs w:val="24"/>
                <w:lang w:eastAsia="zh-CN"/>
              </w:rPr>
              <w:t>人</w:t>
            </w:r>
          </w:p>
        </w:tc>
      </w:tr>
      <w:tr w:rsidR="00B62B93" w:rsidRPr="000422F6" w14:paraId="51FB1AE4" w14:textId="77777777" w:rsidTr="00323859">
        <w:trPr>
          <w:gridAfter w:val="1"/>
          <w:wAfter w:w="20" w:type="dxa"/>
          <w:cantSplit/>
          <w:trHeight w:val="536"/>
        </w:trPr>
        <w:tc>
          <w:tcPr>
            <w:tcW w:w="1710" w:type="dxa"/>
            <w:vAlign w:val="center"/>
          </w:tcPr>
          <w:p w14:paraId="5C9A0889" w14:textId="4FF3CBBD"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bCs/>
                <w:sz w:val="23"/>
                <w:szCs w:val="23"/>
                <w:lang w:eastAsia="zh-CN"/>
              </w:rPr>
              <w:t>发票抬头：</w:t>
            </w:r>
          </w:p>
        </w:tc>
        <w:tc>
          <w:tcPr>
            <w:tcW w:w="8426" w:type="dxa"/>
            <w:gridSpan w:val="7"/>
            <w:vAlign w:val="center"/>
          </w:tcPr>
          <w:p w14:paraId="1C465A18" w14:textId="77777777" w:rsidR="00B62B93" w:rsidRPr="000422F6" w:rsidRDefault="00B62B93" w:rsidP="00323859">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B62B93" w:rsidRPr="000422F6" w14:paraId="510D403C" w14:textId="77777777" w:rsidTr="00323859">
        <w:trPr>
          <w:gridAfter w:val="1"/>
          <w:wAfter w:w="20" w:type="dxa"/>
          <w:cantSplit/>
          <w:trHeight w:val="536"/>
        </w:trPr>
        <w:tc>
          <w:tcPr>
            <w:tcW w:w="1710" w:type="dxa"/>
            <w:vAlign w:val="center"/>
          </w:tcPr>
          <w:p w14:paraId="2943844E" w14:textId="506D2213"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bCs/>
                <w:sz w:val="23"/>
                <w:szCs w:val="23"/>
                <w:lang w:eastAsia="zh-CN"/>
              </w:rPr>
              <w:t>统一编号：</w:t>
            </w:r>
          </w:p>
        </w:tc>
        <w:tc>
          <w:tcPr>
            <w:tcW w:w="8426" w:type="dxa"/>
            <w:gridSpan w:val="7"/>
            <w:vAlign w:val="center"/>
          </w:tcPr>
          <w:p w14:paraId="1E377842" w14:textId="77777777" w:rsidR="00B62B93" w:rsidRPr="000422F6" w:rsidRDefault="00B62B93" w:rsidP="00323859">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B62B93" w:rsidRPr="000422F6" w14:paraId="27E3F64A" w14:textId="77777777" w:rsidTr="00323859">
        <w:trPr>
          <w:gridAfter w:val="1"/>
          <w:wAfter w:w="20" w:type="dxa"/>
          <w:cantSplit/>
          <w:trHeight w:val="721"/>
        </w:trPr>
        <w:tc>
          <w:tcPr>
            <w:tcW w:w="10136" w:type="dxa"/>
            <w:gridSpan w:val="8"/>
            <w:vAlign w:val="center"/>
          </w:tcPr>
          <w:p w14:paraId="046629D9" w14:textId="590752B9" w:rsidR="00B62B93" w:rsidRPr="000422F6" w:rsidRDefault="007344A0" w:rsidP="00323859">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1F1DA4">
              <w:rPr>
                <w:rFonts w:ascii="Times New Roman" w:eastAsia="SimSun" w:hAnsi="Times New Roman" w:hint="eastAsia"/>
                <w:sz w:val="24"/>
                <w:szCs w:val="24"/>
                <w:lang w:eastAsia="zh-CN"/>
              </w:rPr>
              <w:t>以上报名费不含转账汇款手续费用</w:t>
            </w:r>
            <w:r w:rsidR="00B62B93" w:rsidRPr="000422F6">
              <w:rPr>
                <w:rFonts w:ascii="Times New Roman" w:hAnsi="Times New Roman"/>
                <w:sz w:val="24"/>
                <w:szCs w:val="24"/>
                <w:lang w:eastAsia="zh-CN"/>
              </w:rPr>
              <w:t xml:space="preserve"> </w:t>
            </w:r>
          </w:p>
          <w:p w14:paraId="5E601A75" w14:textId="356B3193" w:rsidR="00B62B93" w:rsidRPr="000422F6" w:rsidRDefault="007344A0" w:rsidP="00323859">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1F1DA4">
              <w:rPr>
                <w:rFonts w:ascii="Cambria Math" w:eastAsia="SimSun" w:hAnsi="Cambria Math" w:cs="Cambria Math" w:hint="eastAsia"/>
                <w:sz w:val="24"/>
                <w:szCs w:val="24"/>
                <w:lang w:eastAsia="zh-CN"/>
              </w:rPr>
              <w:t>◎</w:t>
            </w:r>
            <w:r w:rsidRPr="001F1DA4">
              <w:rPr>
                <w:rFonts w:ascii="Times New Roman" w:eastAsia="SimSun" w:hAnsi="Times New Roman" w:hint="eastAsia"/>
                <w:sz w:val="24"/>
                <w:szCs w:val="24"/>
                <w:lang w:eastAsia="zh-CN"/>
              </w:rPr>
              <w:t>完成汇款请将缴费证明</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转账后</w:t>
            </w:r>
            <w:r w:rsidRPr="001F1DA4">
              <w:rPr>
                <w:rFonts w:ascii="Times New Roman" w:eastAsia="SimSun" w:hAnsi="Times New Roman"/>
                <w:sz w:val="24"/>
                <w:szCs w:val="24"/>
                <w:lang w:eastAsia="zh-CN"/>
              </w:rPr>
              <w:t>5</w:t>
            </w:r>
            <w:r w:rsidRPr="001F1DA4">
              <w:rPr>
                <w:rFonts w:ascii="Times New Roman" w:eastAsia="SimSun" w:hAnsi="Times New Roman" w:hint="eastAsia"/>
                <w:sz w:val="24"/>
                <w:szCs w:val="24"/>
                <w:lang w:eastAsia="zh-CN"/>
              </w:rPr>
              <w:t>码</w:t>
            </w:r>
            <w:r w:rsidRPr="001F1DA4">
              <w:rPr>
                <w:rFonts w:ascii="Times New Roman" w:eastAsia="SimSun" w:hAnsi="Times New Roman"/>
                <w:sz w:val="24"/>
                <w:szCs w:val="24"/>
                <w:lang w:eastAsia="zh-CN"/>
              </w:rPr>
              <w:t>) mail</w:t>
            </w:r>
            <w:r w:rsidRPr="001F1DA4">
              <w:rPr>
                <w:rFonts w:ascii="Times New Roman" w:eastAsia="SimSun" w:hAnsi="Times New Roman" w:hint="eastAsia"/>
                <w:sz w:val="24"/>
                <w:szCs w:val="24"/>
                <w:lang w:eastAsia="zh-CN"/>
              </w:rPr>
              <w:t>至</w:t>
            </w:r>
            <w:hyperlink r:id="rId13" w:history="1">
              <w:r w:rsidRPr="001F1DA4">
                <w:rPr>
                  <w:rStyle w:val="ae"/>
                  <w:rFonts w:ascii="Times New Roman" w:eastAsia="SimSun" w:hAnsi="Times New Roman"/>
                  <w:sz w:val="24"/>
                  <w:szCs w:val="24"/>
                  <w:lang w:eastAsia="zh-CN"/>
                </w:rPr>
                <w:t>service@i-sim.org</w:t>
              </w:r>
            </w:hyperlink>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以便核对。</w:t>
            </w:r>
          </w:p>
        </w:tc>
      </w:tr>
      <w:tr w:rsidR="00B62B93" w:rsidRPr="000422F6" w14:paraId="71A2EB36" w14:textId="77777777" w:rsidTr="00323859">
        <w:trPr>
          <w:gridAfter w:val="1"/>
          <w:wAfter w:w="20" w:type="dxa"/>
          <w:cantSplit/>
          <w:trHeight w:val="1248"/>
        </w:trPr>
        <w:tc>
          <w:tcPr>
            <w:tcW w:w="1710" w:type="dxa"/>
            <w:vAlign w:val="center"/>
          </w:tcPr>
          <w:p w14:paraId="6F6C2B0E" w14:textId="46B51B3F"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付款方式</w:t>
            </w:r>
          </w:p>
        </w:tc>
        <w:tc>
          <w:tcPr>
            <w:tcW w:w="8426" w:type="dxa"/>
            <w:gridSpan w:val="7"/>
            <w:vAlign w:val="center"/>
          </w:tcPr>
          <w:p w14:paraId="23BC9E71" w14:textId="688580F3" w:rsidR="00B62B93" w:rsidRPr="00494E5E" w:rsidRDefault="007344A0" w:rsidP="00323859">
            <w:pPr>
              <w:widowControl w:val="0"/>
              <w:snapToGrid w:val="0"/>
              <w:rPr>
                <w:rFonts w:ascii="Times New Roman" w:hAnsi="Times New Roman"/>
                <w:sz w:val="24"/>
                <w:szCs w:val="24"/>
                <w:lang w:eastAsia="zh-CN"/>
              </w:rPr>
            </w:pPr>
            <w:r w:rsidRPr="00B62B93">
              <w:rPr>
                <w:rFonts w:ascii="Times New Roman" w:eastAsia="SimSun" w:hAnsi="Times New Roman" w:hint="eastAsia"/>
                <w:sz w:val="24"/>
                <w:szCs w:val="24"/>
                <w:lang w:eastAsia="zh-CN"/>
              </w:rPr>
              <w:t>大陆转帐银行：厦门银行股份有限公司政务中心支行</w:t>
            </w:r>
          </w:p>
          <w:p w14:paraId="16170D53" w14:textId="006D4FC0" w:rsidR="00B62B93" w:rsidRPr="00494E5E" w:rsidRDefault="007344A0" w:rsidP="00323859">
            <w:pPr>
              <w:widowControl w:val="0"/>
              <w:snapToGrid w:val="0"/>
              <w:rPr>
                <w:rFonts w:ascii="Times New Roman" w:hAnsi="Times New Roman"/>
                <w:sz w:val="24"/>
                <w:szCs w:val="24"/>
                <w:lang w:eastAsia="zh-CN"/>
              </w:rPr>
            </w:pPr>
            <w:r w:rsidRPr="00B62B93">
              <w:rPr>
                <w:rFonts w:ascii="Times New Roman" w:eastAsia="SimSun" w:hAnsi="Times New Roman" w:hint="eastAsia"/>
                <w:sz w:val="24"/>
                <w:szCs w:val="24"/>
                <w:lang w:eastAsia="zh-CN"/>
              </w:rPr>
              <w:t>银行行号：</w:t>
            </w:r>
            <w:r w:rsidRPr="00B62B93">
              <w:rPr>
                <w:rFonts w:ascii="Times New Roman" w:eastAsia="SimSun" w:hAnsi="Times New Roman"/>
                <w:sz w:val="24"/>
                <w:szCs w:val="24"/>
                <w:lang w:eastAsia="zh-CN"/>
              </w:rPr>
              <w:t>313393087427</w:t>
            </w:r>
          </w:p>
          <w:p w14:paraId="0D66EC71" w14:textId="7E54B30B" w:rsidR="00B62B93" w:rsidRPr="00494E5E" w:rsidRDefault="007344A0" w:rsidP="00323859">
            <w:pPr>
              <w:snapToGrid w:val="0"/>
              <w:rPr>
                <w:rFonts w:ascii="Times New Roman" w:hAnsi="Times New Roman"/>
                <w:sz w:val="24"/>
                <w:szCs w:val="24"/>
                <w:lang w:eastAsia="zh-CN"/>
              </w:rPr>
            </w:pPr>
            <w:r w:rsidRPr="00B62B93">
              <w:rPr>
                <w:rFonts w:ascii="Times New Roman" w:eastAsia="SimSun" w:hAnsi="Times New Roman" w:hint="eastAsia"/>
                <w:sz w:val="24"/>
                <w:szCs w:val="24"/>
                <w:lang w:eastAsia="zh-CN"/>
              </w:rPr>
              <w:t>收款人姓名：雅智（厦门）咨询有限公司</w:t>
            </w:r>
          </w:p>
          <w:p w14:paraId="408962DF" w14:textId="0003DC3F" w:rsidR="00B62B93" w:rsidRPr="000422F6" w:rsidRDefault="007344A0" w:rsidP="00323859">
            <w:pPr>
              <w:tabs>
                <w:tab w:val="center" w:pos="4153"/>
                <w:tab w:val="right" w:pos="8306"/>
              </w:tabs>
              <w:snapToGrid w:val="0"/>
              <w:spacing w:line="280" w:lineRule="exact"/>
              <w:jc w:val="both"/>
              <w:rPr>
                <w:rFonts w:ascii="Times New Roman" w:hAnsi="Times New Roman"/>
                <w:sz w:val="24"/>
                <w:szCs w:val="24"/>
              </w:rPr>
            </w:pPr>
            <w:r w:rsidRPr="00B62B93">
              <w:rPr>
                <w:rFonts w:ascii="Times New Roman" w:eastAsia="SimSun" w:hAnsi="Times New Roman" w:hint="eastAsia"/>
                <w:sz w:val="24"/>
                <w:szCs w:val="24"/>
                <w:lang w:eastAsia="zh-CN"/>
              </w:rPr>
              <w:t>账号：</w:t>
            </w:r>
            <w:r w:rsidRPr="00B62B93">
              <w:rPr>
                <w:rFonts w:ascii="Times New Roman" w:eastAsia="SimSun" w:hAnsi="Times New Roman"/>
                <w:sz w:val="24"/>
                <w:szCs w:val="24"/>
                <w:lang w:eastAsia="zh-CN"/>
              </w:rPr>
              <w:t>80121316000359</w:t>
            </w:r>
          </w:p>
        </w:tc>
      </w:tr>
    </w:tbl>
    <w:p w14:paraId="7EB719F7" w14:textId="77777777" w:rsidR="00B62B93" w:rsidRPr="00C06097" w:rsidRDefault="00B62B93" w:rsidP="00E25D2B">
      <w:pPr>
        <w:widowControl w:val="0"/>
        <w:overflowPunct w:val="0"/>
        <w:autoSpaceDE w:val="0"/>
        <w:autoSpaceDN w:val="0"/>
        <w:snapToGrid w:val="0"/>
        <w:ind w:firstLine="360"/>
        <w:rPr>
          <w:rFonts w:ascii="Times New Roman" w:hAnsi="Times New Roman"/>
          <w:sz w:val="24"/>
          <w:szCs w:val="24"/>
        </w:rPr>
      </w:pPr>
    </w:p>
    <w:sectPr w:rsidR="00B62B93" w:rsidRPr="00C06097" w:rsidSect="000453F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91FE" w14:textId="77777777" w:rsidR="001C13A2" w:rsidRDefault="001C13A2" w:rsidP="00EE0A78">
      <w:r>
        <w:separator/>
      </w:r>
    </w:p>
  </w:endnote>
  <w:endnote w:type="continuationSeparator" w:id="0">
    <w:p w14:paraId="5C460331" w14:textId="77777777" w:rsidR="001C13A2" w:rsidRDefault="001C13A2"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Content>
      <w:p w14:paraId="75EF9810" w14:textId="6D4E4F1F" w:rsidR="00E25D2B" w:rsidRDefault="00E25D2B">
        <w:pPr>
          <w:pStyle w:val="ac"/>
          <w:jc w:val="right"/>
        </w:pPr>
        <w:r>
          <w:fldChar w:fldCharType="begin"/>
        </w:r>
        <w:r>
          <w:instrText>PAGE   \* MERGEFORMAT</w:instrText>
        </w:r>
        <w:r>
          <w:fldChar w:fldCharType="separate"/>
        </w:r>
        <w:r w:rsidR="007344A0" w:rsidRPr="007344A0">
          <w:rPr>
            <w:rFonts w:eastAsia="SimSun"/>
            <w:lang w:val="zh-TW"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8365" w14:textId="77777777" w:rsidR="001C13A2" w:rsidRDefault="001C13A2" w:rsidP="00EE0A78">
      <w:r>
        <w:separator/>
      </w:r>
    </w:p>
  </w:footnote>
  <w:footnote w:type="continuationSeparator" w:id="0">
    <w:p w14:paraId="40F60E3D" w14:textId="77777777" w:rsidR="001C13A2" w:rsidRDefault="001C13A2"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0ADEAEFB" w:rsidR="00EE0A78" w:rsidRPr="00EE0A78" w:rsidRDefault="00B62B93"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42634F75">
          <wp:simplePos x="0" y="0"/>
          <wp:positionH relativeFrom="column">
            <wp:posOffset>3945082</wp:posOffset>
          </wp:positionH>
          <wp:positionV relativeFrom="paragraph">
            <wp:posOffset>-267335</wp:posOffset>
          </wp:positionV>
          <wp:extent cx="1819275" cy="525145"/>
          <wp:effectExtent l="0" t="0" r="9525"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927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3ADF46A3">
          <wp:simplePos x="0" y="0"/>
          <wp:positionH relativeFrom="column">
            <wp:posOffset>-31115</wp:posOffset>
          </wp:positionH>
          <wp:positionV relativeFrom="paragraph">
            <wp:posOffset>-272415</wp:posOffset>
          </wp:positionV>
          <wp:extent cx="2968625" cy="525145"/>
          <wp:effectExtent l="0" t="0" r="3175" b="8255"/>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25145"/>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5201C2"/>
    <w:multiLevelType w:val="hybridMultilevel"/>
    <w:tmpl w:val="27A8A792"/>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225543A"/>
    <w:multiLevelType w:val="multilevel"/>
    <w:tmpl w:val="4225543A"/>
    <w:lvl w:ilvl="0">
      <w:start w:val="1"/>
      <w:numFmt w:val="decimal"/>
      <w:lvlText w:val="%1."/>
      <w:lvlJc w:val="left"/>
      <w:pPr>
        <w:tabs>
          <w:tab w:val="left" w:pos="360"/>
        </w:tabs>
        <w:ind w:left="360" w:hanging="360"/>
      </w:p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lvl>
    <w:lvl w:ilvl="3">
      <w:start w:val="6"/>
      <w:numFmt w:val="taiwaneseCountingThousand"/>
      <w:lvlText w:val="%4．"/>
      <w:lvlJc w:val="left"/>
      <w:pPr>
        <w:ind w:left="2160" w:hanging="720"/>
      </w:p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1"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6"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8"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9"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0" w15:restartNumberingAfterBreak="0">
    <w:nsid w:val="769D2446"/>
    <w:multiLevelType w:val="multilevel"/>
    <w:tmpl w:val="769D2446"/>
    <w:lvl w:ilvl="0">
      <w:numFmt w:val="bullet"/>
      <w:lvlText w:val="●"/>
      <w:lvlJc w:val="left"/>
      <w:pPr>
        <w:tabs>
          <w:tab w:val="left" w:pos="360"/>
        </w:tabs>
        <w:ind w:left="360" w:hanging="360"/>
      </w:pPr>
      <w:rPr>
        <w:rFonts w:ascii="Times New Roman" w:eastAsia="新細明體" w:hAnsi="Times New Roman" w:cs="Times New Roman" w:hint="default"/>
      </w:rPr>
    </w:lvl>
    <w:lvl w:ilvl="1">
      <w:start w:val="1"/>
      <w:numFmt w:val="bullet"/>
      <w:lvlText w:val=""/>
      <w:lvlJc w:val="left"/>
      <w:pPr>
        <w:tabs>
          <w:tab w:val="left" w:pos="960"/>
        </w:tabs>
        <w:ind w:left="960" w:hanging="480"/>
      </w:pPr>
      <w:rPr>
        <w:rFonts w:ascii="Symbol" w:hAnsi="Symbol"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num w:numId="1" w16cid:durableId="328407328">
    <w:abstractNumId w:val="2"/>
  </w:num>
  <w:num w:numId="2" w16cid:durableId="935481249">
    <w:abstractNumId w:val="17"/>
  </w:num>
  <w:num w:numId="3" w16cid:durableId="1603491636">
    <w:abstractNumId w:val="5"/>
  </w:num>
  <w:num w:numId="4" w16cid:durableId="1921060595">
    <w:abstractNumId w:val="11"/>
  </w:num>
  <w:num w:numId="5" w16cid:durableId="1584297872">
    <w:abstractNumId w:val="1"/>
  </w:num>
  <w:num w:numId="6" w16cid:durableId="661663121">
    <w:abstractNumId w:val="9"/>
  </w:num>
  <w:num w:numId="7" w16cid:durableId="759526412">
    <w:abstractNumId w:val="6"/>
  </w:num>
  <w:num w:numId="8" w16cid:durableId="1383020554">
    <w:abstractNumId w:val="8"/>
  </w:num>
  <w:num w:numId="9" w16cid:durableId="1701541174">
    <w:abstractNumId w:val="19"/>
  </w:num>
  <w:num w:numId="10" w16cid:durableId="1721979514">
    <w:abstractNumId w:val="14"/>
  </w:num>
  <w:num w:numId="11" w16cid:durableId="1050307346">
    <w:abstractNumId w:val="12"/>
  </w:num>
  <w:num w:numId="12" w16cid:durableId="108622209">
    <w:abstractNumId w:val="16"/>
  </w:num>
  <w:num w:numId="13" w16cid:durableId="486437441">
    <w:abstractNumId w:val="0"/>
  </w:num>
  <w:num w:numId="14" w16cid:durableId="582686428">
    <w:abstractNumId w:val="7"/>
  </w:num>
  <w:num w:numId="15" w16cid:durableId="938371897">
    <w:abstractNumId w:val="4"/>
  </w:num>
  <w:num w:numId="16" w16cid:durableId="1433091926">
    <w:abstractNumId w:val="15"/>
  </w:num>
  <w:num w:numId="17" w16cid:durableId="1720788779">
    <w:abstractNumId w:val="18"/>
  </w:num>
  <w:num w:numId="18" w16cid:durableId="878126279">
    <w:abstractNumId w:val="3"/>
  </w:num>
  <w:num w:numId="19" w16cid:durableId="1084912393">
    <w:abstractNumId w:val="10"/>
    <w:lvlOverride w:ilvl="0">
      <w:startOverride w:val="1"/>
    </w:lvlOverride>
  </w:num>
  <w:num w:numId="20" w16cid:durableId="121584959">
    <w:abstractNumId w:val="20"/>
  </w:num>
  <w:num w:numId="21" w16cid:durableId="1000934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422F6"/>
    <w:rsid w:val="00043103"/>
    <w:rsid w:val="000453FC"/>
    <w:rsid w:val="00122382"/>
    <w:rsid w:val="00152486"/>
    <w:rsid w:val="00157DBC"/>
    <w:rsid w:val="001827C4"/>
    <w:rsid w:val="001C13A2"/>
    <w:rsid w:val="001D2CA1"/>
    <w:rsid w:val="00236F33"/>
    <w:rsid w:val="00264A32"/>
    <w:rsid w:val="00287A52"/>
    <w:rsid w:val="002E268F"/>
    <w:rsid w:val="00324B34"/>
    <w:rsid w:val="00386E78"/>
    <w:rsid w:val="003B5859"/>
    <w:rsid w:val="004044F4"/>
    <w:rsid w:val="004333B5"/>
    <w:rsid w:val="00452562"/>
    <w:rsid w:val="00470235"/>
    <w:rsid w:val="004733B8"/>
    <w:rsid w:val="0047401C"/>
    <w:rsid w:val="00477B1B"/>
    <w:rsid w:val="005374CB"/>
    <w:rsid w:val="00566019"/>
    <w:rsid w:val="0059652C"/>
    <w:rsid w:val="005D1B96"/>
    <w:rsid w:val="00632782"/>
    <w:rsid w:val="00657968"/>
    <w:rsid w:val="00692423"/>
    <w:rsid w:val="006B6CD7"/>
    <w:rsid w:val="006C5C67"/>
    <w:rsid w:val="006D7C23"/>
    <w:rsid w:val="007344A0"/>
    <w:rsid w:val="00797648"/>
    <w:rsid w:val="007B2588"/>
    <w:rsid w:val="007C29CA"/>
    <w:rsid w:val="007C6F05"/>
    <w:rsid w:val="007F620E"/>
    <w:rsid w:val="00812DB4"/>
    <w:rsid w:val="008241DE"/>
    <w:rsid w:val="00880554"/>
    <w:rsid w:val="008A226B"/>
    <w:rsid w:val="008D6B63"/>
    <w:rsid w:val="009135BE"/>
    <w:rsid w:val="00941036"/>
    <w:rsid w:val="009972B5"/>
    <w:rsid w:val="009D2306"/>
    <w:rsid w:val="009E2D95"/>
    <w:rsid w:val="009F012B"/>
    <w:rsid w:val="00A5045B"/>
    <w:rsid w:val="00A6463E"/>
    <w:rsid w:val="00A678EA"/>
    <w:rsid w:val="00AA0096"/>
    <w:rsid w:val="00AA4187"/>
    <w:rsid w:val="00AA4F2A"/>
    <w:rsid w:val="00AC4800"/>
    <w:rsid w:val="00AD13FC"/>
    <w:rsid w:val="00B10835"/>
    <w:rsid w:val="00B13981"/>
    <w:rsid w:val="00B62B93"/>
    <w:rsid w:val="00B666A3"/>
    <w:rsid w:val="00BB1BB0"/>
    <w:rsid w:val="00C06097"/>
    <w:rsid w:val="00C53382"/>
    <w:rsid w:val="00C54203"/>
    <w:rsid w:val="00C661DA"/>
    <w:rsid w:val="00C93E64"/>
    <w:rsid w:val="00CB26F3"/>
    <w:rsid w:val="00CC76FA"/>
    <w:rsid w:val="00D038A8"/>
    <w:rsid w:val="00D170FC"/>
    <w:rsid w:val="00D71AB5"/>
    <w:rsid w:val="00D72259"/>
    <w:rsid w:val="00DB5E30"/>
    <w:rsid w:val="00DC004D"/>
    <w:rsid w:val="00DD32E3"/>
    <w:rsid w:val="00E25D2B"/>
    <w:rsid w:val="00E6103E"/>
    <w:rsid w:val="00E77444"/>
    <w:rsid w:val="00E84640"/>
    <w:rsid w:val="00ED7477"/>
    <w:rsid w:val="00EE0A78"/>
    <w:rsid w:val="00EE7CD4"/>
    <w:rsid w:val="00F414A2"/>
    <w:rsid w:val="00F54909"/>
    <w:rsid w:val="00FB55D7"/>
    <w:rsid w:val="00FE7D4F"/>
    <w:rsid w:val="00FF2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0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1" TargetMode="External"/><Relationship Id="rId13" Type="http://schemas.openxmlformats.org/officeDocument/2006/relationships/hyperlink" Target="mailto:service@i-sim.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course2/cert/crcs-22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3</cp:revision>
  <dcterms:created xsi:type="dcterms:W3CDTF">2025-09-03T09:57:00Z</dcterms:created>
  <dcterms:modified xsi:type="dcterms:W3CDTF">2025-10-14T05:51:00Z</dcterms:modified>
</cp:coreProperties>
</file>