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9DDF" w14:textId="46488E67" w:rsidR="006D5AFF" w:rsidRDefault="006D5AFF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6D5AF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電腦系統如何建BOM(產品結構)、生產途程(Routing) 與</w:t>
      </w:r>
      <w:proofErr w:type="gramStart"/>
      <w:r w:rsidRPr="006D5AF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製令工單異</w:t>
      </w:r>
      <w:proofErr w:type="gramEnd"/>
      <w:r w:rsidRPr="006D5AF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動處理實務</w:t>
      </w:r>
    </w:p>
    <w:p w14:paraId="1BC77435" w14:textId="5C7B8C1D" w:rsidR="00433221" w:rsidRPr="00772EEE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772EEE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760F06" w:rsidRPr="00772EEE">
        <w:rPr>
          <w:rFonts w:ascii="微軟正黑體" w:eastAsia="微軟正黑體" w:hAnsi="微軟正黑體" w:hint="eastAsia"/>
          <w:b/>
          <w:color w:val="0C02CE"/>
        </w:rPr>
        <w:t>202</w:t>
      </w:r>
      <w:r w:rsidR="00EF366A" w:rsidRPr="00772EEE">
        <w:rPr>
          <w:rFonts w:ascii="微軟正黑體" w:eastAsia="微軟正黑體" w:hAnsi="微軟正黑體" w:hint="eastAsia"/>
          <w:b/>
          <w:color w:val="0C02CE"/>
        </w:rPr>
        <w:t>6</w:t>
      </w:r>
      <w:r w:rsidR="00760F06" w:rsidRPr="00772EEE">
        <w:rPr>
          <w:rFonts w:ascii="微軟正黑體" w:eastAsia="微軟正黑體" w:hAnsi="微軟正黑體" w:hint="eastAsia"/>
          <w:b/>
          <w:color w:val="0C02CE"/>
        </w:rPr>
        <w:t>/</w:t>
      </w:r>
      <w:r w:rsidR="00BC6655">
        <w:rPr>
          <w:rFonts w:ascii="微軟正黑體" w:eastAsia="微軟正黑體" w:hAnsi="微軟正黑體" w:hint="eastAsia"/>
          <w:b/>
          <w:color w:val="0C02CE"/>
        </w:rPr>
        <w:t>10</w:t>
      </w:r>
      <w:r w:rsidR="00760F06" w:rsidRPr="00772EEE">
        <w:rPr>
          <w:rFonts w:ascii="微軟正黑體" w:eastAsia="微軟正黑體" w:hAnsi="微軟正黑體" w:hint="eastAsia"/>
          <w:b/>
          <w:color w:val="0C02CE"/>
        </w:rPr>
        <w:t>/</w:t>
      </w:r>
      <w:r w:rsidR="00EF366A" w:rsidRPr="00772EEE">
        <w:rPr>
          <w:rFonts w:ascii="微軟正黑體" w:eastAsia="微軟正黑體" w:hAnsi="微軟正黑體" w:hint="eastAsia"/>
          <w:b/>
          <w:color w:val="0C02CE"/>
        </w:rPr>
        <w:t>8</w:t>
      </w:r>
      <w:r w:rsidR="00760F06" w:rsidRPr="00772EEE">
        <w:rPr>
          <w:rFonts w:ascii="微軟正黑體" w:eastAsia="微軟正黑體" w:hAnsi="微軟正黑體" w:hint="eastAsia"/>
          <w:b/>
          <w:color w:val="0C02CE"/>
        </w:rPr>
        <w:t>週</w:t>
      </w:r>
      <w:r w:rsidR="00BC6655">
        <w:rPr>
          <w:rFonts w:ascii="微軟正黑體" w:eastAsia="微軟正黑體" w:hAnsi="微軟正黑體" w:hint="eastAsia"/>
          <w:b/>
          <w:color w:val="0C02CE"/>
        </w:rPr>
        <w:t>四</w:t>
      </w:r>
      <w:r w:rsidR="00760F06" w:rsidRPr="00772EEE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772EEE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772EEE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772EEE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F10A5BB" w14:textId="77777777" w:rsidR="00E56B82" w:rsidRPr="00772EEE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772EEE">
        <w:rPr>
          <w:rFonts w:ascii="微軟正黑體" w:eastAsia="微軟正黑體" w:hAnsi="微軟正黑體" w:cs="新細明體" w:hint="eastAsia"/>
          <w:bCs/>
          <w:kern w:val="0"/>
        </w:rPr>
        <w:tab/>
        <w:t>課程說明</w:t>
      </w:r>
    </w:p>
    <w:p w14:paraId="10838D66" w14:textId="37BF6248" w:rsidR="005C5864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在製造管理中，常見產品結構用料表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(BOM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；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Bill Of Material)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、生產途程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(Routing)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與製令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(Work order)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，各個功能為何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? 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尤其是在製造管理資訊系統中彼此的關聯為何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?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許多因未瞭解，致使生管、物管、製造部門及資訊系統等部門人員感到困惑，無法發揮其原始設計實質功能。 </w:t>
      </w:r>
    </w:p>
    <w:p w14:paraId="56011CA3" w14:textId="77777777" w:rsidR="00772EEE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首先是物管針對材料製程損耗率，如何額外備料問題，然而材料製程損耗率則需在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BOM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維護。 </w:t>
      </w:r>
    </w:p>
    <w:p w14:paraId="27EB2182" w14:textId="77777777" w:rsidR="00772EEE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生管如何做好生產排程、產能規劃，其所需標準工時及產能資訊則需從生產途程 (Routing)獲得。 </w:t>
      </w:r>
    </w:p>
    <w:p w14:paraId="2CA36A13" w14:textId="40B98333" w:rsidR="005C5864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料倉如何備料、發料至生產線，生管如何做好生產進度監控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(SFC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；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Shop Floor Control)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，生產材料如何扣帳問題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－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Back flush (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倒沖扣帳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，以上則與製令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(Work Order)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有關。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</w:p>
    <w:p w14:paraId="40BFA3D0" w14:textId="04911241" w:rsidR="005C5864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另外，製令未發料或已發料或發部份料，而生產線未投入生產或已生產至某一進度，針對各種狀況材料如何處理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? 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製令如何處理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? 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財務部如何處理製造成本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?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 資訊系統部門人員如何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debug ?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 xml:space="preserve"> 實為製造業頭痛而難處理之問題。</w:t>
      </w:r>
    </w:p>
    <w:p w14:paraId="368D13E2" w14:textId="77777777" w:rsidR="00772EEE" w:rsidRPr="00772EEE" w:rsidRDefault="00772EEE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</w:p>
    <w:p w14:paraId="60932989" w14:textId="1B1DA3BB" w:rsidR="00E56B82" w:rsidRPr="00772EEE" w:rsidRDefault="00E56B82" w:rsidP="00772EE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772EEE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0FB54286" w14:textId="77777777" w:rsidR="005C5864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本課程藉由實務教學、理論引導、綜合研討及實例演練，有系統探討產品結構用料表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(BOM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；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Bill Of Material)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、生產途程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(Routing)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與製令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(Work order)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，使明瞭在製造管理資訊系統的關聯與功能，提昇物管控管物料存量技巧能力，降低原物料庫存、避免資金積壓，庫存空間被侵佔。提昇生管如何做好生產排程、產能規劃、生產進度監控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(SFC)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、製令管理，促使訂單能準時完成，提高訂單的交期達成率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(On time delivery)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以提升顧客服務水準，並降低在製品庫存，保持製程之流暢與穩定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(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生產線平衡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; Line Of Balance)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4B68E158" w14:textId="37C5CCDF" w:rsidR="005C5864" w:rsidRPr="00772EEE" w:rsidRDefault="005C5864" w:rsidP="00772EEE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另外，使財務部明瞭製令各種狀況，如何處理製造成本；針對製令各種狀況，使資訊系統部門人員明瞭如何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debug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頭痛而難處理之問題。</w:t>
      </w:r>
    </w:p>
    <w:p w14:paraId="7B9453AB" w14:textId="65B3AFA1" w:rsidR="00E56B82" w:rsidRPr="00772EEE" w:rsidRDefault="00E56B82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772EEE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41990C74" w14:textId="77777777" w:rsidR="005C5864" w:rsidRPr="00772EEE" w:rsidRDefault="005C5864" w:rsidP="005C5864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本課程特別適合製造業之生管、生產管理、物料管理、資材管理、運籌管理、供應鏈管理、工業工程、製程工程師、製造管理、財務部、製造部門及資訊系統等部門人員研習。</w:t>
      </w:r>
    </w:p>
    <w:p w14:paraId="26843098" w14:textId="37BAF8F8" w:rsidR="00E56B82" w:rsidRPr="00772EEE" w:rsidRDefault="00E56B82" w:rsidP="005C5864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772EEE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5C2869FA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1.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產品結構用料表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(BOM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；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Bill Of Material)  </w:t>
      </w:r>
    </w:p>
    <w:p w14:paraId="15768420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1.1. 從E-BOM 到 M-BOM </w:t>
      </w:r>
    </w:p>
    <w:p w14:paraId="7EB76D1A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1.2.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可以建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依製令發料、不可以建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用領料單領料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5DE18876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1.3. BOM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種類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階層式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、配方式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Phantom BOM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、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Cost BOM…) </w:t>
      </w:r>
    </w:p>
    <w:p w14:paraId="303D0730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1.4. 如何建BOM之維護、查詢 </w:t>
      </w:r>
    </w:p>
    <w:p w14:paraId="30497AA1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1.5.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替代料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(Substitute)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之建立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0DF24330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1.6.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材料製程損耗率在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BOM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之維護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220853F8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lastRenderedPageBreak/>
        <w:t xml:space="preserve">1.7.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工程變更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(EC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；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Engineering Change)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之處理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348A082B" w14:textId="31855874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1.8. MRP 如何展BOM </w:t>
      </w:r>
    </w:p>
    <w:p w14:paraId="15F02DD7" w14:textId="77777777" w:rsidR="003E06B8" w:rsidRPr="00772EEE" w:rsidRDefault="003E06B8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6BB3C842" w14:textId="06AC2ABC" w:rsidR="006D5AFF" w:rsidRPr="00772EEE" w:rsidRDefault="006D5AFF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2.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生產途程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(Routing)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─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產品製程管理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</w:t>
      </w:r>
    </w:p>
    <w:p w14:paraId="6B166C2F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2.1. 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製程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(Manufacturing process)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和生產途程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(Routing)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之差異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5641299B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2.2.  如何建 Routing ─ 標準途程 (Standard)、替代途程 (Alternative) </w:t>
      </w:r>
    </w:p>
    <w:p w14:paraId="1CE5F3C1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2.3.  生產途程之功能 </w:t>
      </w:r>
    </w:p>
    <w:p w14:paraId="3CC501CA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( 1). 標準工時</w:t>
      </w:r>
    </w:p>
    <w:p w14:paraId="6CE27194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( 2). 產能計算及規劃</w:t>
      </w:r>
    </w:p>
    <w:p w14:paraId="462C3ABE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( 3). 生產排程 </w:t>
      </w:r>
    </w:p>
    <w:p w14:paraId="29D66E28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( 4). MRP lead time offset 的功能</w:t>
      </w:r>
    </w:p>
    <w:p w14:paraId="4350D7BB" w14:textId="77777777" w:rsidR="003E06B8" w:rsidRPr="00772EEE" w:rsidRDefault="003E06B8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739F31D5" w14:textId="3A1B45C8" w:rsidR="006D5AFF" w:rsidRPr="00772EEE" w:rsidRDefault="006D5AFF" w:rsidP="003E06B8">
      <w:pPr>
        <w:widowControl/>
        <w:spacing w:line="34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3.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製令又稱工令、工單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(Work Order or Manufacturing Order )</w:t>
      </w:r>
    </w:p>
    <w:p w14:paraId="3D47B50F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3.1. 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製令或工單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(Work Order)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在電腦系統中之主要功能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02F9E3E2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(1).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發料至生產線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47A80A00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(2).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生產進度監控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(SFC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；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Shop Floor Control) </w:t>
      </w:r>
    </w:p>
    <w:p w14:paraId="149484FC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(3). Back flush (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倒沖扣帳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,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扣材料帳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)</w:t>
      </w:r>
    </w:p>
    <w:p w14:paraId="474172A4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3.2.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製令種類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一般製令、重工製令、委外製令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) </w:t>
      </w:r>
    </w:p>
    <w:p w14:paraId="34D7D3F9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3.3.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不同種類製令該如何備料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? </w:t>
      </w:r>
    </w:p>
    <w:p w14:paraId="2C84A7EB" w14:textId="5D96573C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3.4.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生管依據生產排程下製令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(Release Work Order)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，製令設計應何時發放 ? </w:t>
      </w:r>
    </w:p>
    <w:p w14:paraId="782A9F5C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3.5.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生管須作製令欠料模擬，以避免停工待料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</w:t>
      </w:r>
    </w:p>
    <w:p w14:paraId="16308715" w14:textId="77777777" w:rsidR="006D5AFF" w:rsidRPr="00772EEE" w:rsidRDefault="006D5AFF" w:rsidP="003E06B8">
      <w:pPr>
        <w:widowControl/>
        <w:spacing w:line="340" w:lineRule="exact"/>
        <w:ind w:leftChars="-1" w:left="151" w:rightChars="-153" w:right="-367" w:hangingChars="59" w:hanging="153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3.6.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生管針對製令以下各種狀況及訂單異動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,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該如何處理製令及材料</w:t>
      </w: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 ? </w:t>
      </w:r>
    </w:p>
    <w:p w14:paraId="5EBAF171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(1). </w:t>
      </w: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>未發料、部份發料、全部發料</w:t>
      </w:r>
    </w:p>
    <w:p w14:paraId="44CD5A76" w14:textId="77777777" w:rsidR="006D5AFF" w:rsidRPr="00772EEE" w:rsidRDefault="006D5AFF" w:rsidP="003E06B8">
      <w:pPr>
        <w:widowControl/>
        <w:spacing w:line="340" w:lineRule="exact"/>
        <w:ind w:leftChars="-118" w:left="-283" w:rightChars="-153" w:right="-367" w:firstLineChars="413" w:firstLine="1074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  <w:sz w:val="26"/>
          <w:szCs w:val="26"/>
        </w:rPr>
        <w:t xml:space="preserve">(2). 未生產、部份完工、部份生產至中間製程、全部完工 </w:t>
      </w:r>
    </w:p>
    <w:p w14:paraId="7DDDFDC0" w14:textId="77777777" w:rsidR="003E06B8" w:rsidRPr="00772EEE" w:rsidRDefault="003E06B8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</w:p>
    <w:p w14:paraId="43598C38" w14:textId="0F71051E" w:rsidR="006D5AFF" w:rsidRDefault="006D5AFF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>4. BOM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、生產途程</w:t>
      </w: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 (Routing)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與製令在製造管理資訊系統的關聯與功能</w:t>
      </w:r>
    </w:p>
    <w:p w14:paraId="346848C1" w14:textId="77777777" w:rsidR="00772EEE" w:rsidRPr="00772EEE" w:rsidRDefault="00772EEE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</w:p>
    <w:p w14:paraId="1AB280DB" w14:textId="485CB53F" w:rsidR="00E56B82" w:rsidRPr="00772EEE" w:rsidRDefault="006D5AFF" w:rsidP="003E06B8">
      <w:pPr>
        <w:widowControl/>
        <w:spacing w:line="30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772EEE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5. </w:t>
      </w:r>
      <w:r w:rsidRPr="00772EEE">
        <w:rPr>
          <w:rFonts w:ascii="微軟正黑體" w:eastAsia="微軟正黑體" w:hAnsi="微軟正黑體" w:cs="新細明體" w:hint="eastAsia"/>
          <w:b/>
          <w:kern w:val="0"/>
          <w:sz w:val="26"/>
          <w:szCs w:val="26"/>
        </w:rPr>
        <w:t>實例演練‧結論及綜合研討</w:t>
      </w:r>
    </w:p>
    <w:p w14:paraId="0B513282" w14:textId="77777777" w:rsidR="006D5AFF" w:rsidRPr="00772EEE" w:rsidRDefault="006D5AFF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</w:rPr>
      </w:pPr>
    </w:p>
    <w:p w14:paraId="4D061C09" w14:textId="77777777" w:rsidR="00E56B82" w:rsidRPr="00772EEE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772EEE">
        <w:rPr>
          <w:rFonts w:ascii="微軟正黑體" w:eastAsia="微軟正黑體" w:hAnsi="微軟正黑體" w:cs="新細明體" w:hint="eastAsia"/>
          <w:bCs/>
          <w:kern w:val="0"/>
        </w:rPr>
        <w:tab/>
        <w:t>課程講師 : 歐陽老師</w:t>
      </w:r>
    </w:p>
    <w:p w14:paraId="7E6E743C" w14:textId="77777777" w:rsidR="00E56B82" w:rsidRPr="00772EEE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6E6E225F" w14:textId="77777777" w:rsidR="00E56B82" w:rsidRPr="00772EEE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961F339" w14:textId="5D408BE8" w:rsidR="00772EEE" w:rsidRDefault="00E56B82" w:rsidP="00772EE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772EEE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772EEE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、生產管理資訊系統。</w:t>
      </w:r>
      <w:r w:rsidR="00772EEE">
        <w:rPr>
          <w:rFonts w:ascii="微軟正黑體" w:eastAsia="微軟正黑體" w:hAnsi="微軟正黑體" w:cs="新細明體"/>
          <w:bCs/>
          <w:color w:val="000000"/>
          <w:kern w:val="0"/>
        </w:rPr>
        <w:br w:type="page"/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lastRenderedPageBreak/>
        <w:t>--------------------------------------報名表------------------------------------------</w:t>
      </w:r>
    </w:p>
    <w:p w14:paraId="2643D92F" w14:textId="52ABF546" w:rsidR="00611571" w:rsidRPr="00EF366A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EF366A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FA042D" w:rsidRPr="00EF366A">
        <w:rPr>
          <w:rFonts w:ascii="微軟正黑體" w:eastAsia="微軟正黑體" w:hAnsi="微軟正黑體" w:hint="eastAsia"/>
          <w:b/>
          <w:color w:val="0000FF"/>
        </w:rPr>
        <w:t>202</w:t>
      </w:r>
      <w:r w:rsidR="00EF366A" w:rsidRPr="00EF366A">
        <w:rPr>
          <w:rFonts w:ascii="微軟正黑體" w:eastAsia="微軟正黑體" w:hAnsi="微軟正黑體" w:hint="eastAsia"/>
          <w:b/>
          <w:color w:val="0000FF"/>
        </w:rPr>
        <w:t>6</w:t>
      </w:r>
      <w:r w:rsidR="00FA042D" w:rsidRPr="00EF366A">
        <w:rPr>
          <w:rFonts w:ascii="微軟正黑體" w:eastAsia="微軟正黑體" w:hAnsi="微軟正黑體" w:hint="eastAsia"/>
          <w:b/>
          <w:color w:val="0000FF"/>
        </w:rPr>
        <w:t>/</w:t>
      </w:r>
      <w:r w:rsidR="00BC6655">
        <w:rPr>
          <w:rFonts w:ascii="微軟正黑體" w:eastAsia="微軟正黑體" w:hAnsi="微軟正黑體" w:hint="eastAsia"/>
          <w:b/>
          <w:color w:val="0000FF"/>
        </w:rPr>
        <w:t>10</w:t>
      </w:r>
      <w:r w:rsidR="00FA042D" w:rsidRPr="00EF366A">
        <w:rPr>
          <w:rFonts w:ascii="微軟正黑體" w:eastAsia="微軟正黑體" w:hAnsi="微軟正黑體" w:hint="eastAsia"/>
          <w:b/>
          <w:color w:val="0000FF"/>
        </w:rPr>
        <w:t>/</w:t>
      </w:r>
      <w:r w:rsidR="00EF366A" w:rsidRPr="00EF366A">
        <w:rPr>
          <w:rFonts w:ascii="微軟正黑體" w:eastAsia="微軟正黑體" w:hAnsi="微軟正黑體" w:hint="eastAsia"/>
          <w:b/>
          <w:color w:val="0000FF"/>
        </w:rPr>
        <w:t>8</w:t>
      </w:r>
      <w:r w:rsidR="00FC2119" w:rsidRPr="00EF366A">
        <w:rPr>
          <w:rFonts w:ascii="微軟正黑體" w:eastAsia="微軟正黑體" w:hAnsi="微軟正黑體" w:hint="eastAsia"/>
          <w:bCs/>
          <w:color w:val="0000FF"/>
        </w:rPr>
        <w:t>，週</w:t>
      </w:r>
      <w:r w:rsidR="00BC6655">
        <w:rPr>
          <w:rFonts w:ascii="微軟正黑體" w:eastAsia="微軟正黑體" w:hAnsi="微軟正黑體" w:hint="eastAsia"/>
          <w:bCs/>
          <w:color w:val="0000FF"/>
        </w:rPr>
        <w:t>四</w:t>
      </w:r>
      <w:r w:rsidR="008D23E3" w:rsidRPr="00EF366A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B806DC" w:rsidRPr="00EF366A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74C45B0A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E454EE">
          <w:rPr>
            <w:rStyle w:val="a8"/>
            <w:rFonts w:ascii="微軟正黑體" w:eastAsia="微軟正黑體" w:hAnsi="微軟正黑體" w:hint="eastAsia"/>
            <w:bCs/>
            <w:highlight w:val="yellow"/>
          </w:rPr>
          <w:t>線</w:t>
        </w:r>
        <w:r w:rsidR="00176DBD" w:rsidRPr="00E454EE">
          <w:rPr>
            <w:rStyle w:val="a8"/>
            <w:rFonts w:ascii="微軟正黑體" w:eastAsia="微軟正黑體" w:hAnsi="微軟正黑體" w:hint="eastAsia"/>
            <w:bCs/>
            <w:highlight w:val="yellow"/>
          </w:rPr>
          <w:t>上</w:t>
        </w:r>
        <w:r w:rsidR="00176DBD" w:rsidRPr="00E454EE">
          <w:rPr>
            <w:rStyle w:val="a8"/>
            <w:rFonts w:ascii="微軟正黑體" w:eastAsia="微軟正黑體" w:hAnsi="微軟正黑體" w:hint="eastAsia"/>
            <w:bCs/>
            <w:highlight w:val="yellow"/>
          </w:rPr>
          <w:t>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772EEE">
        <w:trPr>
          <w:cantSplit/>
          <w:trHeight w:val="434"/>
        </w:trPr>
        <w:tc>
          <w:tcPr>
            <w:tcW w:w="10158" w:type="dxa"/>
            <w:gridSpan w:val="7"/>
            <w:vAlign w:val="center"/>
          </w:tcPr>
          <w:p w14:paraId="185FDCDC" w14:textId="4CF8523C" w:rsidR="00611571" w:rsidRPr="006D5AFF" w:rsidRDefault="006D5AFF" w:rsidP="00772EEE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Cs/>
                <w:color w:val="333333"/>
                <w:sz w:val="26"/>
                <w:szCs w:val="26"/>
              </w:rPr>
            </w:pPr>
            <w:r w:rsidRPr="006D5AFF">
              <w:rPr>
                <w:rFonts w:ascii="微軟正黑體" w:eastAsia="微軟正黑體" w:hAnsi="微軟正黑體" w:hint="eastAsia"/>
                <w:b/>
                <w:color w:val="0C02CE"/>
                <w:sz w:val="26"/>
                <w:szCs w:val="26"/>
              </w:rPr>
              <w:t>電腦系統如何建BOM(產品結構)、生產途程(Routing) 與</w:t>
            </w:r>
            <w:proofErr w:type="gramStart"/>
            <w:r w:rsidRPr="006D5AFF">
              <w:rPr>
                <w:rFonts w:ascii="微軟正黑體" w:eastAsia="微軟正黑體" w:hAnsi="微軟正黑體" w:hint="eastAsia"/>
                <w:b/>
                <w:color w:val="0C02CE"/>
                <w:sz w:val="26"/>
                <w:szCs w:val="26"/>
              </w:rPr>
              <w:t>製令工單異</w:t>
            </w:r>
            <w:proofErr w:type="gramEnd"/>
            <w:r w:rsidRPr="006D5AFF">
              <w:rPr>
                <w:rFonts w:ascii="微軟正黑體" w:eastAsia="微軟正黑體" w:hAnsi="微軟正黑體" w:hint="eastAsia"/>
                <w:b/>
                <w:color w:val="0C02CE"/>
                <w:sz w:val="26"/>
                <w:szCs w:val="26"/>
              </w:rPr>
              <w:t>動處理實務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報帳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每人仍需填一份資料，並加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註團報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D6A4" w14:textId="77777777" w:rsidR="00BA335D" w:rsidRDefault="00BA335D">
      <w:r>
        <w:separator/>
      </w:r>
    </w:p>
  </w:endnote>
  <w:endnote w:type="continuationSeparator" w:id="0">
    <w:p w14:paraId="7A3230F3" w14:textId="77777777" w:rsidR="00BA335D" w:rsidRDefault="00BA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4CC3" w14:textId="77777777" w:rsidR="00BA335D" w:rsidRDefault="00BA335D">
      <w:r>
        <w:separator/>
      </w:r>
    </w:p>
  </w:footnote>
  <w:footnote w:type="continuationSeparator" w:id="0">
    <w:p w14:paraId="629C2FA1" w14:textId="77777777" w:rsidR="00BA335D" w:rsidRDefault="00BA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0F54"/>
    <w:rsid w:val="001620A1"/>
    <w:rsid w:val="001639BC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0348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E00"/>
    <w:rsid w:val="00331F59"/>
    <w:rsid w:val="003322BE"/>
    <w:rsid w:val="0033467E"/>
    <w:rsid w:val="003346A7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06B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7D9F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21954"/>
    <w:rsid w:val="00527193"/>
    <w:rsid w:val="00527D0C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5864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400B9"/>
    <w:rsid w:val="006645D9"/>
    <w:rsid w:val="00664EB9"/>
    <w:rsid w:val="006653D0"/>
    <w:rsid w:val="00681050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B5E74"/>
    <w:rsid w:val="006C08AC"/>
    <w:rsid w:val="006C12E3"/>
    <w:rsid w:val="006C2377"/>
    <w:rsid w:val="006D24F8"/>
    <w:rsid w:val="006D3F35"/>
    <w:rsid w:val="006D4929"/>
    <w:rsid w:val="006D5AFF"/>
    <w:rsid w:val="006E5027"/>
    <w:rsid w:val="006E68FC"/>
    <w:rsid w:val="006F3D4D"/>
    <w:rsid w:val="007134DE"/>
    <w:rsid w:val="00714D99"/>
    <w:rsid w:val="007336FF"/>
    <w:rsid w:val="00733C60"/>
    <w:rsid w:val="0073495E"/>
    <w:rsid w:val="00735EB7"/>
    <w:rsid w:val="00737DF2"/>
    <w:rsid w:val="007409AD"/>
    <w:rsid w:val="00742870"/>
    <w:rsid w:val="00744297"/>
    <w:rsid w:val="00751F4D"/>
    <w:rsid w:val="0075667D"/>
    <w:rsid w:val="0075761D"/>
    <w:rsid w:val="00760F06"/>
    <w:rsid w:val="00765621"/>
    <w:rsid w:val="007705DF"/>
    <w:rsid w:val="00771199"/>
    <w:rsid w:val="007714C7"/>
    <w:rsid w:val="00772EEE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36F8D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901AB3"/>
    <w:rsid w:val="009071E4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774"/>
    <w:rsid w:val="00985D55"/>
    <w:rsid w:val="009A0954"/>
    <w:rsid w:val="009A5741"/>
    <w:rsid w:val="009B05FC"/>
    <w:rsid w:val="009B14F6"/>
    <w:rsid w:val="009B70D9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179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3BCA"/>
    <w:rsid w:val="00B92084"/>
    <w:rsid w:val="00B920DA"/>
    <w:rsid w:val="00B93EE7"/>
    <w:rsid w:val="00BA335D"/>
    <w:rsid w:val="00BB2478"/>
    <w:rsid w:val="00BB4BE9"/>
    <w:rsid w:val="00BB50DB"/>
    <w:rsid w:val="00BC3AE3"/>
    <w:rsid w:val="00BC55B5"/>
    <w:rsid w:val="00BC6655"/>
    <w:rsid w:val="00BD1DEA"/>
    <w:rsid w:val="00BD5436"/>
    <w:rsid w:val="00BD5B6C"/>
    <w:rsid w:val="00BE06C4"/>
    <w:rsid w:val="00BE1F1B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62AC"/>
    <w:rsid w:val="00C177BE"/>
    <w:rsid w:val="00C2235C"/>
    <w:rsid w:val="00C24B6B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6692E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087E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54EE"/>
    <w:rsid w:val="00E470B9"/>
    <w:rsid w:val="00E51CC6"/>
    <w:rsid w:val="00E5243B"/>
    <w:rsid w:val="00E53272"/>
    <w:rsid w:val="00E55283"/>
    <w:rsid w:val="00E56B82"/>
    <w:rsid w:val="00E60C64"/>
    <w:rsid w:val="00E73EA0"/>
    <w:rsid w:val="00E75D28"/>
    <w:rsid w:val="00E811D7"/>
    <w:rsid w:val="00E92502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F366A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42D"/>
    <w:rsid w:val="00FA08DB"/>
    <w:rsid w:val="00FA2CAC"/>
    <w:rsid w:val="00FA375D"/>
    <w:rsid w:val="00FB3283"/>
    <w:rsid w:val="00FB5851"/>
    <w:rsid w:val="00FB6D1B"/>
    <w:rsid w:val="00FC0D05"/>
    <w:rsid w:val="00FC2119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2232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23</cp:revision>
  <cp:lastPrinted>2022-07-15T14:12:00Z</cp:lastPrinted>
  <dcterms:created xsi:type="dcterms:W3CDTF">2024-07-26T09:06:00Z</dcterms:created>
  <dcterms:modified xsi:type="dcterms:W3CDTF">2026-09-01T01:52:00Z</dcterms:modified>
</cp:coreProperties>
</file>