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1AF2D" w14:textId="05B2B64E" w:rsidR="00EE0A78" w:rsidRPr="00C06097" w:rsidRDefault="00236ABA" w:rsidP="0047401C">
      <w:pPr>
        <w:spacing w:line="276" w:lineRule="auto"/>
        <w:jc w:val="center"/>
        <w:rPr>
          <w:rFonts w:ascii="Times New Roman" w:hAnsi="Times New Roman"/>
          <w:b/>
          <w:bCs/>
          <w:color w:val="FF0000"/>
          <w:sz w:val="60"/>
          <w:szCs w:val="60"/>
        </w:rPr>
      </w:pPr>
      <w:r w:rsidRPr="00236ABA">
        <w:rPr>
          <w:rFonts w:ascii="Times New Roman" w:hAnsi="Times New Roman" w:hint="eastAsia"/>
          <w:b/>
          <w:bCs/>
          <w:color w:val="FF0000"/>
          <w:sz w:val="60"/>
          <w:szCs w:val="60"/>
        </w:rPr>
        <w:t>専利規避</w:t>
      </w:r>
      <w:r w:rsidR="0040759C">
        <w:rPr>
          <w:rFonts w:asciiTheme="minorEastAsia" w:hAnsiTheme="minorEastAsia" w:hint="eastAsia"/>
          <w:b/>
          <w:bCs/>
          <w:color w:val="FF0000"/>
          <w:sz w:val="60"/>
          <w:szCs w:val="60"/>
        </w:rPr>
        <w:t>與</w:t>
      </w:r>
      <w:r w:rsidRPr="00236ABA">
        <w:rPr>
          <w:rFonts w:ascii="Times New Roman" w:hAnsi="Times New Roman" w:hint="eastAsia"/>
          <w:b/>
          <w:bCs/>
          <w:color w:val="FF0000"/>
          <w:sz w:val="60"/>
          <w:szCs w:val="60"/>
        </w:rPr>
        <w:t>再生工作坊</w:t>
      </w:r>
    </w:p>
    <w:p w14:paraId="6662EFEE" w14:textId="74E2A428" w:rsidR="00EE0A78" w:rsidRPr="00C06097" w:rsidRDefault="00C06097" w:rsidP="0047401C">
      <w:pPr>
        <w:spacing w:line="276" w:lineRule="auto"/>
        <w:jc w:val="center"/>
        <w:rPr>
          <w:rFonts w:ascii="Times New Roman" w:hAnsi="Times New Roman"/>
          <w:color w:val="0000FF"/>
          <w:sz w:val="32"/>
          <w:szCs w:val="32"/>
        </w:rPr>
      </w:pPr>
      <w:proofErr w:type="gramStart"/>
      <w:r w:rsidRPr="00C06097">
        <w:rPr>
          <w:rFonts w:ascii="Times New Roman" w:hAnsi="Times New Roman"/>
          <w:color w:val="0000FF"/>
          <w:sz w:val="32"/>
          <w:szCs w:val="32"/>
        </w:rPr>
        <w:t>【</w:t>
      </w:r>
      <w:proofErr w:type="gramEnd"/>
      <w:r w:rsidRPr="00C06097">
        <w:rPr>
          <w:rFonts w:ascii="Times New Roman" w:hAnsi="Times New Roman"/>
          <w:color w:val="0000FF"/>
          <w:sz w:val="32"/>
          <w:szCs w:val="32"/>
        </w:rPr>
        <w:t>高價值專利手法</w:t>
      </w:r>
      <w:r w:rsidRPr="00C06097">
        <w:rPr>
          <w:rFonts w:ascii="Times New Roman" w:hAnsi="Times New Roman"/>
          <w:color w:val="0000FF"/>
          <w:sz w:val="32"/>
          <w:szCs w:val="32"/>
        </w:rPr>
        <w:t xml:space="preserve">: </w:t>
      </w:r>
      <w:r w:rsidRPr="00C06097">
        <w:rPr>
          <w:rFonts w:ascii="Times New Roman" w:hAnsi="Times New Roman"/>
          <w:color w:val="0000FF"/>
          <w:sz w:val="32"/>
          <w:szCs w:val="32"/>
        </w:rPr>
        <w:t>轉變專利的支出點爲專利的收入點】</w:t>
      </w:r>
    </w:p>
    <w:p w14:paraId="5D63DCB0" w14:textId="77777777" w:rsidR="009D2306" w:rsidRDefault="009D2306" w:rsidP="0047401C">
      <w:pPr>
        <w:spacing w:line="276" w:lineRule="auto"/>
        <w:jc w:val="center"/>
        <w:rPr>
          <w:rFonts w:ascii="Times New Roman" w:hAnsi="Times New Roman"/>
          <w:color w:val="0000FF"/>
          <w:sz w:val="32"/>
          <w:szCs w:val="32"/>
        </w:rPr>
      </w:pPr>
    </w:p>
    <w:p w14:paraId="235EEBEB" w14:textId="3F8A2B29" w:rsidR="002479B3" w:rsidRPr="002479B3" w:rsidRDefault="002479B3" w:rsidP="002479B3">
      <w:pPr>
        <w:spacing w:line="360" w:lineRule="exact"/>
        <w:ind w:left="614" w:hangingChars="236" w:hanging="614"/>
        <w:jc w:val="both"/>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主辦單位</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國際創新方法學會、中華系統性創新學會</w:t>
      </w:r>
    </w:p>
    <w:p w14:paraId="0B8D5E88" w14:textId="4A2310AD"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時間：</w:t>
      </w:r>
      <w:r w:rsidRPr="00494429">
        <w:rPr>
          <w:rFonts w:ascii="Times New Roman" w:hAnsi="Times New Roman"/>
          <w:b/>
          <w:bCs/>
          <w:color w:val="000000" w:themeColor="text1"/>
          <w:sz w:val="24"/>
          <w:szCs w:val="24"/>
        </w:rPr>
        <w:t>2025/</w:t>
      </w:r>
      <w:r w:rsidRPr="00494429">
        <w:rPr>
          <w:rFonts w:ascii="Times New Roman" w:hAnsi="Times New Roman" w:hint="eastAsia"/>
          <w:b/>
          <w:bCs/>
          <w:color w:val="000000" w:themeColor="text1"/>
          <w:sz w:val="24"/>
          <w:szCs w:val="24"/>
        </w:rPr>
        <w:t>1</w:t>
      </w:r>
      <w:r w:rsidR="00851964" w:rsidRPr="00494429">
        <w:rPr>
          <w:rFonts w:ascii="Times New Roman" w:hAnsi="Times New Roman"/>
          <w:b/>
          <w:bCs/>
          <w:color w:val="000000" w:themeColor="text1"/>
          <w:sz w:val="24"/>
          <w:szCs w:val="24"/>
        </w:rPr>
        <w:t>1/0</w:t>
      </w:r>
      <w:r w:rsidRPr="00494429">
        <w:rPr>
          <w:rFonts w:ascii="Times New Roman" w:hAnsi="Times New Roman" w:hint="eastAsia"/>
          <w:b/>
          <w:bCs/>
          <w:color w:val="000000" w:themeColor="text1"/>
          <w:sz w:val="24"/>
          <w:szCs w:val="24"/>
        </w:rPr>
        <w:t>8</w:t>
      </w:r>
      <w:r w:rsidR="00851964" w:rsidRPr="00494429">
        <w:rPr>
          <w:rFonts w:ascii="Times New Roman" w:hAnsi="Times New Roman" w:hint="eastAsia"/>
          <w:b/>
          <w:bCs/>
          <w:color w:val="000000" w:themeColor="text1"/>
          <w:sz w:val="24"/>
          <w:szCs w:val="24"/>
        </w:rPr>
        <w:t>,</w:t>
      </w:r>
      <w:r w:rsidR="00851964" w:rsidRPr="00494429">
        <w:rPr>
          <w:rFonts w:ascii="Times New Roman" w:hAnsi="Times New Roman"/>
          <w:b/>
          <w:bCs/>
          <w:color w:val="000000" w:themeColor="text1"/>
          <w:sz w:val="24"/>
          <w:szCs w:val="24"/>
        </w:rPr>
        <w:t xml:space="preserve"> 0</w:t>
      </w:r>
      <w:r w:rsidRPr="00494429">
        <w:rPr>
          <w:rFonts w:ascii="Times New Roman" w:hAnsi="Times New Roman" w:hint="eastAsia"/>
          <w:b/>
          <w:bCs/>
          <w:color w:val="000000" w:themeColor="text1"/>
          <w:sz w:val="24"/>
          <w:szCs w:val="24"/>
        </w:rPr>
        <w:t>9</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六</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日，</w:t>
      </w:r>
      <w:r w:rsidRPr="002479B3">
        <w:rPr>
          <w:rFonts w:ascii="Times New Roman" w:hAnsi="Times New Roman"/>
          <w:b/>
          <w:bCs/>
          <w:color w:val="000000" w:themeColor="text1"/>
          <w:sz w:val="24"/>
          <w:szCs w:val="24"/>
        </w:rPr>
        <w:t>09:00~17:00</w:t>
      </w:r>
      <w:r w:rsidRPr="002479B3">
        <w:rPr>
          <w:rFonts w:ascii="Times New Roman" w:hAnsi="Times New Roman"/>
          <w:b/>
          <w:bCs/>
          <w:color w:val="000000" w:themeColor="text1"/>
          <w:sz w:val="24"/>
          <w:szCs w:val="24"/>
        </w:rPr>
        <w:t>，</w:t>
      </w:r>
      <w:r w:rsidRPr="002479B3">
        <w:rPr>
          <w:rFonts w:ascii="Times New Roman" w:hAnsi="Times New Roman"/>
          <w:b/>
          <w:bCs/>
          <w:color w:val="000000" w:themeColor="text1"/>
          <w:sz w:val="24"/>
          <w:szCs w:val="24"/>
        </w:rPr>
        <w:t>2</w:t>
      </w:r>
      <w:r w:rsidRPr="002479B3">
        <w:rPr>
          <w:rFonts w:ascii="Times New Roman" w:hAnsi="Times New Roman"/>
          <w:b/>
          <w:bCs/>
          <w:color w:val="000000" w:themeColor="text1"/>
          <w:sz w:val="24"/>
          <w:szCs w:val="24"/>
        </w:rPr>
        <w:t>天共</w:t>
      </w:r>
      <w:r w:rsidRPr="002479B3">
        <w:rPr>
          <w:rFonts w:ascii="Times New Roman" w:hAnsi="Times New Roman"/>
          <w:b/>
          <w:bCs/>
          <w:color w:val="000000" w:themeColor="text1"/>
          <w:sz w:val="24"/>
          <w:szCs w:val="24"/>
        </w:rPr>
        <w:t>14</w:t>
      </w:r>
      <w:r w:rsidRPr="002479B3">
        <w:rPr>
          <w:rFonts w:ascii="Times New Roman" w:hAnsi="Times New Roman"/>
          <w:b/>
          <w:bCs/>
          <w:color w:val="000000" w:themeColor="text1"/>
          <w:sz w:val="24"/>
          <w:szCs w:val="24"/>
        </w:rPr>
        <w:t>小時</w:t>
      </w:r>
      <w:proofErr w:type="gramStart"/>
      <w:r w:rsidRPr="002479B3">
        <w:rPr>
          <w:rFonts w:ascii="Times New Roman" w:hAnsi="Times New Roman"/>
          <w:b/>
          <w:bCs/>
          <w:color w:val="000000" w:themeColor="text1"/>
          <w:sz w:val="24"/>
          <w:szCs w:val="24"/>
        </w:rPr>
        <w:t>）</w:t>
      </w:r>
      <w:proofErr w:type="gramEnd"/>
    </w:p>
    <w:p w14:paraId="497037CF" w14:textId="407468F9" w:rsidR="002479B3" w:rsidRPr="002479B3" w:rsidRDefault="002479B3" w:rsidP="002479B3">
      <w:pPr>
        <w:adjustRightInd w:val="0"/>
        <w:snapToGrid w:val="0"/>
        <w:spacing w:line="360" w:lineRule="exact"/>
        <w:ind w:left="614" w:hangingChars="236" w:hanging="614"/>
        <w:rPr>
          <w:rFonts w:ascii="Times New Roman" w:hAnsi="Times New Roman"/>
          <w:b/>
          <w:bCs/>
          <w:color w:val="000000" w:themeColor="text1"/>
          <w:sz w:val="26"/>
          <w:szCs w:val="26"/>
        </w:rPr>
      </w:pPr>
      <w:r w:rsidRPr="002479B3">
        <w:rPr>
          <w:rFonts w:ascii="Times New Roman" w:hAnsi="Times New Roman"/>
          <w:b/>
          <w:bCs/>
          <w:color w:val="000000" w:themeColor="text1"/>
          <w:sz w:val="26"/>
          <w:szCs w:val="26"/>
        </w:rPr>
        <w:t>地點：</w:t>
      </w:r>
      <w:r w:rsidRPr="002479B3">
        <w:rPr>
          <w:rFonts w:ascii="Times New Roman" w:hAnsi="Times New Roman"/>
          <w:b/>
          <w:bCs/>
          <w:color w:val="000000" w:themeColor="text1"/>
          <w:sz w:val="24"/>
          <w:szCs w:val="24"/>
        </w:rPr>
        <w:t>現場</w:t>
      </w:r>
      <w:r w:rsidRPr="002479B3">
        <w:rPr>
          <w:rFonts w:ascii="Times New Roman" w:hAnsi="Times New Roman"/>
          <w:b/>
          <w:bCs/>
          <w:color w:val="000000" w:themeColor="text1"/>
          <w:sz w:val="24"/>
          <w:szCs w:val="24"/>
        </w:rPr>
        <w:t xml:space="preserve"> </w:t>
      </w:r>
      <w:r w:rsidRPr="002479B3">
        <w:rPr>
          <w:rFonts w:ascii="Times New Roman" w:hAnsi="Times New Roman"/>
          <w:b/>
          <w:bCs/>
          <w:color w:val="000000" w:themeColor="text1"/>
          <w:sz w:val="24"/>
          <w:szCs w:val="24"/>
        </w:rPr>
        <w:t>新竹班</w:t>
      </w:r>
      <w:r w:rsidRPr="002479B3">
        <w:rPr>
          <w:rFonts w:ascii="Times New Roman" w:hAnsi="Times New Roman" w:hint="eastAsia"/>
          <w:b/>
          <w:bCs/>
          <w:color w:val="000000" w:themeColor="text1"/>
          <w:sz w:val="24"/>
          <w:szCs w:val="24"/>
        </w:rPr>
        <w:t xml:space="preserve"> &amp; </w:t>
      </w:r>
      <w:r w:rsidRPr="002479B3">
        <w:rPr>
          <w:rFonts w:ascii="Times New Roman" w:hAnsi="Times New Roman"/>
          <w:b/>
          <w:bCs/>
          <w:color w:val="000000" w:themeColor="text1"/>
          <w:sz w:val="24"/>
          <w:szCs w:val="24"/>
        </w:rPr>
        <w:t xml:space="preserve"> On-line</w:t>
      </w:r>
      <w:r w:rsidRPr="002479B3">
        <w:rPr>
          <w:rFonts w:ascii="Times New Roman" w:hAnsi="Times New Roman"/>
          <w:b/>
          <w:bCs/>
          <w:color w:val="000000" w:themeColor="text1"/>
          <w:sz w:val="24"/>
          <w:szCs w:val="24"/>
        </w:rPr>
        <w:t>即時授課</w:t>
      </w:r>
      <w:r w:rsidRPr="002479B3">
        <w:rPr>
          <w:rFonts w:ascii="Times New Roman" w:hAnsi="Times New Roman"/>
          <w:b/>
          <w:bCs/>
          <w:color w:val="000000" w:themeColor="text1"/>
          <w:sz w:val="26"/>
          <w:szCs w:val="26"/>
        </w:rPr>
        <w:t xml:space="preserve"> (</w:t>
      </w:r>
      <w:r w:rsidRPr="002479B3">
        <w:rPr>
          <w:rFonts w:ascii="Times New Roman" w:hAnsi="Times New Roman"/>
          <w:b/>
          <w:bCs/>
          <w:color w:val="000000" w:themeColor="text1"/>
          <w:sz w:val="26"/>
          <w:szCs w:val="26"/>
        </w:rPr>
        <w:t>報名後提供場地和網路資訊</w:t>
      </w:r>
      <w:r w:rsidRPr="002479B3">
        <w:rPr>
          <w:rFonts w:ascii="Times New Roman" w:hAnsi="Times New Roman"/>
          <w:b/>
          <w:bCs/>
          <w:color w:val="000000" w:themeColor="text1"/>
          <w:sz w:val="26"/>
          <w:szCs w:val="26"/>
        </w:rPr>
        <w:t>)</w:t>
      </w:r>
    </w:p>
    <w:p w14:paraId="547E7324" w14:textId="77777777" w:rsidR="002479B3" w:rsidRDefault="002479B3" w:rsidP="002479B3">
      <w:pPr>
        <w:adjustRightInd w:val="0"/>
        <w:snapToGrid w:val="0"/>
        <w:spacing w:line="360" w:lineRule="exact"/>
        <w:ind w:left="614" w:hangingChars="236" w:hanging="614"/>
        <w:rPr>
          <w:rFonts w:ascii="Times New Roman" w:hAnsi="Times New Roman"/>
          <w:sz w:val="26"/>
          <w:szCs w:val="26"/>
        </w:rPr>
      </w:pPr>
    </w:p>
    <w:p w14:paraId="6E3BF15E" w14:textId="0CFCE4B7"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課程宗旨</w:t>
      </w:r>
    </w:p>
    <w:p w14:paraId="43C65CEF" w14:textId="674D896D"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hint="eastAsia"/>
          <w:sz w:val="26"/>
          <w:szCs w:val="26"/>
        </w:rPr>
        <w:t>專利技術分析：規避與再生</w:t>
      </w:r>
      <w:r>
        <w:rPr>
          <w:rFonts w:ascii="Times New Roman" w:hAnsi="Times New Roman" w:hint="eastAsia"/>
          <w:sz w:val="26"/>
          <w:szCs w:val="26"/>
        </w:rPr>
        <w:t>課程</w:t>
      </w:r>
      <w:r w:rsidRPr="00C06097">
        <w:rPr>
          <w:rFonts w:ascii="Times New Roman" w:hAnsi="Times New Roman"/>
          <w:sz w:val="26"/>
          <w:szCs w:val="26"/>
        </w:rPr>
        <w:t>與</w:t>
      </w:r>
      <w:r w:rsidRPr="00265216">
        <w:rPr>
          <w:rFonts w:ascii="Times New Roman" w:hAnsi="Times New Roman"/>
          <w:b/>
          <w:bCs/>
          <w:sz w:val="26"/>
          <w:szCs w:val="26"/>
        </w:rPr>
        <w:t>一般的專利課程從文字面、法律面、管理面與統計面分析</w:t>
      </w:r>
      <w:r w:rsidRPr="00C06097">
        <w:rPr>
          <w:rFonts w:ascii="Times New Roman" w:hAnsi="Times New Roman"/>
          <w:sz w:val="26"/>
          <w:szCs w:val="26"/>
        </w:rPr>
        <w:t>專利不同，</w:t>
      </w:r>
      <w:r w:rsidRPr="00265216">
        <w:rPr>
          <w:rFonts w:ascii="Times New Roman" w:hAnsi="Times New Roman"/>
          <w:b/>
          <w:bCs/>
          <w:sz w:val="26"/>
          <w:szCs w:val="26"/>
        </w:rPr>
        <w:t>本課程從技術面分析專利</w:t>
      </w:r>
      <w:r w:rsidRPr="00C06097">
        <w:rPr>
          <w:rFonts w:ascii="Times New Roman" w:hAnsi="Times New Roman"/>
          <w:sz w:val="26"/>
          <w:szCs w:val="26"/>
        </w:rPr>
        <w:t>，著重在：</w:t>
      </w:r>
      <w:r w:rsidRPr="00C06097">
        <w:rPr>
          <w:rFonts w:ascii="Times New Roman" w:hAnsi="Times New Roman"/>
          <w:sz w:val="26"/>
          <w:szCs w:val="26"/>
        </w:rPr>
        <w:t xml:space="preserve"> </w:t>
      </w:r>
    </w:p>
    <w:p w14:paraId="7ECEEB0D" w14:textId="5BA66373"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1) </w:t>
      </w:r>
      <w:r w:rsidRPr="00C06097">
        <w:rPr>
          <w:rFonts w:ascii="Times New Roman" w:hAnsi="Times New Roman"/>
          <w:sz w:val="26"/>
          <w:szCs w:val="26"/>
        </w:rPr>
        <w:t>規避專利</w:t>
      </w:r>
      <w:r w:rsidRPr="00C06097">
        <w:rPr>
          <w:rFonts w:ascii="Times New Roman" w:hAnsi="Times New Roman"/>
          <w:sz w:val="26"/>
          <w:szCs w:val="26"/>
        </w:rPr>
        <w:t xml:space="preserve">, </w:t>
      </w:r>
      <w:r w:rsidRPr="00C06097">
        <w:rPr>
          <w:rFonts w:ascii="Times New Roman" w:hAnsi="Times New Roman"/>
          <w:sz w:val="26"/>
          <w:szCs w:val="26"/>
        </w:rPr>
        <w:t>可以合法使用專利的主要想法。</w:t>
      </w:r>
    </w:p>
    <w:p w14:paraId="50070847" w14:textId="2CC9A686"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2) </w:t>
      </w:r>
      <w:r w:rsidRPr="00C06097">
        <w:rPr>
          <w:rFonts w:ascii="Times New Roman" w:hAnsi="Times New Roman"/>
          <w:sz w:val="26"/>
          <w:szCs w:val="26"/>
        </w:rPr>
        <w:t>從原專利再生新專利的手法。</w:t>
      </w:r>
    </w:p>
    <w:p w14:paraId="1B9D589C" w14:textId="4F062D6A" w:rsidR="00C06097" w:rsidRPr="00C06097" w:rsidRDefault="00C06097" w:rsidP="00C06097">
      <w:pPr>
        <w:spacing w:line="276" w:lineRule="auto"/>
        <w:ind w:firstLine="425"/>
        <w:jc w:val="both"/>
        <w:rPr>
          <w:rFonts w:ascii="Times New Roman" w:hAnsi="Times New Roman"/>
          <w:sz w:val="26"/>
          <w:szCs w:val="26"/>
        </w:rPr>
      </w:pPr>
      <w:r w:rsidRPr="00C06097">
        <w:rPr>
          <w:rFonts w:ascii="Times New Roman" w:hAnsi="Times New Roman"/>
          <w:sz w:val="26"/>
          <w:szCs w:val="26"/>
        </w:rPr>
        <w:t xml:space="preserve">3) </w:t>
      </w:r>
      <w:r w:rsidRPr="00265216">
        <w:rPr>
          <w:rFonts w:ascii="Times New Roman" w:hAnsi="Times New Roman"/>
          <w:b/>
          <w:bCs/>
          <w:sz w:val="26"/>
          <w:szCs w:val="26"/>
        </w:rPr>
        <w:t>提升專利價值</w:t>
      </w:r>
      <w:r w:rsidRPr="00265216">
        <w:rPr>
          <w:rFonts w:ascii="Times New Roman" w:hAnsi="Times New Roman"/>
          <w:b/>
          <w:bCs/>
          <w:sz w:val="26"/>
          <w:szCs w:val="26"/>
        </w:rPr>
        <w:t xml:space="preserve">, </w:t>
      </w:r>
      <w:r w:rsidRPr="00265216">
        <w:rPr>
          <w:rFonts w:ascii="Times New Roman" w:hAnsi="Times New Roman"/>
          <w:b/>
          <w:bCs/>
          <w:sz w:val="26"/>
          <w:szCs w:val="26"/>
        </w:rPr>
        <w:t>産生高價值專利</w:t>
      </w:r>
      <w:r w:rsidRPr="00C06097">
        <w:rPr>
          <w:rFonts w:ascii="Times New Roman" w:hAnsi="Times New Roman"/>
          <w:sz w:val="26"/>
          <w:szCs w:val="26"/>
        </w:rPr>
        <w:t>。轉變專利的支出點爲專利的收入點。</w:t>
      </w:r>
    </w:p>
    <w:p w14:paraId="5471F467" w14:textId="77777777" w:rsidR="00CB26F3" w:rsidRPr="00C06097" w:rsidRDefault="00CB26F3" w:rsidP="00A678EA">
      <w:pPr>
        <w:pStyle w:val="a8"/>
        <w:spacing w:line="276" w:lineRule="auto"/>
        <w:ind w:left="425"/>
        <w:rPr>
          <w:rFonts w:ascii="Times New Roman" w:hAnsi="Times New Roman"/>
          <w:b/>
          <w:bCs/>
          <w:sz w:val="26"/>
          <w:szCs w:val="26"/>
        </w:rPr>
      </w:pPr>
    </w:p>
    <w:p w14:paraId="1CF5FAAF" w14:textId="513F060E" w:rsidR="008A226B" w:rsidRPr="00C06097" w:rsidRDefault="00C06097" w:rsidP="00A678EA">
      <w:pPr>
        <w:pStyle w:val="a8"/>
        <w:numPr>
          <w:ilvl w:val="0"/>
          <w:numId w:val="5"/>
        </w:numPr>
        <w:spacing w:line="276" w:lineRule="auto"/>
        <w:jc w:val="both"/>
        <w:rPr>
          <w:rFonts w:ascii="Times New Roman" w:hAnsi="Times New Roman"/>
          <w:b/>
          <w:bCs/>
          <w:sz w:val="26"/>
          <w:szCs w:val="26"/>
          <w:lang w:eastAsia="zh-CN"/>
        </w:rPr>
      </w:pPr>
      <w:r w:rsidRPr="00C06097">
        <w:rPr>
          <w:rFonts w:ascii="Times New Roman" w:hAnsi="Times New Roman"/>
          <w:b/>
          <w:bCs/>
          <w:sz w:val="26"/>
          <w:szCs w:val="26"/>
        </w:rPr>
        <w:t>課程效益：</w:t>
      </w:r>
    </w:p>
    <w:p w14:paraId="3D539767" w14:textId="30DAFC26" w:rsidR="00CB26F3" w:rsidRPr="00C06097" w:rsidRDefault="00C06097" w:rsidP="00A678EA">
      <w:pPr>
        <w:spacing w:line="276" w:lineRule="auto"/>
        <w:ind w:firstLine="371"/>
        <w:jc w:val="both"/>
        <w:rPr>
          <w:rFonts w:ascii="Times New Roman" w:hAnsi="Times New Roman"/>
          <w:sz w:val="26"/>
          <w:szCs w:val="26"/>
        </w:rPr>
      </w:pPr>
      <w:r w:rsidRPr="00C06097">
        <w:rPr>
          <w:rFonts w:ascii="Times New Roman" w:hAnsi="Times New Roman"/>
          <w:sz w:val="26"/>
          <w:szCs w:val="26"/>
        </w:rPr>
        <w:t>不只可以消極地規避專利，合法使用原專利的基本概念，免付權利金，也因而减少被訴訟的機會</w:t>
      </w:r>
      <w:r w:rsidR="002C17DC">
        <w:rPr>
          <w:rFonts w:ascii="Times New Roman" w:hAnsi="Times New Roman" w:hint="eastAsia"/>
          <w:sz w:val="26"/>
          <w:szCs w:val="26"/>
        </w:rPr>
        <w:t>。歡迎學員自帶案例演練規避與再生。</w:t>
      </w:r>
    </w:p>
    <w:p w14:paraId="1C3A9FDB" w14:textId="77777777" w:rsidR="008A226B" w:rsidRPr="00C06097" w:rsidRDefault="008A226B" w:rsidP="00A678EA">
      <w:pPr>
        <w:pStyle w:val="a8"/>
        <w:spacing w:line="276" w:lineRule="auto"/>
        <w:ind w:left="480"/>
        <w:rPr>
          <w:rFonts w:ascii="Times New Roman" w:hAnsi="Times New Roman"/>
          <w:sz w:val="26"/>
          <w:szCs w:val="26"/>
        </w:rPr>
      </w:pPr>
    </w:p>
    <w:p w14:paraId="5B5CF314" w14:textId="76A5C4DD" w:rsidR="004733B8" w:rsidRPr="00C06097" w:rsidRDefault="00C06097" w:rsidP="00A678EA">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授課對象</w:t>
      </w:r>
      <w:r w:rsidRPr="00C06097">
        <w:rPr>
          <w:rFonts w:ascii="Times New Roman" w:hAnsi="Times New Roman"/>
          <w:b/>
          <w:bCs/>
          <w:sz w:val="26"/>
          <w:szCs w:val="26"/>
        </w:rPr>
        <w:t>:</w:t>
      </w:r>
    </w:p>
    <w:p w14:paraId="05878FF6" w14:textId="16B413D1"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研發人員、工程人員、製造人員、産品應用人員、生産人員、發明人員、産業顧問。</w:t>
      </w:r>
    </w:p>
    <w:p w14:paraId="3CAA839E" w14:textId="75C9170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專利工程師、專利管理人員、智財人員</w:t>
      </w:r>
    </w:p>
    <w:p w14:paraId="74882787" w14:textId="01D20B25"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欲學習系統化技術創新方法，以解决困難工程問題者</w:t>
      </w:r>
    </w:p>
    <w:p w14:paraId="26614BCC" w14:textId="5D42AF2D"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欲培養能够跳出思維窠臼看問題</w:t>
      </w:r>
      <w:r w:rsidRPr="00C06097">
        <w:rPr>
          <w:rFonts w:ascii="Times New Roman" w:hAnsi="Times New Roman"/>
          <w:sz w:val="26"/>
          <w:szCs w:val="26"/>
        </w:rPr>
        <w:t>,</w:t>
      </w:r>
      <w:r w:rsidRPr="00C06097">
        <w:rPr>
          <w:rFonts w:ascii="Times New Roman" w:hAnsi="Times New Roman"/>
          <w:sz w:val="26"/>
          <w:szCs w:val="26"/>
        </w:rPr>
        <w:t>具有創新思維者。</w:t>
      </w:r>
    </w:p>
    <w:p w14:paraId="7DA59E5B" w14:textId="57279C12"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感興趣之大專高職院校教師</w:t>
      </w:r>
      <w:r w:rsidRPr="00C06097">
        <w:rPr>
          <w:rFonts w:ascii="Times New Roman" w:hAnsi="Times New Roman"/>
          <w:sz w:val="26"/>
          <w:szCs w:val="26"/>
        </w:rPr>
        <w:t>,</w:t>
      </w:r>
      <w:r w:rsidRPr="00C06097">
        <w:rPr>
          <w:rFonts w:ascii="Times New Roman" w:hAnsi="Times New Roman"/>
          <w:sz w:val="26"/>
          <w:szCs w:val="26"/>
        </w:rPr>
        <w:t>用以開發技術創新教學課程。</w:t>
      </w:r>
    </w:p>
    <w:p w14:paraId="55B913AD" w14:textId="51443696" w:rsidR="00C06097" w:rsidRPr="00C06097" w:rsidRDefault="00C06097" w:rsidP="00C06097">
      <w:pPr>
        <w:pStyle w:val="a8"/>
        <w:numPr>
          <w:ilvl w:val="0"/>
          <w:numId w:val="6"/>
        </w:numPr>
        <w:spacing w:line="276" w:lineRule="auto"/>
        <w:ind w:left="851"/>
        <w:jc w:val="both"/>
        <w:rPr>
          <w:rFonts w:ascii="Times New Roman" w:hAnsi="Times New Roman"/>
          <w:sz w:val="26"/>
          <w:szCs w:val="26"/>
        </w:rPr>
      </w:pPr>
      <w:r w:rsidRPr="00C06097">
        <w:rPr>
          <w:rFonts w:ascii="Times New Roman" w:hAnsi="Times New Roman"/>
          <w:sz w:val="26"/>
          <w:szCs w:val="26"/>
        </w:rPr>
        <w:t>教育工作者與學生</w:t>
      </w:r>
    </w:p>
    <w:p w14:paraId="129B381E" w14:textId="77777777" w:rsidR="00C06097" w:rsidRPr="00C06097" w:rsidRDefault="00C06097" w:rsidP="00C06097">
      <w:pPr>
        <w:pStyle w:val="a8"/>
        <w:spacing w:line="276" w:lineRule="auto"/>
        <w:ind w:left="480"/>
        <w:rPr>
          <w:rFonts w:ascii="Times New Roman" w:hAnsi="Times New Roman"/>
          <w:sz w:val="26"/>
          <w:szCs w:val="26"/>
        </w:rPr>
      </w:pPr>
    </w:p>
    <w:p w14:paraId="67C48BA5" w14:textId="0DDF9F52" w:rsidR="00C06097" w:rsidRPr="00C06097" w:rsidRDefault="00C06097" w:rsidP="00C06097">
      <w:pPr>
        <w:pStyle w:val="a8"/>
        <w:numPr>
          <w:ilvl w:val="0"/>
          <w:numId w:val="5"/>
        </w:numPr>
        <w:spacing w:line="276" w:lineRule="auto"/>
        <w:rPr>
          <w:rFonts w:ascii="Times New Roman" w:hAnsi="Times New Roman"/>
          <w:b/>
          <w:bCs/>
          <w:sz w:val="26"/>
          <w:szCs w:val="26"/>
          <w:lang w:eastAsia="zh-CN"/>
        </w:rPr>
      </w:pPr>
      <w:r w:rsidRPr="00C06097">
        <w:rPr>
          <w:rFonts w:ascii="Times New Roman" w:hAnsi="Times New Roman"/>
          <w:b/>
          <w:bCs/>
          <w:sz w:val="26"/>
          <w:szCs w:val="26"/>
        </w:rPr>
        <w:t>課程大綱</w:t>
      </w:r>
      <w:r w:rsidRPr="00C06097">
        <w:rPr>
          <w:rFonts w:ascii="Times New Roman" w:hAnsi="Times New Roman"/>
          <w:b/>
          <w:bCs/>
          <w:sz w:val="26"/>
          <w:szCs w:val="26"/>
        </w:rPr>
        <w:t>:</w:t>
      </w:r>
    </w:p>
    <w:tbl>
      <w:tblPr>
        <w:tblW w:w="93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378"/>
      </w:tblGrid>
      <w:tr w:rsidR="00523A1B" w14:paraId="5CF2D582" w14:textId="77777777" w:rsidTr="00557E7A">
        <w:trPr>
          <w:trHeight w:val="330"/>
        </w:trPr>
        <w:tc>
          <w:tcPr>
            <w:tcW w:w="2977" w:type="dxa"/>
            <w:tcBorders>
              <w:top w:val="single" w:sz="4" w:space="0" w:color="auto"/>
              <w:left w:val="single" w:sz="4" w:space="0" w:color="auto"/>
              <w:bottom w:val="single" w:sz="4" w:space="0" w:color="auto"/>
              <w:right w:val="single" w:sz="4" w:space="0" w:color="auto"/>
            </w:tcBorders>
            <w:vAlign w:val="center"/>
          </w:tcPr>
          <w:p w14:paraId="311C7A6C"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u w:val="single"/>
              </w:rPr>
              <w:t>科目名稱</w:t>
            </w:r>
          </w:p>
        </w:tc>
        <w:tc>
          <w:tcPr>
            <w:tcW w:w="6378" w:type="dxa"/>
            <w:tcBorders>
              <w:top w:val="single" w:sz="4" w:space="0" w:color="auto"/>
              <w:left w:val="single" w:sz="4" w:space="0" w:color="auto"/>
              <w:bottom w:val="single" w:sz="4" w:space="0" w:color="auto"/>
              <w:right w:val="single" w:sz="4" w:space="0" w:color="auto"/>
            </w:tcBorders>
            <w:vAlign w:val="center"/>
          </w:tcPr>
          <w:p w14:paraId="2C914AE4" w14:textId="77777777" w:rsidR="00523A1B" w:rsidRDefault="00523A1B" w:rsidP="00557E7A">
            <w:pPr>
              <w:keepNext/>
              <w:snapToGrid w:val="0"/>
              <w:spacing w:line="260" w:lineRule="exact"/>
              <w:jc w:val="center"/>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u w:val="single"/>
              </w:rPr>
              <w:t>參考大綱</w:t>
            </w:r>
          </w:p>
        </w:tc>
      </w:tr>
      <w:tr w:rsidR="00523A1B" w14:paraId="3B641B9C"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6AF5BD6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智財概觀</w:t>
            </w:r>
            <w:r>
              <w:rPr>
                <w:rFonts w:asciiTheme="minorEastAsia" w:eastAsiaTheme="minorEastAsia" w:hAnsiTheme="minorEastAsia" w:cstheme="minorHAnsi"/>
                <w:color w:val="000000" w:themeColor="text1"/>
              </w:rPr>
              <w:t xml:space="preserve"> &amp; TRIZ</w:t>
            </w:r>
            <w:r>
              <w:rPr>
                <w:rFonts w:asciiTheme="minorEastAsia" w:eastAsiaTheme="minorEastAsia" w:hAnsiTheme="minorEastAsia" w:cstheme="minorHAnsi" w:hint="eastAsia"/>
                <w:color w:val="000000" w:themeColor="text1"/>
              </w:rPr>
              <w:t>關係</w:t>
            </w:r>
            <w:r>
              <w:rPr>
                <w:rFonts w:asciiTheme="minorEastAsia" w:eastAsiaTheme="minorEastAsia" w:hAnsiTheme="minorEastAsia" w:cstheme="minorHAnsi"/>
                <w:color w:val="000000" w:themeColor="text1"/>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19DDA6D7"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背景與動機</w:t>
            </w:r>
          </w:p>
          <w:p w14:paraId="731DE1D4"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專利價值 與</w:t>
            </w:r>
            <w:r w:rsidRPr="006008B7">
              <w:rPr>
                <w:rFonts w:asciiTheme="minorEastAsia" w:eastAsiaTheme="minorEastAsia" w:hAnsiTheme="minorEastAsia" w:cstheme="minorHAnsi"/>
                <w:color w:val="000000" w:themeColor="text1"/>
              </w:rPr>
              <w:t xml:space="preserve"> </w:t>
            </w:r>
            <w:r w:rsidRPr="006008B7">
              <w:rPr>
                <w:rFonts w:asciiTheme="minorEastAsia" w:eastAsiaTheme="minorEastAsia" w:hAnsiTheme="minorEastAsia" w:cstheme="minorHAnsi" w:hint="eastAsia"/>
                <w:color w:val="000000" w:themeColor="text1"/>
              </w:rPr>
              <w:t>功能</w:t>
            </w:r>
            <w:r w:rsidRPr="006008B7">
              <w:rPr>
                <w:rFonts w:asciiTheme="minorEastAsia" w:eastAsiaTheme="minorEastAsia" w:hAnsiTheme="minorEastAsia" w:cstheme="minorHAnsi"/>
                <w:color w:val="000000" w:themeColor="text1"/>
              </w:rPr>
              <w:t>-</w:t>
            </w:r>
            <w:r w:rsidRPr="006008B7">
              <w:rPr>
                <w:rFonts w:asciiTheme="minorEastAsia" w:eastAsiaTheme="minorEastAsia" w:hAnsiTheme="minorEastAsia" w:cstheme="minorHAnsi" w:hint="eastAsia"/>
                <w:color w:val="000000" w:themeColor="text1"/>
              </w:rPr>
              <w:t>價值 階層觀</w:t>
            </w:r>
          </w:p>
          <w:p w14:paraId="07A86E21" w14:textId="77777777" w:rsidR="006008B7" w:rsidRPr="006008B7" w:rsidRDefault="006008B7" w:rsidP="006008B7">
            <w:pPr>
              <w:widowControl w:val="0"/>
              <w:numPr>
                <w:ilvl w:val="0"/>
                <w:numId w:val="21"/>
              </w:numPr>
              <w:tabs>
                <w:tab w:val="num" w:pos="720"/>
              </w:tabs>
              <w:spacing w:line="280" w:lineRule="exact"/>
              <w:rPr>
                <w:rFonts w:asciiTheme="minorEastAsia" w:eastAsiaTheme="minorEastAsia" w:hAnsiTheme="minorEastAsia" w:cstheme="minorHAnsi"/>
                <w:color w:val="000000" w:themeColor="text1"/>
              </w:rPr>
            </w:pPr>
            <w:r w:rsidRPr="006008B7">
              <w:rPr>
                <w:rFonts w:asciiTheme="minorEastAsia" w:eastAsiaTheme="minorEastAsia" w:hAnsiTheme="minorEastAsia" w:cstheme="minorHAnsi" w:hint="eastAsia"/>
                <w:color w:val="000000" w:themeColor="text1"/>
              </w:rPr>
              <w:t>智慧財產概</w:t>
            </w:r>
            <w:proofErr w:type="gramStart"/>
            <w:r w:rsidRPr="006008B7">
              <w:rPr>
                <w:rFonts w:asciiTheme="minorEastAsia" w:eastAsiaTheme="minorEastAsia" w:hAnsiTheme="minorEastAsia" w:cstheme="minorHAnsi" w:hint="eastAsia"/>
                <w:color w:val="000000" w:themeColor="text1"/>
              </w:rPr>
              <w:t>覽</w:t>
            </w:r>
            <w:proofErr w:type="gramEnd"/>
          </w:p>
          <w:p w14:paraId="311E3930" w14:textId="77777777" w:rsidR="00DF6A63" w:rsidRDefault="00DF6A63" w:rsidP="00DF6A63">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專利技術分析階段簡介</w:t>
            </w:r>
          </w:p>
          <w:p w14:paraId="6F84C43F"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規避、再生</w:t>
            </w:r>
          </w:p>
          <w:p w14:paraId="53698E9C" w14:textId="77777777" w:rsidR="00DF6A63" w:rsidRDefault="00DF6A63" w:rsidP="00DF6A63">
            <w:pPr>
              <w:widowControl w:val="0"/>
              <w:numPr>
                <w:ilvl w:val="1"/>
                <w:numId w:val="21"/>
              </w:numPr>
              <w:tabs>
                <w:tab w:val="clear" w:pos="960"/>
                <w:tab w:val="left" w:pos="606"/>
                <w:tab w:val="left" w:pos="1457"/>
              </w:tabs>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強化、擴展、佈局</w:t>
            </w:r>
          </w:p>
          <w:p w14:paraId="0270C5E2" w14:textId="30B3D2FF" w:rsidR="00DF6A63" w:rsidRPr="006008B7" w:rsidRDefault="00DF6A63" w:rsidP="006008B7">
            <w:pPr>
              <w:widowControl w:val="0"/>
              <w:numPr>
                <w:ilvl w:val="1"/>
                <w:numId w:val="21"/>
              </w:numPr>
              <w:tabs>
                <w:tab w:val="left" w:pos="606"/>
                <w:tab w:val="left" w:pos="1457"/>
              </w:tabs>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診斷、改善</w:t>
            </w:r>
          </w:p>
        </w:tc>
      </w:tr>
      <w:tr w:rsidR="00523A1B" w14:paraId="49D4E0D9" w14:textId="77777777" w:rsidTr="00523A1B">
        <w:trPr>
          <w:trHeight w:val="274"/>
        </w:trPr>
        <w:tc>
          <w:tcPr>
            <w:tcW w:w="2977" w:type="dxa"/>
            <w:tcBorders>
              <w:top w:val="single" w:sz="4" w:space="0" w:color="auto"/>
              <w:left w:val="single" w:sz="4" w:space="0" w:color="auto"/>
              <w:bottom w:val="single" w:sz="4" w:space="0" w:color="auto"/>
              <w:right w:val="single" w:sz="4" w:space="0" w:color="auto"/>
            </w:tcBorders>
            <w:vAlign w:val="center"/>
          </w:tcPr>
          <w:p w14:paraId="0A840578"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專利技術分析概觀</w:t>
            </w:r>
          </w:p>
        </w:tc>
        <w:tc>
          <w:tcPr>
            <w:tcW w:w="6378" w:type="dxa"/>
            <w:tcBorders>
              <w:top w:val="single" w:sz="4" w:space="0" w:color="auto"/>
              <w:left w:val="single" w:sz="4" w:space="0" w:color="auto"/>
              <w:bottom w:val="single" w:sz="4" w:space="0" w:color="auto"/>
              <w:right w:val="single" w:sz="4" w:space="0" w:color="auto"/>
            </w:tcBorders>
            <w:vAlign w:val="center"/>
          </w:tcPr>
          <w:p w14:paraId="4F6872EE" w14:textId="77777777" w:rsidR="00523A1B" w:rsidRPr="006C76C8"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專利技術分析模式簡介</w:t>
            </w:r>
          </w:p>
          <w:p w14:paraId="057DE55D" w14:textId="3F1431CC" w:rsidR="00DF6A63" w:rsidRDefault="00DF6A63" w:rsidP="00523A1B">
            <w:pPr>
              <w:widowControl w:val="0"/>
              <w:numPr>
                <w:ilvl w:val="0"/>
                <w:numId w:val="21"/>
              </w:numPr>
              <w:spacing w:line="280" w:lineRule="exact"/>
              <w:rPr>
                <w:rFonts w:asciiTheme="minorEastAsia" w:eastAsiaTheme="minorEastAsia" w:hAnsiTheme="minorEastAsia" w:cstheme="minorHAnsi"/>
                <w:color w:val="000000" w:themeColor="text1"/>
              </w:rPr>
            </w:pPr>
            <w:proofErr w:type="gramStart"/>
            <w:r w:rsidRPr="006C76C8">
              <w:rPr>
                <w:rFonts w:asciiTheme="minorEastAsia" w:eastAsiaTheme="minorEastAsia" w:hAnsiTheme="minorEastAsia" w:cstheme="minorHAnsi" w:hint="eastAsia"/>
                <w:color w:val="000000" w:themeColor="text1"/>
              </w:rPr>
              <w:t>萃</w:t>
            </w:r>
            <w:proofErr w:type="gramEnd"/>
            <w:r w:rsidRPr="006C76C8">
              <w:rPr>
                <w:rFonts w:asciiTheme="minorEastAsia" w:eastAsiaTheme="minorEastAsia" w:hAnsiTheme="minorEastAsia" w:cstheme="minorHAnsi" w:hint="eastAsia"/>
                <w:color w:val="000000" w:themeColor="text1"/>
              </w:rPr>
              <w:t>智如何解命題</w:t>
            </w:r>
          </w:p>
        </w:tc>
      </w:tr>
      <w:tr w:rsidR="00523A1B" w14:paraId="3E7F4CBD"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6C2CA4A"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lastRenderedPageBreak/>
              <w:t>專利模式化與功能分析</w:t>
            </w:r>
          </w:p>
        </w:tc>
        <w:tc>
          <w:tcPr>
            <w:tcW w:w="6378" w:type="dxa"/>
            <w:tcBorders>
              <w:top w:val="single" w:sz="4" w:space="0" w:color="auto"/>
              <w:left w:val="single" w:sz="4" w:space="0" w:color="auto"/>
              <w:bottom w:val="single" w:sz="4" w:space="0" w:color="auto"/>
              <w:right w:val="single" w:sz="4" w:space="0" w:color="auto"/>
            </w:tcBorders>
            <w:vAlign w:val="center"/>
          </w:tcPr>
          <w:p w14:paraId="79D72A1C"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專利模式化</w:t>
            </w:r>
          </w:p>
          <w:p w14:paraId="4E775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專利功能分析手法</w:t>
            </w:r>
          </w:p>
          <w:p w14:paraId="53E9E463"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專利功能分析與解題功能分析之差異</w:t>
            </w:r>
          </w:p>
          <w:p w14:paraId="4EEB9350"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179B6264"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4AFBEF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專利技術分析模式概觀</w:t>
            </w:r>
          </w:p>
        </w:tc>
        <w:tc>
          <w:tcPr>
            <w:tcW w:w="6378" w:type="dxa"/>
            <w:tcBorders>
              <w:top w:val="single" w:sz="4" w:space="0" w:color="auto"/>
              <w:left w:val="single" w:sz="4" w:space="0" w:color="auto"/>
              <w:bottom w:val="single" w:sz="4" w:space="0" w:color="auto"/>
              <w:right w:val="single" w:sz="4" w:space="0" w:color="auto"/>
            </w:tcBorders>
            <w:vAlign w:val="center"/>
          </w:tcPr>
          <w:p w14:paraId="3FF6FEDF" w14:textId="77777777" w:rsidR="00FB438B" w:rsidRPr="00FB438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專利技術分析模式整體觀：</w:t>
            </w:r>
          </w:p>
          <w:p w14:paraId="63B7A755" w14:textId="0CBCFCB7" w:rsidR="00523A1B" w:rsidRPr="00632787" w:rsidRDefault="00523A1B"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FB438B">
              <w:rPr>
                <w:rFonts w:asciiTheme="minorEastAsia" w:eastAsiaTheme="minorEastAsia" w:hAnsiTheme="minorEastAsia" w:cstheme="minorHAnsi" w:hint="eastAsia"/>
                <w:color w:val="000000" w:themeColor="text1"/>
              </w:rPr>
              <w:t>功能</w:t>
            </w:r>
            <w:r w:rsidR="00FB438B" w:rsidRPr="00FB438B">
              <w:rPr>
                <w:rFonts w:asciiTheme="minorEastAsia" w:eastAsiaTheme="minorEastAsia" w:hAnsiTheme="minorEastAsia" w:cstheme="minorHAnsi" w:hint="eastAsia"/>
                <w:color w:val="000000" w:themeColor="text1"/>
              </w:rPr>
              <w:t>階層</w:t>
            </w:r>
            <w:r w:rsidRPr="00FB438B">
              <w:rPr>
                <w:rFonts w:asciiTheme="minorEastAsia" w:eastAsiaTheme="minorEastAsia" w:hAnsiTheme="minorEastAsia" w:cstheme="minorHAnsi" w:hint="eastAsia"/>
                <w:color w:val="000000" w:themeColor="text1"/>
              </w:rPr>
              <w:t>要素命題</w:t>
            </w:r>
            <w:r w:rsidRPr="00FB438B">
              <w:rPr>
                <w:rFonts w:asciiTheme="minorEastAsia" w:eastAsiaTheme="minorEastAsia" w:hAnsiTheme="minorEastAsia" w:cstheme="minorHAnsi"/>
                <w:color w:val="000000" w:themeColor="text1"/>
              </w:rPr>
              <w:t>-</w:t>
            </w:r>
            <w:r w:rsidRPr="00FB438B">
              <w:rPr>
                <w:rFonts w:asciiTheme="minorEastAsia" w:eastAsiaTheme="minorEastAsia" w:hAnsiTheme="minorEastAsia" w:cstheme="minorHAnsi" w:hint="eastAsia"/>
                <w:color w:val="000000" w:themeColor="text1"/>
              </w:rPr>
              <w:t>解題法</w:t>
            </w:r>
          </w:p>
        </w:tc>
      </w:tr>
      <w:tr w:rsidR="00523A1B" w14:paraId="6D94DF8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3F1A4921"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color w:val="000000" w:themeColor="text1"/>
              </w:rPr>
              <w:t>TRIZ</w:t>
            </w:r>
            <w:r>
              <w:rPr>
                <w:rFonts w:asciiTheme="minorEastAsia" w:eastAsiaTheme="minorEastAsia" w:hAnsiTheme="minorEastAsia" w:cstheme="minorHAnsi" w:hint="eastAsia"/>
                <w:color w:val="000000" w:themeColor="text1"/>
              </w:rPr>
              <w:t>效應與資源資料庫</w:t>
            </w:r>
          </w:p>
        </w:tc>
        <w:tc>
          <w:tcPr>
            <w:tcW w:w="6378" w:type="dxa"/>
            <w:tcBorders>
              <w:top w:val="single" w:sz="4" w:space="0" w:color="auto"/>
              <w:left w:val="single" w:sz="4" w:space="0" w:color="auto"/>
              <w:bottom w:val="single" w:sz="4" w:space="0" w:color="auto"/>
              <w:right w:val="single" w:sz="4" w:space="0" w:color="auto"/>
            </w:tcBorders>
            <w:vAlign w:val="center"/>
          </w:tcPr>
          <w:p w14:paraId="6E7456A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之關係</w:t>
            </w:r>
          </w:p>
          <w:p w14:paraId="002DDC9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效應</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資源</w:t>
            </w:r>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資料庫之應用</w:t>
            </w:r>
          </w:p>
          <w:p w14:paraId="7A74CACC" w14:textId="20F1732C" w:rsidR="00523A1B" w:rsidRDefault="006A2E9A"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新細明體" w:hAnsi="新細明體" w:cstheme="minorHAnsi" w:hint="eastAsia"/>
                <w:color w:val="000000" w:themeColor="text1"/>
              </w:rPr>
              <w:t>AI輔助的</w:t>
            </w:r>
            <w:r w:rsidR="00523A1B">
              <w:rPr>
                <w:rFonts w:asciiTheme="minorEastAsia" w:eastAsiaTheme="minorEastAsia" w:hAnsiTheme="minorEastAsia" w:cstheme="minorHAnsi" w:hint="eastAsia"/>
                <w:color w:val="000000" w:themeColor="text1"/>
              </w:rPr>
              <w:t>功能導向搜尋</w:t>
            </w:r>
          </w:p>
        </w:tc>
      </w:tr>
      <w:tr w:rsidR="00523A1B" w14:paraId="3AC6CD55"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035144F3"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元件裁剪法</w:t>
            </w:r>
          </w:p>
        </w:tc>
        <w:tc>
          <w:tcPr>
            <w:tcW w:w="6378" w:type="dxa"/>
            <w:tcBorders>
              <w:top w:val="single" w:sz="4" w:space="0" w:color="auto"/>
              <w:left w:val="single" w:sz="4" w:space="0" w:color="auto"/>
              <w:bottom w:val="single" w:sz="4" w:space="0" w:color="auto"/>
              <w:right w:val="single" w:sz="4" w:space="0" w:color="auto"/>
            </w:tcBorders>
            <w:vAlign w:val="center"/>
          </w:tcPr>
          <w:p w14:paraId="5FCEC33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裁剪概觀及名詞解釋</w:t>
            </w:r>
          </w:p>
          <w:p w14:paraId="1A2403E1"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裁剪模式與流程</w:t>
            </w:r>
          </w:p>
          <w:p w14:paraId="72B5929F"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案例分析與演練</w:t>
            </w:r>
          </w:p>
        </w:tc>
      </w:tr>
      <w:tr w:rsidR="00523A1B" w14:paraId="2F57C5BA" w14:textId="77777777" w:rsidTr="00557E7A">
        <w:trPr>
          <w:trHeight w:val="319"/>
        </w:trPr>
        <w:tc>
          <w:tcPr>
            <w:tcW w:w="2977" w:type="dxa"/>
            <w:tcBorders>
              <w:top w:val="single" w:sz="4" w:space="0" w:color="auto"/>
              <w:left w:val="single" w:sz="4" w:space="0" w:color="auto"/>
              <w:bottom w:val="single" w:sz="4" w:space="0" w:color="auto"/>
              <w:right w:val="single" w:sz="4" w:space="0" w:color="auto"/>
            </w:tcBorders>
            <w:vAlign w:val="center"/>
          </w:tcPr>
          <w:p w14:paraId="77BFFB2F"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tc>
        <w:tc>
          <w:tcPr>
            <w:tcW w:w="6378" w:type="dxa"/>
            <w:tcBorders>
              <w:top w:val="single" w:sz="4" w:space="0" w:color="auto"/>
              <w:left w:val="single" w:sz="4" w:space="0" w:color="auto"/>
              <w:bottom w:val="single" w:sz="4" w:space="0" w:color="auto"/>
              <w:right w:val="single" w:sz="4" w:space="0" w:color="auto"/>
            </w:tcBorders>
            <w:vAlign w:val="center"/>
          </w:tcPr>
          <w:p w14:paraId="1B143AF4"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專利規避手法</w:t>
            </w:r>
          </w:p>
          <w:p w14:paraId="7226664C"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功能要素操作法</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功能</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原理</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元件</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屬性</w:t>
            </w:r>
            <w:r>
              <w:rPr>
                <w:rFonts w:asciiTheme="minorEastAsia" w:eastAsiaTheme="minorEastAsia" w:hAnsiTheme="minorEastAsia" w:cstheme="minorHAnsi"/>
                <w:color w:val="000000" w:themeColor="text1"/>
              </w:rPr>
              <w:t>-</w:t>
            </w:r>
            <w:r>
              <w:rPr>
                <w:rFonts w:asciiTheme="minorEastAsia" w:eastAsiaTheme="minorEastAsia" w:hAnsiTheme="minorEastAsia" w:cstheme="minorHAnsi" w:hint="eastAsia"/>
                <w:color w:val="000000" w:themeColor="text1"/>
              </w:rPr>
              <w:t>換</w:t>
            </w:r>
            <w:proofErr w:type="gramStart"/>
            <w:r>
              <w:rPr>
                <w:rFonts w:asciiTheme="minorEastAsia" w:eastAsiaTheme="minorEastAsia" w:hAnsiTheme="minorEastAsia" w:cstheme="minorHAnsi" w:hint="eastAsia"/>
                <w:color w:val="000000" w:themeColor="text1"/>
              </w:rPr>
              <w:t>加減拆合</w:t>
            </w:r>
            <w:proofErr w:type="gramEnd"/>
            <w:r>
              <w:rPr>
                <w:rFonts w:asciiTheme="minorEastAsia" w:eastAsiaTheme="minorEastAsia" w:hAnsiTheme="minorEastAsia" w:cstheme="minorHAnsi"/>
                <w:color w:val="000000" w:themeColor="text1"/>
              </w:rPr>
              <w:t>)</w:t>
            </w:r>
          </w:p>
          <w:p w14:paraId="462F72A3" w14:textId="77777777" w:rsidR="00523A1B" w:rsidRDefault="00523A1B" w:rsidP="00523A1B">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元件裁剪</w:t>
            </w:r>
          </w:p>
          <w:p w14:paraId="254DA8F7"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案例與實作演練</w:t>
            </w:r>
          </w:p>
        </w:tc>
      </w:tr>
      <w:tr w:rsidR="00523A1B" w14:paraId="27CC81CE" w14:textId="77777777" w:rsidTr="00557E7A">
        <w:trPr>
          <w:trHeight w:val="711"/>
        </w:trPr>
        <w:tc>
          <w:tcPr>
            <w:tcW w:w="2977" w:type="dxa"/>
            <w:tcBorders>
              <w:top w:val="single" w:sz="4" w:space="0" w:color="auto"/>
              <w:left w:val="single" w:sz="4" w:space="0" w:color="auto"/>
              <w:bottom w:val="single" w:sz="4" w:space="0" w:color="auto"/>
              <w:right w:val="single" w:sz="4" w:space="0" w:color="auto"/>
            </w:tcBorders>
            <w:vAlign w:val="center"/>
          </w:tcPr>
          <w:p w14:paraId="55493AAC" w14:textId="77777777" w:rsidR="00523A1B" w:rsidRDefault="00523A1B" w:rsidP="00523A1B">
            <w:pPr>
              <w:widowControl w:val="0"/>
              <w:numPr>
                <w:ilvl w:val="0"/>
                <w:numId w:val="19"/>
              </w:numPr>
              <w:tabs>
                <w:tab w:val="left" w:pos="720"/>
              </w:tabs>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tc>
        <w:tc>
          <w:tcPr>
            <w:tcW w:w="6378" w:type="dxa"/>
            <w:tcBorders>
              <w:top w:val="single" w:sz="4" w:space="0" w:color="auto"/>
              <w:left w:val="single" w:sz="4" w:space="0" w:color="auto"/>
              <w:bottom w:val="single" w:sz="4" w:space="0" w:color="auto"/>
              <w:right w:val="single" w:sz="4" w:space="0" w:color="auto"/>
            </w:tcBorders>
            <w:vAlign w:val="center"/>
          </w:tcPr>
          <w:p w14:paraId="755CCAF9" w14:textId="77777777"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專利再生手法</w:t>
            </w:r>
          </w:p>
          <w:p w14:paraId="03E3A148" w14:textId="77777777" w:rsidR="00523A1B" w:rsidRDefault="00523A1B" w:rsidP="007A1448">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多</w:t>
            </w:r>
            <w:proofErr w:type="gramStart"/>
            <w:r>
              <w:rPr>
                <w:rFonts w:asciiTheme="minorEastAsia" w:eastAsiaTheme="minorEastAsia" w:hAnsiTheme="minorEastAsia" w:cstheme="minorHAnsi" w:hint="eastAsia"/>
                <w:color w:val="000000" w:themeColor="text1"/>
              </w:rPr>
              <w:t>階取置法</w:t>
            </w:r>
            <w:proofErr w:type="gramEnd"/>
            <w:r>
              <w:rPr>
                <w:rFonts w:asciiTheme="minorEastAsia" w:eastAsiaTheme="minorEastAsia" w:hAnsiTheme="minorEastAsia" w:cstheme="minorHAnsi"/>
                <w:color w:val="000000" w:themeColor="text1"/>
              </w:rPr>
              <w:t xml:space="preserve">: </w:t>
            </w:r>
            <w:r>
              <w:rPr>
                <w:rFonts w:asciiTheme="minorEastAsia" w:eastAsiaTheme="minorEastAsia" w:hAnsiTheme="minorEastAsia" w:cstheme="minorHAnsi" w:hint="eastAsia"/>
                <w:color w:val="000000" w:themeColor="text1"/>
              </w:rPr>
              <w:t>價值、功能、工作原理、元件</w:t>
            </w:r>
          </w:p>
          <w:p w14:paraId="52DDDB0E" w14:textId="1271B5C9" w:rsid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關聯系統擴張法</w:t>
            </w:r>
          </w:p>
          <w:p w14:paraId="0333ED4D" w14:textId="7B1DE4EF" w:rsidR="00632787" w:rsidRPr="00632787" w:rsidRDefault="00632787" w:rsidP="00632787">
            <w:pPr>
              <w:widowControl w:val="0"/>
              <w:numPr>
                <w:ilvl w:val="1"/>
                <w:numId w:val="21"/>
              </w:numPr>
              <w:tabs>
                <w:tab w:val="clear" w:pos="960"/>
                <w:tab w:val="left" w:pos="606"/>
                <w:tab w:val="left" w:pos="1457"/>
              </w:tabs>
              <w:snapToGrid w:val="0"/>
              <w:spacing w:line="280" w:lineRule="exact"/>
              <w:ind w:left="606" w:hanging="338"/>
              <w:rPr>
                <w:rFonts w:asciiTheme="minorEastAsia" w:eastAsiaTheme="minorEastAsia" w:hAnsiTheme="minorEastAsia" w:cstheme="minorHAnsi"/>
                <w:color w:val="000000" w:themeColor="text1"/>
              </w:rPr>
            </w:pPr>
            <w:r w:rsidRPr="00632787">
              <w:rPr>
                <w:rFonts w:asciiTheme="minorEastAsia" w:eastAsiaTheme="minorEastAsia" w:hAnsiTheme="minorEastAsia" w:cstheme="minorHAnsi" w:hint="eastAsia"/>
                <w:color w:val="000000" w:themeColor="text1"/>
              </w:rPr>
              <w:t>趨勢跳躍法</w:t>
            </w:r>
            <w:r w:rsidR="003D0611">
              <w:rPr>
                <w:rFonts w:ascii="新細明體" w:hAnsi="新細明體" w:cstheme="minorHAnsi" w:hint="eastAsia"/>
                <w:color w:val="000000" w:themeColor="text1"/>
              </w:rPr>
              <w:t>簡介</w:t>
            </w:r>
          </w:p>
          <w:p w14:paraId="4EAEED25" w14:textId="2E97736D" w:rsidR="00523A1B" w:rsidRDefault="00523A1B" w:rsidP="00523A1B">
            <w:pPr>
              <w:widowControl w:val="0"/>
              <w:numPr>
                <w:ilvl w:val="0"/>
                <w:numId w:val="21"/>
              </w:numPr>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案例分析與實作演練</w:t>
            </w:r>
          </w:p>
        </w:tc>
      </w:tr>
      <w:tr w:rsidR="00523A1B" w14:paraId="223647C7" w14:textId="77777777" w:rsidTr="00557E7A">
        <w:trPr>
          <w:trHeight w:val="704"/>
        </w:trPr>
        <w:tc>
          <w:tcPr>
            <w:tcW w:w="2977" w:type="dxa"/>
            <w:tcBorders>
              <w:top w:val="single" w:sz="4" w:space="0" w:color="auto"/>
              <w:left w:val="single" w:sz="4" w:space="0" w:color="auto"/>
              <w:bottom w:val="single" w:sz="4" w:space="0" w:color="auto"/>
              <w:right w:val="single" w:sz="4" w:space="0" w:color="auto"/>
            </w:tcBorders>
            <w:vAlign w:val="center"/>
          </w:tcPr>
          <w:p w14:paraId="4A22E635"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u w:val="single"/>
              </w:rPr>
            </w:pPr>
            <w:r>
              <w:rPr>
                <w:rFonts w:asciiTheme="minorEastAsia" w:eastAsiaTheme="minorEastAsia" w:hAnsiTheme="minorEastAsia" w:cstheme="minorHAnsi" w:hint="eastAsia"/>
                <w:color w:val="000000" w:themeColor="text1"/>
              </w:rPr>
              <w:t>總結</w:t>
            </w:r>
          </w:p>
        </w:tc>
        <w:tc>
          <w:tcPr>
            <w:tcW w:w="6378" w:type="dxa"/>
            <w:tcBorders>
              <w:top w:val="single" w:sz="4" w:space="0" w:color="auto"/>
              <w:left w:val="single" w:sz="4" w:space="0" w:color="auto"/>
              <w:bottom w:val="single" w:sz="4" w:space="0" w:color="auto"/>
              <w:right w:val="single" w:sz="4" w:space="0" w:color="auto"/>
            </w:tcBorders>
            <w:vAlign w:val="center"/>
          </w:tcPr>
          <w:p w14:paraId="37E66E4C"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重點回顧</w:t>
            </w:r>
          </w:p>
          <w:p w14:paraId="1E223ACB"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rPr>
            </w:pPr>
            <w:r>
              <w:rPr>
                <w:rFonts w:asciiTheme="minorEastAsia" w:eastAsiaTheme="minorEastAsia" w:hAnsiTheme="minorEastAsia" w:cstheme="minorHAnsi" w:hint="eastAsia"/>
                <w:color w:val="000000" w:themeColor="text1"/>
              </w:rPr>
              <w:t>進一步學習資源</w:t>
            </w:r>
          </w:p>
        </w:tc>
      </w:tr>
      <w:tr w:rsidR="00523A1B" w14:paraId="766606BE" w14:textId="77777777" w:rsidTr="00557E7A">
        <w:trPr>
          <w:trHeight w:val="415"/>
        </w:trPr>
        <w:tc>
          <w:tcPr>
            <w:tcW w:w="2977" w:type="dxa"/>
            <w:tcBorders>
              <w:top w:val="single" w:sz="4" w:space="0" w:color="auto"/>
              <w:left w:val="single" w:sz="4" w:space="0" w:color="auto"/>
              <w:bottom w:val="single" w:sz="4" w:space="0" w:color="auto"/>
              <w:right w:val="single" w:sz="4" w:space="0" w:color="auto"/>
            </w:tcBorders>
            <w:vAlign w:val="center"/>
          </w:tcPr>
          <w:p w14:paraId="176C6274" w14:textId="77777777" w:rsidR="00523A1B" w:rsidRDefault="00523A1B" w:rsidP="00523A1B">
            <w:pPr>
              <w:widowControl w:val="0"/>
              <w:numPr>
                <w:ilvl w:val="0"/>
                <w:numId w:val="19"/>
              </w:numPr>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bCs/>
              </w:rPr>
              <w:t>認證考試</w:t>
            </w:r>
            <w:r>
              <w:rPr>
                <w:rFonts w:asciiTheme="minorEastAsia" w:eastAsiaTheme="minorEastAsia" w:hAnsiTheme="minorEastAsia" w:cstheme="minorHAnsi"/>
                <w:bCs/>
              </w:rPr>
              <w:t xml:space="preserve"> </w:t>
            </w:r>
          </w:p>
        </w:tc>
        <w:tc>
          <w:tcPr>
            <w:tcW w:w="6378" w:type="dxa"/>
            <w:tcBorders>
              <w:top w:val="single" w:sz="4" w:space="0" w:color="auto"/>
              <w:left w:val="single" w:sz="4" w:space="0" w:color="auto"/>
              <w:bottom w:val="single" w:sz="4" w:space="0" w:color="auto"/>
              <w:right w:val="single" w:sz="4" w:space="0" w:color="auto"/>
            </w:tcBorders>
            <w:vAlign w:val="center"/>
          </w:tcPr>
          <w:p w14:paraId="3409C8B8" w14:textId="77777777" w:rsidR="00523A1B" w:rsidRDefault="00523A1B" w:rsidP="00523A1B">
            <w:pPr>
              <w:widowControl w:val="0"/>
              <w:numPr>
                <w:ilvl w:val="0"/>
                <w:numId w:val="21"/>
              </w:numPr>
              <w:snapToGrid w:val="0"/>
              <w:spacing w:line="280" w:lineRule="exact"/>
              <w:rPr>
                <w:rFonts w:asciiTheme="minorEastAsia" w:eastAsiaTheme="minorEastAsia" w:hAnsiTheme="minorEastAsia" w:cstheme="minorHAnsi"/>
                <w:color w:val="000000" w:themeColor="text1"/>
                <w:lang w:eastAsia="zh-CN"/>
              </w:rPr>
            </w:pPr>
            <w:r>
              <w:rPr>
                <w:rFonts w:asciiTheme="minorEastAsia" w:eastAsiaTheme="minorEastAsia" w:hAnsiTheme="minorEastAsia" w:cstheme="minorHAnsi" w:hint="eastAsia"/>
                <w:color w:val="000000" w:themeColor="text1"/>
              </w:rPr>
              <w:t>另行安排</w:t>
            </w:r>
          </w:p>
        </w:tc>
      </w:tr>
    </w:tbl>
    <w:p w14:paraId="2A30EFFC" w14:textId="77777777" w:rsidR="00A678EA" w:rsidRPr="00C06097" w:rsidRDefault="00A678EA" w:rsidP="004733B8">
      <w:pPr>
        <w:rPr>
          <w:rFonts w:ascii="Times New Roman" w:hAnsi="Times New Roman"/>
          <w:sz w:val="26"/>
          <w:szCs w:val="26"/>
        </w:rPr>
      </w:pPr>
    </w:p>
    <w:p w14:paraId="6AB51FFC" w14:textId="71021D06" w:rsidR="00EE0A78" w:rsidRPr="00C06097" w:rsidRDefault="00C06097" w:rsidP="00E77444">
      <w:pPr>
        <w:pStyle w:val="a8"/>
        <w:numPr>
          <w:ilvl w:val="0"/>
          <w:numId w:val="5"/>
        </w:numPr>
        <w:snapToGrid w:val="0"/>
        <w:spacing w:line="276" w:lineRule="auto"/>
        <w:rPr>
          <w:rFonts w:ascii="Times New Roman" w:hAnsi="Times New Roman"/>
          <w:sz w:val="26"/>
          <w:szCs w:val="26"/>
        </w:rPr>
      </w:pPr>
      <w:r w:rsidRPr="00C06097">
        <w:rPr>
          <w:rFonts w:ascii="Times New Roman" w:hAnsi="Times New Roman"/>
          <w:b/>
          <w:bCs/>
          <w:sz w:val="26"/>
          <w:szCs w:val="26"/>
        </w:rPr>
        <w:t>課程講師：</w:t>
      </w:r>
      <w:r w:rsidRPr="00C06097">
        <w:rPr>
          <w:rFonts w:ascii="Times New Roman" w:hAnsi="Times New Roman"/>
          <w:b/>
          <w:bCs/>
          <w:sz w:val="26"/>
          <w:szCs w:val="26"/>
        </w:rPr>
        <w:t xml:space="preserve">  </w:t>
      </w:r>
      <w:r w:rsidRPr="00C06097">
        <w:rPr>
          <w:rFonts w:ascii="Times New Roman" w:hAnsi="Times New Roman"/>
          <w:sz w:val="26"/>
          <w:szCs w:val="26"/>
        </w:rPr>
        <w:t>許棟梁</w:t>
      </w:r>
      <w:r w:rsidRPr="00C06097">
        <w:rPr>
          <w:rFonts w:ascii="Times New Roman" w:hAnsi="Times New Roman"/>
          <w:sz w:val="26"/>
          <w:szCs w:val="26"/>
        </w:rPr>
        <w:t xml:space="preserve"> </w:t>
      </w:r>
      <w:r w:rsidRPr="00C06097">
        <w:rPr>
          <w:rFonts w:ascii="Times New Roman" w:hAnsi="Times New Roman"/>
          <w:sz w:val="26"/>
          <w:szCs w:val="26"/>
        </w:rPr>
        <w:t>教授</w:t>
      </w:r>
      <w:r w:rsidRPr="00C06097">
        <w:rPr>
          <w:rFonts w:ascii="Times New Roman" w:hAnsi="Times New Roman"/>
          <w:sz w:val="26"/>
          <w:szCs w:val="26"/>
        </w:rPr>
        <w:t xml:space="preserve"> </w:t>
      </w:r>
      <w:hyperlink r:id="rId8" w:history="1">
        <w:r w:rsidRPr="00C06097">
          <w:rPr>
            <w:rStyle w:val="ae"/>
            <w:rFonts w:ascii="Times New Roman" w:hAnsi="Times New Roman"/>
            <w:color w:val="auto"/>
            <w:sz w:val="26"/>
            <w:szCs w:val="26"/>
          </w:rPr>
          <w:t>簡歷連結</w:t>
        </w:r>
      </w:hyperlink>
    </w:p>
    <w:p w14:paraId="49350E56" w14:textId="7F960AE2"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現職</w:t>
      </w:r>
      <w:r w:rsidRPr="00C06097">
        <w:rPr>
          <w:rFonts w:ascii="Times New Roman" w:hAnsi="Times New Roman"/>
          <w:sz w:val="26"/>
          <w:szCs w:val="26"/>
        </w:rPr>
        <w:t xml:space="preserve"> : </w:t>
      </w:r>
      <w:r w:rsidRPr="00C06097">
        <w:rPr>
          <w:rFonts w:ascii="Times New Roman" w:hAnsi="Times New Roman"/>
          <w:sz w:val="26"/>
          <w:szCs w:val="26"/>
        </w:rPr>
        <w:t>國際創新方法學會理事長。中華系統性創新學會名譽理事長。國際系統性創新期刊主編</w:t>
      </w:r>
      <w:r w:rsidRPr="00C06097">
        <w:rPr>
          <w:rFonts w:ascii="Times New Roman" w:hAnsi="Times New Roman"/>
          <w:sz w:val="26"/>
          <w:szCs w:val="26"/>
        </w:rPr>
        <w:t>(SCOPUS &amp; Google Scholar</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。計算機與工業工程期刊</w:t>
      </w:r>
      <w:r w:rsidRPr="00C06097">
        <w:rPr>
          <w:rFonts w:ascii="Times New Roman" w:hAnsi="Times New Roman"/>
          <w:sz w:val="26"/>
          <w:szCs w:val="26"/>
        </w:rPr>
        <w:t xml:space="preserve"> </w:t>
      </w:r>
      <w:r w:rsidRPr="00C06097">
        <w:rPr>
          <w:rFonts w:ascii="Times New Roman" w:hAnsi="Times New Roman"/>
          <w:sz w:val="26"/>
          <w:szCs w:val="26"/>
        </w:rPr>
        <w:t>領域編輯</w:t>
      </w:r>
      <w:r w:rsidRPr="00C06097">
        <w:rPr>
          <w:rFonts w:ascii="Times New Roman" w:hAnsi="Times New Roman"/>
          <w:sz w:val="26"/>
          <w:szCs w:val="26"/>
        </w:rPr>
        <w:t>(SCI</w:t>
      </w:r>
      <w:r w:rsidRPr="00C06097">
        <w:rPr>
          <w:rFonts w:ascii="Times New Roman" w:hAnsi="Times New Roman"/>
          <w:sz w:val="26"/>
          <w:szCs w:val="26"/>
        </w:rPr>
        <w:t>檢索</w:t>
      </w:r>
      <w:r w:rsidRPr="00C06097">
        <w:rPr>
          <w:rFonts w:ascii="Times New Roman" w:hAnsi="Times New Roman"/>
          <w:sz w:val="26"/>
          <w:szCs w:val="26"/>
        </w:rPr>
        <w:t>)</w:t>
      </w:r>
      <w:r w:rsidRPr="00C06097">
        <w:rPr>
          <w:rFonts w:ascii="Times New Roman" w:hAnsi="Times New Roman"/>
          <w:sz w:val="26"/>
          <w:szCs w:val="26"/>
        </w:rPr>
        <w:t>。臺灣清華大學榮譽退休教授。</w:t>
      </w:r>
    </w:p>
    <w:p w14:paraId="1373E524" w14:textId="34DEB59B" w:rsidR="00C54203"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學歷</w:t>
      </w:r>
      <w:r w:rsidRPr="00C06097">
        <w:rPr>
          <w:rFonts w:ascii="Times New Roman" w:hAnsi="Times New Roman"/>
          <w:sz w:val="26"/>
          <w:szCs w:val="26"/>
        </w:rPr>
        <w:t xml:space="preserve"> : </w:t>
      </w:r>
      <w:r w:rsidRPr="00C06097">
        <w:rPr>
          <w:rFonts w:ascii="Times New Roman" w:hAnsi="Times New Roman"/>
          <w:sz w:val="26"/>
          <w:szCs w:val="26"/>
        </w:rPr>
        <w:t>美國加州大學洛杉磯分校工學博士、信息科學碩士</w:t>
      </w:r>
      <w:r w:rsidRPr="00C06097">
        <w:rPr>
          <w:rFonts w:ascii="Times New Roman" w:hAnsi="Times New Roman"/>
          <w:sz w:val="26"/>
          <w:szCs w:val="26"/>
        </w:rPr>
        <w:t xml:space="preserve">; </w:t>
      </w:r>
      <w:r w:rsidRPr="00C06097">
        <w:rPr>
          <w:rFonts w:ascii="Times New Roman" w:hAnsi="Times New Roman"/>
          <w:sz w:val="26"/>
          <w:szCs w:val="26"/>
        </w:rPr>
        <w:t>美國西北大學企管碩士</w:t>
      </w:r>
      <w:r w:rsidRPr="00C06097">
        <w:rPr>
          <w:rFonts w:ascii="Times New Roman" w:hAnsi="Times New Roman"/>
          <w:sz w:val="26"/>
          <w:szCs w:val="26"/>
        </w:rPr>
        <w:t>;</w:t>
      </w:r>
      <w:r w:rsidRPr="00C06097">
        <w:rPr>
          <w:rFonts w:ascii="Times New Roman" w:hAnsi="Times New Roman"/>
          <w:sz w:val="26"/>
          <w:szCs w:val="26"/>
        </w:rPr>
        <w:t>紐約州立大學機械碩士</w:t>
      </w:r>
    </w:p>
    <w:p w14:paraId="6E9F632E" w14:textId="4E2C419F" w:rsidR="007F620E" w:rsidRPr="00C06097" w:rsidRDefault="00C06097" w:rsidP="00E77444">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教學</w:t>
      </w:r>
      <w:r w:rsidRPr="00C06097">
        <w:rPr>
          <w:rFonts w:ascii="Times New Roman" w:hAnsi="Times New Roman"/>
          <w:sz w:val="26"/>
          <w:szCs w:val="26"/>
        </w:rPr>
        <w:t xml:space="preserve">: </w:t>
      </w:r>
      <w:r w:rsidRPr="00C06097">
        <w:rPr>
          <w:rFonts w:ascii="Times New Roman" w:hAnsi="Times New Roman"/>
          <w:sz w:val="26"/>
          <w:szCs w:val="26"/>
        </w:rPr>
        <w:t>人工智能導論、</w:t>
      </w:r>
      <w:proofErr w:type="gramStart"/>
      <w:r w:rsidRPr="00C06097">
        <w:rPr>
          <w:rFonts w:ascii="Times New Roman" w:hAnsi="Times New Roman"/>
          <w:sz w:val="26"/>
          <w:szCs w:val="26"/>
        </w:rPr>
        <w:t>萃</w:t>
      </w:r>
      <w:proofErr w:type="gramEnd"/>
      <w:r w:rsidRPr="00C06097">
        <w:rPr>
          <w:rFonts w:ascii="Times New Roman" w:hAnsi="Times New Roman"/>
          <w:sz w:val="26"/>
          <w:szCs w:val="26"/>
        </w:rPr>
        <w:t>智系統化創新方法、專利規避再生與强化、萃智系統化商業管理創新、創新産品與服務機會辨識、研發與設計管理、生産系統設計、失效模式與效應分析。</w:t>
      </w:r>
    </w:p>
    <w:p w14:paraId="13635E2C" w14:textId="77F10EF9" w:rsidR="00C06097" w:rsidRPr="00C06097" w:rsidRDefault="00C06097" w:rsidP="00C06097">
      <w:pPr>
        <w:pStyle w:val="a8"/>
        <w:spacing w:line="276" w:lineRule="auto"/>
        <w:ind w:left="851"/>
        <w:rPr>
          <w:rFonts w:ascii="Times New Roman" w:hAnsi="Times New Roman"/>
          <w:sz w:val="24"/>
          <w:szCs w:val="24"/>
        </w:rPr>
      </w:pPr>
    </w:p>
    <w:p w14:paraId="66206DA3" w14:textId="75D85892"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noProof/>
          <w:sz w:val="24"/>
          <w:szCs w:val="24"/>
        </w:rPr>
        <w:drawing>
          <wp:anchor distT="0" distB="0" distL="114300" distR="114300" simplePos="0" relativeHeight="251659264" behindDoc="1" locked="0" layoutInCell="1" allowOverlap="1" wp14:anchorId="6DC9C335" wp14:editId="751A9CE6">
            <wp:simplePos x="0" y="0"/>
            <wp:positionH relativeFrom="column">
              <wp:posOffset>4672330</wp:posOffset>
            </wp:positionH>
            <wp:positionV relativeFrom="paragraph">
              <wp:posOffset>77012</wp:posOffset>
            </wp:positionV>
            <wp:extent cx="1419860" cy="1064895"/>
            <wp:effectExtent l="0" t="0" r="8890" b="1905"/>
            <wp:wrapTight wrapText="bothSides">
              <wp:wrapPolygon edited="0">
                <wp:start x="0" y="0"/>
                <wp:lineTo x="0" y="21252"/>
                <wp:lineTo x="21445" y="21252"/>
                <wp:lineTo x="21445" y="0"/>
                <wp:lineTo x="0" y="0"/>
              </wp:wrapPolygon>
            </wp:wrapTight>
            <wp:docPr id="7182208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2089" name="圖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19860" cy="1064895"/>
                    </a:xfrm>
                    <a:prstGeom prst="rect">
                      <a:avLst/>
                    </a:prstGeom>
                  </pic:spPr>
                </pic:pic>
              </a:graphicData>
            </a:graphic>
            <wp14:sizeRelH relativeFrom="page">
              <wp14:pctWidth>0</wp14:pctWidth>
            </wp14:sizeRelH>
            <wp14:sizeRelV relativeFrom="page">
              <wp14:pctHeight>0</wp14:pctHeight>
            </wp14:sizeRelV>
          </wp:anchor>
        </w:drawing>
      </w:r>
      <w:r w:rsidRPr="00C06097">
        <w:rPr>
          <w:rFonts w:ascii="Times New Roman" w:hAnsi="Times New Roman"/>
          <w:b/>
          <w:bCs/>
          <w:sz w:val="24"/>
          <w:szCs w:val="24"/>
        </w:rPr>
        <w:t>專業證照</w:t>
      </w:r>
    </w:p>
    <w:p w14:paraId="46AB0BCE" w14:textId="23345176" w:rsidR="00C06097" w:rsidRPr="00C06097" w:rsidRDefault="00C06097" w:rsidP="00C06097">
      <w:pPr>
        <w:pStyle w:val="a8"/>
        <w:numPr>
          <w:ilvl w:val="0"/>
          <w:numId w:val="6"/>
        </w:numPr>
        <w:spacing w:line="276" w:lineRule="auto"/>
        <w:ind w:left="851"/>
        <w:rPr>
          <w:rFonts w:ascii="Times New Roman" w:hAnsi="Times New Roman"/>
          <w:sz w:val="26"/>
          <w:szCs w:val="26"/>
        </w:rPr>
      </w:pPr>
      <w:r w:rsidRPr="00C06097">
        <w:rPr>
          <w:rFonts w:ascii="Times New Roman" w:hAnsi="Times New Roman"/>
          <w:sz w:val="26"/>
          <w:szCs w:val="26"/>
        </w:rPr>
        <w:t>參加</w:t>
      </w:r>
      <w:r w:rsidRPr="00C06097">
        <w:rPr>
          <w:rFonts w:ascii="Times New Roman" w:hAnsi="Times New Roman"/>
          <w:sz w:val="26"/>
          <w:szCs w:val="26"/>
        </w:rPr>
        <w:t xml:space="preserve"> </w:t>
      </w:r>
      <w:r w:rsidRPr="00C06097">
        <w:rPr>
          <w:rFonts w:ascii="Times New Roman" w:hAnsi="Times New Roman"/>
          <w:sz w:val="26"/>
          <w:szCs w:val="26"/>
        </w:rPr>
        <w:t>『專利技術分析：規避與再生』課程，並通過</w:t>
      </w:r>
      <w:r w:rsidRPr="00C06097">
        <w:rPr>
          <w:rFonts w:ascii="Times New Roman" w:hAnsi="Times New Roman"/>
          <w:sz w:val="26"/>
          <w:szCs w:val="26"/>
        </w:rPr>
        <w:t xml:space="preserve"> </w:t>
      </w:r>
      <w:r w:rsidRPr="00C06097">
        <w:rPr>
          <w:rFonts w:ascii="Times New Roman" w:hAnsi="Times New Roman"/>
          <w:sz w:val="26"/>
          <w:szCs w:val="26"/>
        </w:rPr>
        <w:t>專利分析師</w:t>
      </w:r>
      <w:r w:rsidRPr="00C06097">
        <w:rPr>
          <w:rFonts w:ascii="Times New Roman" w:hAnsi="Times New Roman"/>
          <w:sz w:val="26"/>
          <w:szCs w:val="26"/>
        </w:rPr>
        <w:t>L1</w:t>
      </w:r>
      <w:r w:rsidRPr="00C06097">
        <w:rPr>
          <w:rFonts w:ascii="Times New Roman" w:hAnsi="Times New Roman"/>
          <w:sz w:val="26"/>
          <w:szCs w:val="26"/>
        </w:rPr>
        <w:t>證照考試者，由</w:t>
      </w:r>
      <w:r w:rsidRPr="00C06097">
        <w:rPr>
          <w:rFonts w:ascii="Times New Roman" w:hAnsi="Times New Roman"/>
          <w:sz w:val="26"/>
          <w:szCs w:val="26"/>
        </w:rPr>
        <w:t xml:space="preserve"> </w:t>
      </w:r>
      <w:r w:rsidRPr="0023050D">
        <w:rPr>
          <w:rFonts w:ascii="Times New Roman" w:hAnsi="Times New Roman"/>
          <w:b/>
          <w:bCs/>
          <w:color w:val="FF0000"/>
          <w:sz w:val="26"/>
          <w:szCs w:val="26"/>
          <w:highlight w:val="yellow"/>
        </w:rPr>
        <w:t>國際創新方法學會</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頒發</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『專利技術分析師</w:t>
      </w:r>
      <w:r w:rsidRPr="0023050D">
        <w:rPr>
          <w:rFonts w:ascii="Times New Roman" w:hAnsi="Times New Roman"/>
          <w:b/>
          <w:bCs/>
          <w:color w:val="FF0000"/>
          <w:sz w:val="26"/>
          <w:szCs w:val="26"/>
          <w:highlight w:val="yellow"/>
        </w:rPr>
        <w:t>-</w:t>
      </w:r>
      <w:r w:rsidRPr="0023050D">
        <w:rPr>
          <w:rFonts w:ascii="Times New Roman" w:hAnsi="Times New Roman"/>
          <w:b/>
          <w:bCs/>
          <w:color w:val="FF0000"/>
          <w:sz w:val="26"/>
          <w:szCs w:val="26"/>
          <w:highlight w:val="yellow"/>
        </w:rPr>
        <w:t>一級</w:t>
      </w:r>
      <w:r w:rsidRPr="0023050D">
        <w:rPr>
          <w:rFonts w:ascii="Times New Roman" w:hAnsi="Times New Roman"/>
          <w:b/>
          <w:bCs/>
          <w:color w:val="FF0000"/>
          <w:sz w:val="26"/>
          <w:szCs w:val="26"/>
          <w:highlight w:val="yellow"/>
        </w:rPr>
        <w:t xml:space="preserve"> </w:t>
      </w:r>
      <w:r w:rsidRPr="0023050D">
        <w:rPr>
          <w:rFonts w:ascii="Times New Roman" w:hAnsi="Times New Roman"/>
          <w:b/>
          <w:bCs/>
          <w:color w:val="FF0000"/>
          <w:sz w:val="26"/>
          <w:szCs w:val="26"/>
          <w:highlight w:val="yellow"/>
        </w:rPr>
        <w:t>』國際證照</w:t>
      </w:r>
      <w:r w:rsidRPr="00C06097">
        <w:rPr>
          <w:rFonts w:ascii="Times New Roman" w:hAnsi="Times New Roman"/>
          <w:sz w:val="26"/>
          <w:szCs w:val="26"/>
        </w:rPr>
        <w:t>。</w:t>
      </w:r>
    </w:p>
    <w:p w14:paraId="1181A891" w14:textId="03A6A8D3" w:rsidR="00C06097" w:rsidRDefault="00C06097" w:rsidP="00C06097">
      <w:pPr>
        <w:pStyle w:val="a8"/>
        <w:spacing w:line="276" w:lineRule="auto"/>
        <w:ind w:left="851"/>
        <w:rPr>
          <w:rFonts w:ascii="Times New Roman" w:hAnsi="Times New Roman"/>
          <w:sz w:val="24"/>
          <w:szCs w:val="24"/>
        </w:rPr>
      </w:pPr>
    </w:p>
    <w:p w14:paraId="2BA74BE5" w14:textId="4C174E3B" w:rsidR="00A547DF" w:rsidRDefault="00A547DF" w:rsidP="00C06097">
      <w:pPr>
        <w:pStyle w:val="a8"/>
        <w:spacing w:line="276" w:lineRule="auto"/>
        <w:ind w:left="851"/>
        <w:rPr>
          <w:rFonts w:ascii="Times New Roman" w:hAnsi="Times New Roman"/>
          <w:sz w:val="24"/>
          <w:szCs w:val="24"/>
        </w:rPr>
      </w:pPr>
    </w:p>
    <w:p w14:paraId="3521168F" w14:textId="516B3FB8" w:rsidR="00A547DF" w:rsidRDefault="00A547DF" w:rsidP="00C06097">
      <w:pPr>
        <w:pStyle w:val="a8"/>
        <w:spacing w:line="276" w:lineRule="auto"/>
        <w:ind w:left="851"/>
        <w:rPr>
          <w:rFonts w:ascii="Times New Roman" w:hAnsi="Times New Roman"/>
          <w:sz w:val="24"/>
          <w:szCs w:val="24"/>
        </w:rPr>
      </w:pPr>
    </w:p>
    <w:p w14:paraId="1A785288" w14:textId="77777777" w:rsidR="00A547DF" w:rsidRPr="00C06097" w:rsidRDefault="00A547DF" w:rsidP="00C06097">
      <w:pPr>
        <w:pStyle w:val="a8"/>
        <w:spacing w:line="276" w:lineRule="auto"/>
        <w:ind w:left="851"/>
        <w:rPr>
          <w:rFonts w:ascii="Times New Roman" w:hAnsi="Times New Roman"/>
          <w:sz w:val="24"/>
          <w:szCs w:val="24"/>
        </w:rPr>
      </w:pPr>
    </w:p>
    <w:p w14:paraId="1502F956" w14:textId="7E864CF0" w:rsidR="00A547DF" w:rsidRPr="00A678EA" w:rsidRDefault="00B337D5" w:rsidP="00A547DF">
      <w:pPr>
        <w:pStyle w:val="a8"/>
        <w:numPr>
          <w:ilvl w:val="0"/>
          <w:numId w:val="5"/>
        </w:numPr>
        <w:spacing w:line="276" w:lineRule="auto"/>
        <w:rPr>
          <w:rFonts w:ascii="Times New Roman" w:hAnsi="Times New Roman"/>
          <w:b/>
          <w:bCs/>
          <w:sz w:val="24"/>
          <w:szCs w:val="24"/>
        </w:rPr>
      </w:pPr>
      <w:r w:rsidRPr="00B337D5">
        <w:rPr>
          <w:rFonts w:ascii="微軟正黑體" w:hAnsi="微軟正黑體"/>
          <w:b/>
          <w:bCs/>
          <w:noProof/>
          <w:color w:val="000000" w:themeColor="text1"/>
          <w:sz w:val="24"/>
          <w:szCs w:val="24"/>
          <w:highlight w:val="yellow"/>
        </w:rPr>
        <mc:AlternateContent>
          <mc:Choice Requires="wps">
            <w:drawing>
              <wp:anchor distT="45720" distB="45720" distL="114300" distR="114300" simplePos="0" relativeHeight="251661312" behindDoc="0" locked="0" layoutInCell="1" allowOverlap="1" wp14:anchorId="04D05F57" wp14:editId="048917A8">
                <wp:simplePos x="0" y="0"/>
                <wp:positionH relativeFrom="column">
                  <wp:posOffset>4364355</wp:posOffset>
                </wp:positionH>
                <wp:positionV relativeFrom="paragraph">
                  <wp:posOffset>39370</wp:posOffset>
                </wp:positionV>
                <wp:extent cx="1619250" cy="18034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03400"/>
                        </a:xfrm>
                        <a:prstGeom prst="rect">
                          <a:avLst/>
                        </a:prstGeom>
                        <a:solidFill>
                          <a:srgbClr val="FFFFFF"/>
                        </a:solidFill>
                        <a:ln w="9525">
                          <a:solidFill>
                            <a:srgbClr val="000000"/>
                          </a:solidFill>
                          <a:miter lim="800000"/>
                          <a:headEnd/>
                          <a:tailEnd/>
                        </a:ln>
                      </wps:spPr>
                      <wps:txb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D05F57" id="_x0000_t202" coordsize="21600,21600" o:spt="202" path="m,l,21600r21600,l21600,xe">
                <v:stroke joinstyle="miter"/>
                <v:path gradientshapeok="t" o:connecttype="rect"/>
              </v:shapetype>
              <v:shape id="文字方塊 2" o:spid="_x0000_s1026" type="#_x0000_t202" style="position:absolute;left:0;text-align:left;margin-left:343.65pt;margin-top:3.1pt;width:127.5pt;height:1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PKxEAIAACA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">
                <v:textbox>
                  <w:txbxContent>
                    <w:p w14:paraId="1069AFD2" w14:textId="3B6595AC" w:rsidR="00B337D5" w:rsidRDefault="00B337D5" w:rsidP="003A079B">
                      <w:pPr>
                        <w:snapToGrid w:val="0"/>
                      </w:pPr>
                      <w:r>
                        <w:rPr>
                          <w:noProof/>
                        </w:rPr>
                        <w:drawing>
                          <wp:inline distT="0" distB="0" distL="0" distR="0" wp14:anchorId="432BC692" wp14:editId="7B5AC2E5">
                            <wp:extent cx="1479233" cy="1751965"/>
                            <wp:effectExtent l="0" t="0" r="6985"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4438" cy="1769974"/>
                                    </a:xfrm>
                                    <a:prstGeom prst="rect">
                                      <a:avLst/>
                                    </a:prstGeom>
                                  </pic:spPr>
                                </pic:pic>
                              </a:graphicData>
                            </a:graphic>
                          </wp:inline>
                        </w:drawing>
                      </w:r>
                    </w:p>
                  </w:txbxContent>
                </v:textbox>
                <w10:wrap type="square"/>
              </v:shape>
            </w:pict>
          </mc:Fallback>
        </mc:AlternateContent>
      </w:r>
      <w:r w:rsidR="00A547DF" w:rsidRPr="00A547DF">
        <w:rPr>
          <w:rFonts w:ascii="Times New Roman" w:hAnsi="Times New Roman" w:hint="eastAsia"/>
          <w:b/>
          <w:bCs/>
          <w:sz w:val="24"/>
          <w:szCs w:val="24"/>
        </w:rPr>
        <w:t>課程福利</w:t>
      </w:r>
      <w:r w:rsidR="00A547DF" w:rsidRPr="00A547DF">
        <w:rPr>
          <w:rFonts w:ascii="Times New Roman" w:hAnsi="Times New Roman"/>
          <w:b/>
          <w:bCs/>
          <w:sz w:val="24"/>
          <w:szCs w:val="24"/>
        </w:rPr>
        <w:t>:</w:t>
      </w:r>
    </w:p>
    <w:p w14:paraId="2E24081F" w14:textId="57554D60" w:rsidR="00A547DF" w:rsidRPr="00D3143B" w:rsidRDefault="00A547DF" w:rsidP="00A547DF">
      <w:pPr>
        <w:pStyle w:val="a8"/>
        <w:numPr>
          <w:ilvl w:val="0"/>
          <w:numId w:val="6"/>
        </w:numPr>
        <w:spacing w:line="276" w:lineRule="auto"/>
        <w:ind w:left="851"/>
        <w:rPr>
          <w:rFonts w:ascii="Times New Roman" w:hAnsi="Times New Roman"/>
          <w:sz w:val="24"/>
          <w:szCs w:val="24"/>
        </w:rPr>
      </w:pPr>
      <w:r w:rsidRPr="00D3143B">
        <w:rPr>
          <w:rFonts w:ascii="微軟正黑體" w:hAnsi="微軟正黑體" w:hint="eastAsia"/>
          <w:b/>
          <w:bCs/>
          <w:color w:val="000000" w:themeColor="text1"/>
          <w:sz w:val="24"/>
          <w:szCs w:val="24"/>
        </w:rPr>
        <w:t>報名參加者贈</w:t>
      </w:r>
      <w:r w:rsidRPr="00D3143B">
        <w:rPr>
          <w:rFonts w:ascii="微軟正黑體" w:hAnsi="微軟正黑體"/>
          <w:b/>
          <w:bCs/>
          <w:color w:val="000000" w:themeColor="text1"/>
          <w:sz w:val="24"/>
          <w:szCs w:val="24"/>
        </w:rPr>
        <w:t>:</w:t>
      </w:r>
    </w:p>
    <w:p w14:paraId="375869B9" w14:textId="6ECE7E61" w:rsidR="00A547DF" w:rsidRPr="00CB7224" w:rsidRDefault="00A547DF" w:rsidP="00A547DF">
      <w:pPr>
        <w:pStyle w:val="a8"/>
        <w:numPr>
          <w:ilvl w:val="0"/>
          <w:numId w:val="22"/>
        </w:numPr>
        <w:spacing w:line="276" w:lineRule="auto"/>
        <w:ind w:left="1276"/>
        <w:rPr>
          <w:rFonts w:ascii="Times New Roman" w:hAnsi="Times New Roman"/>
          <w:sz w:val="24"/>
          <w:szCs w:val="24"/>
        </w:rPr>
      </w:pPr>
      <w:r w:rsidRPr="00CB7224">
        <w:rPr>
          <w:rFonts w:ascii="新細明體" w:hAnsi="新細明體" w:hint="eastAsia"/>
          <w:color w:val="000000" w:themeColor="text1"/>
          <w:sz w:val="24"/>
          <w:szCs w:val="24"/>
        </w:rPr>
        <w:t>課程</w:t>
      </w:r>
      <w:r w:rsidRPr="00A547DF">
        <w:rPr>
          <w:rFonts w:ascii="新細明體" w:hAnsi="新細明體" w:hint="eastAsia"/>
          <w:color w:val="000000" w:themeColor="text1"/>
          <w:sz w:val="24"/>
          <w:szCs w:val="24"/>
        </w:rPr>
        <w:t>對應書籍</w:t>
      </w:r>
      <w:r w:rsidRPr="00A547DF">
        <w:rPr>
          <w:rFonts w:ascii="新細明體" w:hAnsi="新細明體"/>
          <w:color w:val="000000" w:themeColor="text1"/>
          <w:sz w:val="24"/>
          <w:szCs w:val="24"/>
        </w:rPr>
        <w:t>:</w:t>
      </w:r>
      <w:r w:rsidRPr="00A547DF">
        <w:rPr>
          <w:rFonts w:ascii="微軟正黑體" w:hAnsi="微軟正黑體"/>
          <w:color w:val="000000" w:themeColor="text1"/>
          <w:sz w:val="24"/>
          <w:szCs w:val="24"/>
        </w:rPr>
        <w:t xml:space="preserve"> </w:t>
      </w:r>
      <w:r w:rsidRPr="00A547DF">
        <w:rPr>
          <w:rFonts w:ascii="微軟正黑體" w:hAnsi="微軟正黑體" w:hint="eastAsia"/>
          <w:color w:val="000000" w:themeColor="text1"/>
          <w:sz w:val="24"/>
          <w:szCs w:val="24"/>
        </w:rPr>
        <w:t>【</w:t>
      </w:r>
      <w:r w:rsidRPr="00A547DF">
        <w:rPr>
          <w:rFonts w:ascii="微軟正黑體" w:hAnsi="微軟正黑體" w:hint="eastAsia"/>
          <w:b/>
          <w:bCs/>
          <w:color w:val="FF0000"/>
          <w:sz w:val="24"/>
          <w:szCs w:val="24"/>
          <w:highlight w:val="yellow"/>
        </w:rPr>
        <w:t>系統</w:t>
      </w:r>
      <w:r w:rsidR="00B647D2">
        <w:rPr>
          <w:rFonts w:ascii="微軟正黑體" w:hAnsi="微軟正黑體" w:hint="eastAsia"/>
          <w:b/>
          <w:bCs/>
          <w:color w:val="FF0000"/>
          <w:sz w:val="24"/>
          <w:szCs w:val="24"/>
          <w:highlight w:val="yellow"/>
        </w:rPr>
        <w:t>化</w:t>
      </w:r>
      <w:r w:rsidRPr="00A547DF">
        <w:rPr>
          <w:rFonts w:ascii="微軟正黑體" w:hAnsi="微軟正黑體" w:hint="eastAsia"/>
          <w:b/>
          <w:bCs/>
          <w:color w:val="FF0000"/>
          <w:sz w:val="24"/>
          <w:szCs w:val="24"/>
          <w:highlight w:val="yellow"/>
        </w:rPr>
        <w:t>專利</w:t>
      </w:r>
      <w:r>
        <w:rPr>
          <w:rFonts w:ascii="新細明體" w:hAnsi="新細明體" w:hint="eastAsia"/>
          <w:b/>
          <w:bCs/>
          <w:color w:val="FF0000"/>
          <w:sz w:val="24"/>
          <w:szCs w:val="24"/>
          <w:highlight w:val="yellow"/>
        </w:rPr>
        <w:t>迴</w:t>
      </w:r>
      <w:r w:rsidRPr="00A547DF">
        <w:rPr>
          <w:rFonts w:ascii="微軟正黑體" w:hAnsi="微軟正黑體" w:hint="eastAsia"/>
          <w:b/>
          <w:bCs/>
          <w:color w:val="FF0000"/>
          <w:sz w:val="24"/>
          <w:szCs w:val="24"/>
          <w:highlight w:val="yellow"/>
        </w:rPr>
        <w:t>避再生與強化</w:t>
      </w:r>
      <w:r w:rsidRPr="00A547DF">
        <w:rPr>
          <w:rFonts w:ascii="微軟正黑體" w:hAnsi="微軟正黑體" w:hint="eastAsia"/>
          <w:color w:val="000000" w:themeColor="text1"/>
          <w:sz w:val="24"/>
          <w:szCs w:val="24"/>
        </w:rPr>
        <w:t>】。</w:t>
      </w:r>
    </w:p>
    <w:p w14:paraId="55DCBD97" w14:textId="26F01156" w:rsidR="00A547DF" w:rsidRPr="00B10835" w:rsidRDefault="00A547DF" w:rsidP="00A547DF">
      <w:pPr>
        <w:pStyle w:val="a8"/>
        <w:numPr>
          <w:ilvl w:val="0"/>
          <w:numId w:val="22"/>
        </w:numPr>
        <w:spacing w:line="276" w:lineRule="auto"/>
        <w:ind w:left="1276"/>
        <w:rPr>
          <w:rFonts w:ascii="微軟正黑體" w:eastAsia="SimSun" w:hAnsi="微軟正黑體"/>
          <w:b/>
          <w:bCs/>
          <w:color w:val="FF0000"/>
          <w:sz w:val="24"/>
          <w:szCs w:val="24"/>
          <w:highlight w:val="yellow"/>
        </w:rPr>
      </w:pPr>
      <w:r w:rsidRPr="00A547DF">
        <w:rPr>
          <w:rFonts w:ascii="微軟正黑體" w:hAnsi="微軟正黑體" w:hint="eastAsia"/>
          <w:b/>
          <w:bCs/>
          <w:color w:val="FF0000"/>
          <w:sz w:val="24"/>
          <w:szCs w:val="24"/>
          <w:highlight w:val="yellow"/>
        </w:rPr>
        <w:t>實戰專利技術分析的</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系列</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表格</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和</w:t>
      </w:r>
      <w:r w:rsidRPr="00A547DF">
        <w:rPr>
          <w:rFonts w:ascii="微軟正黑體" w:hAnsi="微軟正黑體"/>
          <w:b/>
          <w:bCs/>
          <w:color w:val="FF0000"/>
          <w:sz w:val="24"/>
          <w:szCs w:val="24"/>
          <w:highlight w:val="yellow"/>
        </w:rPr>
        <w:t xml:space="preserve"> </w:t>
      </w:r>
      <w:r w:rsidRPr="00A547DF">
        <w:rPr>
          <w:rFonts w:ascii="微軟正黑體" w:hAnsi="微軟正黑體" w:hint="eastAsia"/>
          <w:b/>
          <w:bCs/>
          <w:color w:val="FF0000"/>
          <w:sz w:val="24"/>
          <w:szCs w:val="24"/>
          <w:highlight w:val="yellow"/>
        </w:rPr>
        <w:t>指引</w:t>
      </w:r>
    </w:p>
    <w:p w14:paraId="10622C77" w14:textId="117F0F1E" w:rsidR="00A547DF" w:rsidRPr="00A547DF" w:rsidRDefault="00A547DF" w:rsidP="00A547DF">
      <w:pPr>
        <w:pStyle w:val="a8"/>
        <w:numPr>
          <w:ilvl w:val="0"/>
          <w:numId w:val="6"/>
        </w:numPr>
        <w:spacing w:line="276" w:lineRule="auto"/>
        <w:ind w:left="851"/>
        <w:rPr>
          <w:rFonts w:ascii="微軟正黑體" w:eastAsia="微軟正黑體" w:hAnsi="微軟正黑體"/>
          <w:b/>
          <w:bCs/>
          <w:color w:val="000000" w:themeColor="text1"/>
          <w:sz w:val="24"/>
          <w:szCs w:val="24"/>
        </w:rPr>
      </w:pPr>
      <w:r w:rsidRPr="00A547DF">
        <w:rPr>
          <w:rFonts w:ascii="微軟正黑體" w:hAnsi="微軟正黑體" w:hint="eastAsia"/>
          <w:b/>
          <w:bCs/>
          <w:color w:val="000000" w:themeColor="text1"/>
          <w:sz w:val="24"/>
          <w:szCs w:val="24"/>
        </w:rPr>
        <w:t>出席率達</w:t>
      </w:r>
      <w:r w:rsidRPr="00A547DF">
        <w:rPr>
          <w:rFonts w:ascii="微軟正黑體" w:hAnsi="微軟正黑體"/>
          <w:b/>
          <w:bCs/>
          <w:color w:val="000000" w:themeColor="text1"/>
          <w:sz w:val="24"/>
          <w:szCs w:val="24"/>
        </w:rPr>
        <w:t>80%</w:t>
      </w:r>
      <w:r w:rsidRPr="00A547DF">
        <w:rPr>
          <w:rFonts w:ascii="微軟正黑體" w:hAnsi="微軟正黑體" w:hint="eastAsia"/>
          <w:b/>
          <w:bCs/>
          <w:color w:val="000000" w:themeColor="text1"/>
          <w:sz w:val="24"/>
          <w:szCs w:val="24"/>
        </w:rPr>
        <w:t>以上者</w:t>
      </w:r>
      <w:r w:rsidRPr="00A547DF">
        <w:rPr>
          <w:rFonts w:ascii="微軟正黑體" w:hAnsi="微軟正黑體"/>
          <w:b/>
          <w:bCs/>
          <w:color w:val="000000" w:themeColor="text1"/>
          <w:sz w:val="24"/>
          <w:szCs w:val="24"/>
        </w:rPr>
        <w:t xml:space="preserve"> </w:t>
      </w:r>
      <w:r w:rsidRPr="00A547DF">
        <w:rPr>
          <w:rFonts w:ascii="微軟正黑體" w:hAnsi="微軟正黑體" w:hint="eastAsia"/>
          <w:b/>
          <w:bCs/>
          <w:color w:val="000000" w:themeColor="text1"/>
          <w:sz w:val="24"/>
          <w:szCs w:val="24"/>
        </w:rPr>
        <w:t>頒授國際新方法學會</w:t>
      </w:r>
      <w:r w:rsidRPr="00A547DF">
        <w:rPr>
          <w:rFonts w:ascii="微軟正黑體" w:hAnsi="微軟正黑體"/>
          <w:b/>
          <w:bCs/>
          <w:color w:val="000000" w:themeColor="text1"/>
          <w:sz w:val="24"/>
          <w:szCs w:val="24"/>
        </w:rPr>
        <w:t xml:space="preserve"> 14</w:t>
      </w:r>
      <w:r w:rsidRPr="00A547DF">
        <w:rPr>
          <w:rFonts w:ascii="微軟正黑體" w:hAnsi="微軟正黑體" w:hint="eastAsia"/>
          <w:b/>
          <w:bCs/>
          <w:color w:val="000000" w:themeColor="text1"/>
          <w:sz w:val="24"/>
          <w:szCs w:val="24"/>
        </w:rPr>
        <w:t>學時的結業證書。</w:t>
      </w:r>
    </w:p>
    <w:p w14:paraId="485ECB33" w14:textId="77777777" w:rsidR="00A547DF" w:rsidRPr="00F3281B" w:rsidRDefault="00A547DF" w:rsidP="00A547DF">
      <w:pPr>
        <w:pStyle w:val="a8"/>
        <w:spacing w:line="276" w:lineRule="auto"/>
        <w:ind w:left="851"/>
        <w:rPr>
          <w:rFonts w:ascii="微軟正黑體" w:eastAsia="微軟正黑體" w:hAnsi="微軟正黑體"/>
          <w:b/>
          <w:bCs/>
          <w:color w:val="000000" w:themeColor="text1"/>
          <w:sz w:val="24"/>
          <w:szCs w:val="24"/>
        </w:rPr>
      </w:pPr>
    </w:p>
    <w:p w14:paraId="362C824A" w14:textId="77777777" w:rsidR="00C06097" w:rsidRPr="00C06097" w:rsidRDefault="00C06097" w:rsidP="00C06097">
      <w:pPr>
        <w:pStyle w:val="a8"/>
        <w:numPr>
          <w:ilvl w:val="0"/>
          <w:numId w:val="5"/>
        </w:numPr>
        <w:spacing w:line="276" w:lineRule="auto"/>
        <w:rPr>
          <w:rFonts w:ascii="Times New Roman" w:hAnsi="Times New Roman"/>
          <w:b/>
          <w:bCs/>
          <w:sz w:val="24"/>
          <w:szCs w:val="24"/>
        </w:rPr>
      </w:pPr>
      <w:r w:rsidRPr="00C06097">
        <w:rPr>
          <w:rFonts w:ascii="Times New Roman" w:hAnsi="Times New Roman"/>
          <w:b/>
          <w:bCs/>
          <w:sz w:val="24"/>
          <w:szCs w:val="24"/>
        </w:rPr>
        <w:t>學會簡介</w:t>
      </w:r>
    </w:p>
    <w:p w14:paraId="648F32E3"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國際創新方法學會</w:t>
      </w:r>
      <w:r w:rsidRPr="00C06097">
        <w:rPr>
          <w:rFonts w:ascii="Times New Roman" w:hAnsi="Times New Roman"/>
          <w:sz w:val="24"/>
          <w:szCs w:val="24"/>
        </w:rPr>
        <w:t>I-SIM (International Society of Innovation Methods)</w:t>
      </w:r>
      <w:r w:rsidRPr="00C06097">
        <w:rPr>
          <w:rFonts w:ascii="Times New Roman" w:hAnsi="Times New Roman"/>
          <w:sz w:val="24"/>
          <w:szCs w:val="24"/>
        </w:rPr>
        <w:t>，總會在美國創新中心的矽</w:t>
      </w:r>
      <w:proofErr w:type="gramStart"/>
      <w:r w:rsidRPr="00C06097">
        <w:rPr>
          <w:rFonts w:ascii="Times New Roman" w:hAnsi="Times New Roman"/>
          <w:sz w:val="24"/>
          <w:szCs w:val="24"/>
        </w:rPr>
        <w:t>穀</w:t>
      </w:r>
      <w:proofErr w:type="gramEnd"/>
      <w:r w:rsidRPr="00C06097">
        <w:rPr>
          <w:rFonts w:ascii="Times New Roman" w:hAnsi="Times New Roman"/>
          <w:sz w:val="24"/>
          <w:szCs w:val="24"/>
        </w:rPr>
        <w:t>，爲世界上第一個，也是唯一以創新方法爲名的國際社團組織。有別於一般</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w:t>
      </w:r>
      <w:r w:rsidRPr="00C06097">
        <w:rPr>
          <w:rFonts w:ascii="Times New Roman" w:hAnsi="Times New Roman"/>
          <w:sz w:val="24"/>
          <w:szCs w:val="24"/>
        </w:rPr>
        <w:t>TRIZ</w:t>
      </w:r>
      <w:r w:rsidRPr="00C06097">
        <w:rPr>
          <w:rFonts w:ascii="Times New Roman" w:hAnsi="Times New Roman"/>
          <w:sz w:val="24"/>
          <w:szCs w:val="24"/>
        </w:rPr>
        <w:t>）的學會</w:t>
      </w:r>
      <w:r w:rsidRPr="00C06097">
        <w:rPr>
          <w:rFonts w:ascii="Times New Roman" w:hAnsi="Times New Roman"/>
          <w:sz w:val="24"/>
          <w:szCs w:val="24"/>
        </w:rPr>
        <w:t>/</w:t>
      </w:r>
      <w:r w:rsidRPr="00C06097">
        <w:rPr>
          <w:rFonts w:ascii="Times New Roman" w:hAnsi="Times New Roman"/>
          <w:sz w:val="24"/>
          <w:szCs w:val="24"/>
        </w:rPr>
        <w:t>協會，國際創新方法學會，宗旨爲研究、開發、整合、傳播、應用，各種創新方法幷形成綜效，以爲産官學研界創新的助力。其中</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系統化創新，與其他各種創新方法，均爲創新方法的一部分。國際創新方法學會已成爲國際推動創新方法整合與綜效的最重要單位，除了提供創新方法領域人員交流切磋的平臺外，也提供此領域最豐富的學習與應用資源。</w:t>
      </w:r>
    </w:p>
    <w:p w14:paraId="64A01EC8" w14:textId="77777777" w:rsidR="00C06097" w:rsidRPr="00C06097" w:rsidRDefault="00C06097" w:rsidP="00C06097">
      <w:pPr>
        <w:spacing w:line="276" w:lineRule="auto"/>
        <w:ind w:firstLine="425"/>
        <w:jc w:val="both"/>
        <w:rPr>
          <w:rFonts w:ascii="Times New Roman" w:hAnsi="Times New Roman"/>
          <w:sz w:val="24"/>
          <w:szCs w:val="24"/>
        </w:rPr>
      </w:pPr>
      <w:r w:rsidRPr="00C06097">
        <w:rPr>
          <w:rFonts w:ascii="Times New Roman" w:hAnsi="Times New Roman"/>
          <w:b/>
          <w:bCs/>
          <w:sz w:val="24"/>
          <w:szCs w:val="24"/>
        </w:rPr>
        <w:t>中華系統性創新學會</w:t>
      </w:r>
      <w:r w:rsidRPr="00C06097">
        <w:rPr>
          <w:rFonts w:ascii="Times New Roman" w:hAnsi="Times New Roman"/>
          <w:sz w:val="24"/>
          <w:szCs w:val="24"/>
        </w:rPr>
        <w:t>長期與國際和國內單位合作，幷提供華人區完整與深入的系統化創新課程、輔導、學習與應用資源。爲促進系統性創新理論及工具之研究開發、應用與傳布，以期系統性且大幅提升個人及企業解决問題及創新産品</w:t>
      </w:r>
      <w:r w:rsidRPr="00C06097">
        <w:rPr>
          <w:rFonts w:ascii="Times New Roman" w:hAnsi="Times New Roman"/>
          <w:sz w:val="24"/>
          <w:szCs w:val="24"/>
        </w:rPr>
        <w:t>/</w:t>
      </w:r>
      <w:r w:rsidRPr="00C06097">
        <w:rPr>
          <w:rFonts w:ascii="Times New Roman" w:hAnsi="Times New Roman"/>
          <w:sz w:val="24"/>
          <w:szCs w:val="24"/>
        </w:rPr>
        <w:t>制程之能力。本會乃引入國際創新方法學會（</w:t>
      </w:r>
      <w:r w:rsidRPr="00C06097">
        <w:rPr>
          <w:rFonts w:ascii="Times New Roman" w:hAnsi="Times New Roman"/>
          <w:sz w:val="24"/>
          <w:szCs w:val="24"/>
        </w:rPr>
        <w:t>I-SIM</w:t>
      </w:r>
      <w:r w:rsidRPr="00C06097">
        <w:rPr>
          <w:rFonts w:ascii="Times New Roman" w:hAnsi="Times New Roman"/>
          <w:sz w:val="24"/>
          <w:szCs w:val="24"/>
        </w:rPr>
        <w:t>）各種創新證照與培訓，其</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智證照提供華人區，最完整且最深入的</w:t>
      </w:r>
      <w:proofErr w:type="gramStart"/>
      <w:r w:rsidRPr="00C06097">
        <w:rPr>
          <w:rFonts w:ascii="Times New Roman" w:hAnsi="Times New Roman"/>
          <w:sz w:val="24"/>
          <w:szCs w:val="24"/>
        </w:rPr>
        <w:t>萃</w:t>
      </w:r>
      <w:proofErr w:type="gramEnd"/>
      <w:r w:rsidRPr="00C06097">
        <w:rPr>
          <w:rFonts w:ascii="Times New Roman" w:hAnsi="Times New Roman"/>
          <w:sz w:val="24"/>
          <w:szCs w:val="24"/>
        </w:rPr>
        <w:t>智系列課程。也提供國內最完整深入的國際專業證照【</w:t>
      </w:r>
      <w:r w:rsidRPr="00C06097">
        <w:rPr>
          <w:rFonts w:ascii="Times New Roman" w:hAnsi="Times New Roman"/>
          <w:sz w:val="24"/>
          <w:szCs w:val="24"/>
        </w:rPr>
        <w:t>I-SIM TRIZ</w:t>
      </w:r>
      <w:r w:rsidRPr="00C06097">
        <w:rPr>
          <w:rFonts w:ascii="Times New Roman" w:hAnsi="Times New Roman"/>
          <w:sz w:val="24"/>
          <w:szCs w:val="24"/>
        </w:rPr>
        <w:t>】。</w:t>
      </w:r>
    </w:p>
    <w:p w14:paraId="5C5DBE88" w14:textId="77777777" w:rsidR="00C06097" w:rsidRPr="00C06097" w:rsidRDefault="00C06097" w:rsidP="00E77444">
      <w:pPr>
        <w:pStyle w:val="a8"/>
        <w:spacing w:line="276" w:lineRule="auto"/>
        <w:ind w:left="851"/>
        <w:rPr>
          <w:rFonts w:ascii="Times New Roman" w:hAnsi="Times New Roman"/>
          <w:sz w:val="24"/>
          <w:szCs w:val="24"/>
        </w:rPr>
      </w:pPr>
    </w:p>
    <w:p w14:paraId="697CB8C8" w14:textId="78533FE9" w:rsidR="00EE0A78" w:rsidRPr="00C06097" w:rsidRDefault="00C06097" w:rsidP="00E77444">
      <w:pPr>
        <w:pStyle w:val="a8"/>
        <w:numPr>
          <w:ilvl w:val="0"/>
          <w:numId w:val="5"/>
        </w:numPr>
        <w:spacing w:line="276" w:lineRule="auto"/>
        <w:rPr>
          <w:rFonts w:ascii="Times New Roman" w:hAnsi="Times New Roman"/>
          <w:b/>
          <w:bCs/>
          <w:sz w:val="24"/>
          <w:szCs w:val="24"/>
          <w:lang w:eastAsia="zh-CN"/>
        </w:rPr>
      </w:pPr>
      <w:r w:rsidRPr="00C06097">
        <w:rPr>
          <w:rFonts w:ascii="Times New Roman" w:hAnsi="Times New Roman"/>
          <w:b/>
          <w:bCs/>
          <w:sz w:val="24"/>
          <w:szCs w:val="24"/>
        </w:rPr>
        <w:t>課程諮詢</w:t>
      </w:r>
    </w:p>
    <w:p w14:paraId="1091449C" w14:textId="2AB9CEAA" w:rsidR="00692423" w:rsidRPr="00C8432D" w:rsidRDefault="00C06097" w:rsidP="002F6F46">
      <w:pPr>
        <w:pStyle w:val="a8"/>
        <w:widowControl w:val="0"/>
        <w:numPr>
          <w:ilvl w:val="0"/>
          <w:numId w:val="11"/>
        </w:numPr>
        <w:snapToGrid w:val="0"/>
        <w:spacing w:line="276" w:lineRule="auto"/>
        <w:ind w:hanging="54"/>
        <w:jc w:val="both"/>
        <w:rPr>
          <w:rFonts w:ascii="Times New Roman" w:hAnsi="Times New Roman"/>
          <w:sz w:val="24"/>
          <w:szCs w:val="24"/>
        </w:rPr>
      </w:pPr>
      <w:r w:rsidRPr="00C8432D">
        <w:rPr>
          <w:rFonts w:ascii="Times New Roman" w:hAnsi="Times New Roman"/>
          <w:sz w:val="24"/>
          <w:szCs w:val="24"/>
        </w:rPr>
        <w:t>報名方式：</w:t>
      </w:r>
      <w:proofErr w:type="gramStart"/>
      <w:r w:rsidR="002479B3" w:rsidRPr="00C8432D">
        <w:rPr>
          <w:rFonts w:ascii="Times New Roman" w:hAnsi="Times New Roman" w:hint="eastAsia"/>
          <w:sz w:val="24"/>
          <w:szCs w:val="24"/>
        </w:rPr>
        <w:t>線</w:t>
      </w:r>
      <w:r w:rsidRPr="00C8432D">
        <w:rPr>
          <w:rFonts w:ascii="Times New Roman" w:hAnsi="Times New Roman"/>
          <w:sz w:val="24"/>
          <w:szCs w:val="24"/>
        </w:rPr>
        <w:t>上報名</w:t>
      </w:r>
      <w:proofErr w:type="gramEnd"/>
      <w:r w:rsidRPr="00C8432D">
        <w:rPr>
          <w:rFonts w:ascii="Times New Roman" w:hAnsi="Times New Roman"/>
          <w:sz w:val="24"/>
          <w:szCs w:val="24"/>
        </w:rPr>
        <w:t>:</w:t>
      </w:r>
      <w:r w:rsidRPr="00C8432D">
        <w:rPr>
          <w:rFonts w:ascii="Times New Roman" w:hAnsi="Times New Roman"/>
          <w:sz w:val="24"/>
          <w:szCs w:val="24"/>
        </w:rPr>
        <w:t>連結</w:t>
      </w:r>
      <w:hyperlink r:id="rId11" w:history="1">
        <w:r w:rsidR="00C8432D" w:rsidRPr="00C8432D">
          <w:rPr>
            <w:rStyle w:val="ae"/>
            <w:rFonts w:ascii="Times New Roman" w:hAnsi="Times New Roman"/>
            <w:sz w:val="24"/>
            <w:szCs w:val="24"/>
          </w:rPr>
          <w:t>https://www.systematic-innovation.org/index.php/zh-tw/course/open/crcs-230</w:t>
        </w:r>
      </w:hyperlink>
      <w:r w:rsidRPr="00C8432D">
        <w:rPr>
          <w:rFonts w:ascii="Times New Roman" w:hAnsi="Times New Roman"/>
          <w:sz w:val="24"/>
          <w:szCs w:val="24"/>
        </w:rPr>
        <w:t xml:space="preserve"> </w:t>
      </w:r>
      <w:r w:rsidRPr="00C8432D">
        <w:rPr>
          <w:rFonts w:ascii="Times New Roman" w:hAnsi="Times New Roman"/>
          <w:sz w:val="24"/>
          <w:szCs w:val="24"/>
        </w:rPr>
        <w:t>填寫報名表。或請填妥報名表後，</w:t>
      </w:r>
      <w:r w:rsidRPr="00C8432D">
        <w:rPr>
          <w:rFonts w:ascii="Times New Roman" w:hAnsi="Times New Roman"/>
          <w:sz w:val="24"/>
          <w:szCs w:val="24"/>
        </w:rPr>
        <w:t>Email</w:t>
      </w:r>
      <w:r w:rsidRPr="00C8432D">
        <w:rPr>
          <w:rFonts w:ascii="Times New Roman" w:hAnsi="Times New Roman"/>
          <w:sz w:val="24"/>
          <w:szCs w:val="24"/>
        </w:rPr>
        <w:t>至</w:t>
      </w:r>
      <w:r w:rsidRPr="00C8432D">
        <w:rPr>
          <w:rFonts w:ascii="Times New Roman" w:hAnsi="Times New Roman"/>
          <w:sz w:val="24"/>
          <w:szCs w:val="24"/>
        </w:rPr>
        <w:t xml:space="preserve"> </w:t>
      </w:r>
      <w:hyperlink r:id="rId12" w:history="1">
        <w:r w:rsidRPr="00C8432D">
          <w:rPr>
            <w:rStyle w:val="ae"/>
            <w:rFonts w:ascii="Times New Roman" w:hAnsi="Times New Roman"/>
            <w:color w:val="auto"/>
            <w:sz w:val="24"/>
            <w:szCs w:val="24"/>
          </w:rPr>
          <w:t>service@i-sim.org</w:t>
        </w:r>
      </w:hyperlink>
    </w:p>
    <w:p w14:paraId="6DCEED3D" w14:textId="3B760377" w:rsidR="00692423" w:rsidRPr="00C06097" w:rsidRDefault="00C06097" w:rsidP="00E77444">
      <w:pPr>
        <w:pStyle w:val="a8"/>
        <w:widowControl w:val="0"/>
        <w:numPr>
          <w:ilvl w:val="0"/>
          <w:numId w:val="11"/>
        </w:numPr>
        <w:snapToGrid w:val="0"/>
        <w:spacing w:line="276" w:lineRule="auto"/>
        <w:ind w:left="426" w:hanging="54"/>
        <w:jc w:val="both"/>
        <w:rPr>
          <w:rFonts w:ascii="Times New Roman" w:hAnsi="Times New Roman"/>
          <w:sz w:val="24"/>
          <w:szCs w:val="24"/>
        </w:rPr>
      </w:pPr>
      <w:r w:rsidRPr="00C06097">
        <w:rPr>
          <w:rFonts w:ascii="Times New Roman" w:hAnsi="Times New Roman"/>
          <w:sz w:val="24"/>
          <w:szCs w:val="24"/>
        </w:rPr>
        <w:t>聯絡單位：中華系統性創新學會，電話：</w:t>
      </w:r>
      <w:r w:rsidRPr="00C06097">
        <w:rPr>
          <w:rFonts w:ascii="Times New Roman" w:hAnsi="Times New Roman"/>
          <w:sz w:val="24"/>
          <w:szCs w:val="24"/>
        </w:rPr>
        <w:t>03-5723200</w:t>
      </w:r>
      <w:r w:rsidR="000453FC" w:rsidRPr="00C06097">
        <w:rPr>
          <w:rFonts w:ascii="Times New Roman" w:hAnsi="Times New Roman"/>
          <w:sz w:val="24"/>
          <w:szCs w:val="24"/>
        </w:rPr>
        <w:t xml:space="preserve">   </w:t>
      </w:r>
    </w:p>
    <w:p w14:paraId="1ACE68C5" w14:textId="7D533088" w:rsidR="00DD32E3" w:rsidRPr="00C06097" w:rsidRDefault="00DD32E3" w:rsidP="00E77444">
      <w:pPr>
        <w:spacing w:line="276" w:lineRule="auto"/>
        <w:rPr>
          <w:rFonts w:ascii="Times New Roman" w:hAnsi="Times New Roman"/>
          <w:sz w:val="24"/>
          <w:szCs w:val="24"/>
        </w:rPr>
      </w:pPr>
      <w:r w:rsidRPr="00C06097">
        <w:rPr>
          <w:rFonts w:ascii="Times New Roman" w:hAnsi="Times New Roman"/>
          <w:sz w:val="24"/>
          <w:szCs w:val="24"/>
        </w:rPr>
        <w:br w:type="page"/>
      </w:r>
    </w:p>
    <w:p w14:paraId="7B79D86C" w14:textId="0C6FE7E2" w:rsidR="000422F6" w:rsidRPr="00C06097" w:rsidRDefault="000422F6" w:rsidP="000422F6">
      <w:pPr>
        <w:pStyle w:val="a8"/>
        <w:widowControl w:val="0"/>
        <w:snapToGrid w:val="0"/>
        <w:ind w:left="426"/>
        <w:jc w:val="both"/>
        <w:rPr>
          <w:rFonts w:ascii="Times New Roman" w:hAnsi="Times New Roman"/>
          <w:sz w:val="24"/>
          <w:szCs w:val="24"/>
        </w:rPr>
      </w:pPr>
    </w:p>
    <w:p w14:paraId="4E0679CA" w14:textId="2FECB10F" w:rsidR="00EE0A78" w:rsidRPr="00C06097" w:rsidRDefault="00157DBC" w:rsidP="00E25D2B">
      <w:pPr>
        <w:pStyle w:val="a8"/>
        <w:numPr>
          <w:ilvl w:val="0"/>
          <w:numId w:val="5"/>
        </w:numPr>
        <w:rPr>
          <w:rFonts w:ascii="Times New Roman" w:hAnsi="Times New Roman"/>
          <w:b/>
          <w:bCs/>
          <w:sz w:val="24"/>
          <w:szCs w:val="24"/>
          <w:lang w:eastAsia="zh-CN"/>
        </w:rPr>
      </w:pPr>
      <w:r w:rsidRPr="00C06097">
        <w:rPr>
          <w:rFonts w:ascii="Times New Roman" w:hAnsi="Times New Roman"/>
          <w:b/>
          <w:bCs/>
          <w:sz w:val="24"/>
          <w:szCs w:val="24"/>
        </w:rPr>
        <w:t>報名表</w:t>
      </w:r>
      <w:r w:rsidRPr="00C06097">
        <w:rPr>
          <w:rFonts w:ascii="Times New Roman" w:hAnsi="Times New Roman"/>
          <w:b/>
          <w:bCs/>
          <w:sz w:val="24"/>
          <w:szCs w:val="24"/>
        </w:rPr>
        <w:t>:</w:t>
      </w:r>
    </w:p>
    <w:tbl>
      <w:tblPr>
        <w:tblW w:w="10156"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710"/>
        <w:gridCol w:w="1474"/>
        <w:gridCol w:w="1303"/>
        <w:gridCol w:w="76"/>
        <w:gridCol w:w="2133"/>
        <w:gridCol w:w="806"/>
        <w:gridCol w:w="437"/>
        <w:gridCol w:w="2197"/>
        <w:gridCol w:w="20"/>
      </w:tblGrid>
      <w:tr w:rsidR="00EE0A78" w:rsidRPr="00C06097" w14:paraId="30C98BA2" w14:textId="77777777" w:rsidTr="00880554">
        <w:trPr>
          <w:cantSplit/>
          <w:trHeight w:val="586"/>
        </w:trPr>
        <w:tc>
          <w:tcPr>
            <w:tcW w:w="10156" w:type="dxa"/>
            <w:gridSpan w:val="9"/>
            <w:vAlign w:val="center"/>
          </w:tcPr>
          <w:p w14:paraId="697B0DB3" w14:textId="5C1B7CF8" w:rsidR="00EE0A78" w:rsidRPr="00C06097" w:rsidRDefault="00236ABA" w:rsidP="008A226B">
            <w:pPr>
              <w:jc w:val="center"/>
              <w:rPr>
                <w:rFonts w:ascii="Times New Roman" w:hAnsi="Times New Roman"/>
                <w:b/>
                <w:bCs/>
                <w:color w:val="FF0000"/>
                <w:sz w:val="32"/>
                <w:szCs w:val="32"/>
              </w:rPr>
            </w:pPr>
            <w:r w:rsidRPr="00236ABA">
              <w:rPr>
                <w:rFonts w:ascii="Times New Roman" w:hAnsi="Times New Roman" w:hint="eastAsia"/>
                <w:b/>
                <w:bCs/>
                <w:color w:val="FF0000"/>
                <w:sz w:val="32"/>
                <w:szCs w:val="32"/>
              </w:rPr>
              <w:t>専利規避舆再生工作坊</w:t>
            </w:r>
          </w:p>
        </w:tc>
      </w:tr>
      <w:tr w:rsidR="00EE0A78" w:rsidRPr="00C06097" w14:paraId="3307E5C1" w14:textId="77777777" w:rsidTr="00F54909">
        <w:trPr>
          <w:cantSplit/>
          <w:trHeight w:val="536"/>
        </w:trPr>
        <w:tc>
          <w:tcPr>
            <w:tcW w:w="1710" w:type="dxa"/>
            <w:vAlign w:val="center"/>
            <w:hideMark/>
          </w:tcPr>
          <w:p w14:paraId="3EFE8624" w14:textId="44AF64EF" w:rsidR="00EE0A78" w:rsidRPr="00C06097" w:rsidRDefault="00157DBC" w:rsidP="00F54909">
            <w:pPr>
              <w:tabs>
                <w:tab w:val="center" w:pos="4153"/>
                <w:tab w:val="right" w:pos="8306"/>
              </w:tabs>
              <w:snapToGrid w:val="0"/>
              <w:spacing w:line="240" w:lineRule="exact"/>
              <w:jc w:val="center"/>
              <w:rPr>
                <w:rFonts w:ascii="Times New Roman" w:hAnsi="Times New Roman"/>
                <w:color w:val="FF0000"/>
                <w:sz w:val="24"/>
                <w:szCs w:val="24"/>
              </w:rPr>
            </w:pPr>
            <w:r w:rsidRPr="00C06097">
              <w:rPr>
                <w:rFonts w:ascii="Times New Roman" w:hAnsi="Times New Roman"/>
                <w:sz w:val="24"/>
                <w:szCs w:val="24"/>
              </w:rPr>
              <w:t>姓</w:t>
            </w:r>
            <w:r w:rsidRPr="00C06097">
              <w:rPr>
                <w:rFonts w:ascii="Times New Roman" w:hAnsi="Times New Roman"/>
                <w:sz w:val="24"/>
                <w:szCs w:val="24"/>
              </w:rPr>
              <w:t xml:space="preserve">    </w:t>
            </w:r>
            <w:r w:rsidRPr="00C06097">
              <w:rPr>
                <w:rFonts w:ascii="Times New Roman" w:hAnsi="Times New Roman"/>
                <w:sz w:val="24"/>
                <w:szCs w:val="24"/>
              </w:rPr>
              <w:t>名</w:t>
            </w:r>
            <w:r w:rsidRPr="00C06097">
              <w:rPr>
                <w:rFonts w:ascii="Times New Roman" w:hAnsi="Times New Roman"/>
                <w:color w:val="FF0000"/>
                <w:sz w:val="24"/>
                <w:szCs w:val="24"/>
              </w:rPr>
              <w:t>*</w:t>
            </w:r>
          </w:p>
        </w:tc>
        <w:tc>
          <w:tcPr>
            <w:tcW w:w="1474" w:type="dxa"/>
            <w:vAlign w:val="center"/>
          </w:tcPr>
          <w:p w14:paraId="456CE713" w14:textId="77777777" w:rsidR="00EE0A78" w:rsidRPr="00C06097" w:rsidRDefault="00EE0A78" w:rsidP="008A226B">
            <w:pPr>
              <w:snapToGrid w:val="0"/>
              <w:spacing w:line="240" w:lineRule="exact"/>
              <w:jc w:val="both"/>
              <w:rPr>
                <w:rFonts w:ascii="Times New Roman" w:hAnsi="Times New Roman"/>
                <w:sz w:val="24"/>
                <w:szCs w:val="24"/>
              </w:rPr>
            </w:pPr>
          </w:p>
        </w:tc>
        <w:tc>
          <w:tcPr>
            <w:tcW w:w="1379" w:type="dxa"/>
            <w:gridSpan w:val="2"/>
            <w:vAlign w:val="center"/>
            <w:hideMark/>
          </w:tcPr>
          <w:p w14:paraId="7DE98F20" w14:textId="069BA8E9" w:rsidR="00EE0A78" w:rsidRPr="00C06097" w:rsidRDefault="00157DBC" w:rsidP="008A226B">
            <w:pPr>
              <w:snapToGrid w:val="0"/>
              <w:spacing w:line="240" w:lineRule="exact"/>
              <w:rPr>
                <w:rFonts w:ascii="Times New Roman" w:hAnsi="Times New Roman"/>
                <w:sz w:val="24"/>
                <w:szCs w:val="24"/>
              </w:rPr>
            </w:pPr>
            <w:r w:rsidRPr="00C06097">
              <w:rPr>
                <w:rFonts w:ascii="Times New Roman" w:hAnsi="Times New Roman"/>
                <w:sz w:val="24"/>
                <w:szCs w:val="24"/>
              </w:rPr>
              <w:t>英文姓名</w:t>
            </w:r>
            <w:r w:rsidR="00EE0A78" w:rsidRPr="00C06097">
              <w:rPr>
                <w:rFonts w:ascii="Times New Roman" w:hAnsi="Times New Roman"/>
                <w:sz w:val="24"/>
                <w:szCs w:val="24"/>
              </w:rPr>
              <w:br/>
            </w:r>
            <w:r w:rsidRPr="00C06097">
              <w:rPr>
                <w:rFonts w:ascii="Times New Roman" w:hAnsi="Times New Roman"/>
              </w:rPr>
              <w:t>(</w:t>
            </w:r>
            <w:r w:rsidRPr="00C06097">
              <w:rPr>
                <w:rFonts w:ascii="Times New Roman" w:hAnsi="Times New Roman"/>
              </w:rPr>
              <w:t>考照者需要</w:t>
            </w:r>
            <w:r w:rsidRPr="00C06097">
              <w:rPr>
                <w:rFonts w:ascii="Times New Roman" w:hAnsi="Times New Roman"/>
              </w:rPr>
              <w:t>)</w:t>
            </w:r>
          </w:p>
        </w:tc>
        <w:tc>
          <w:tcPr>
            <w:tcW w:w="2133" w:type="dxa"/>
            <w:vAlign w:val="center"/>
          </w:tcPr>
          <w:p w14:paraId="0424CCEB" w14:textId="77777777" w:rsidR="00EE0A78" w:rsidRPr="00C06097" w:rsidRDefault="00EE0A78" w:rsidP="008A226B">
            <w:pPr>
              <w:snapToGrid w:val="0"/>
              <w:spacing w:line="240" w:lineRule="exact"/>
              <w:jc w:val="both"/>
              <w:rPr>
                <w:rFonts w:ascii="Times New Roman" w:hAnsi="Times New Roman"/>
                <w:sz w:val="24"/>
                <w:szCs w:val="24"/>
              </w:rPr>
            </w:pPr>
          </w:p>
        </w:tc>
        <w:tc>
          <w:tcPr>
            <w:tcW w:w="1243" w:type="dxa"/>
            <w:gridSpan w:val="2"/>
            <w:vAlign w:val="center"/>
            <w:hideMark/>
          </w:tcPr>
          <w:p w14:paraId="12D60474" w14:textId="468C8355" w:rsidR="00EE0A78" w:rsidRPr="00C06097" w:rsidRDefault="00157DBC" w:rsidP="008A226B">
            <w:pPr>
              <w:tabs>
                <w:tab w:val="center" w:pos="4153"/>
                <w:tab w:val="right" w:pos="8306"/>
              </w:tabs>
              <w:snapToGrid w:val="0"/>
              <w:spacing w:line="240" w:lineRule="exact"/>
              <w:jc w:val="both"/>
              <w:rPr>
                <w:rFonts w:ascii="Times New Roman" w:hAnsi="Times New Roman"/>
                <w:sz w:val="24"/>
                <w:szCs w:val="24"/>
              </w:rPr>
            </w:pPr>
            <w:r w:rsidRPr="00C06097">
              <w:rPr>
                <w:rFonts w:ascii="Times New Roman" w:hAnsi="Times New Roman"/>
                <w:sz w:val="24"/>
                <w:szCs w:val="24"/>
              </w:rPr>
              <w:t>電</w:t>
            </w:r>
            <w:r w:rsidRPr="00C06097">
              <w:rPr>
                <w:rFonts w:ascii="Times New Roman" w:hAnsi="Times New Roman"/>
                <w:sz w:val="24"/>
                <w:szCs w:val="24"/>
              </w:rPr>
              <w:t xml:space="preserve">  </w:t>
            </w:r>
            <w:r w:rsidRPr="00C06097">
              <w:rPr>
                <w:rFonts w:ascii="Times New Roman" w:hAnsi="Times New Roman"/>
                <w:sz w:val="24"/>
                <w:szCs w:val="24"/>
              </w:rPr>
              <w:t>話</w:t>
            </w:r>
            <w:r w:rsidRPr="00C06097">
              <w:rPr>
                <w:rFonts w:ascii="Times New Roman" w:hAnsi="Times New Roman"/>
                <w:color w:val="FF0000"/>
                <w:sz w:val="24"/>
                <w:szCs w:val="24"/>
              </w:rPr>
              <w:t>*</w:t>
            </w:r>
          </w:p>
        </w:tc>
        <w:tc>
          <w:tcPr>
            <w:tcW w:w="2217" w:type="dxa"/>
            <w:gridSpan w:val="2"/>
            <w:vAlign w:val="center"/>
          </w:tcPr>
          <w:p w14:paraId="377588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84A00E2" w14:textId="77777777" w:rsidTr="00F54909">
        <w:trPr>
          <w:cantSplit/>
          <w:trHeight w:val="536"/>
        </w:trPr>
        <w:tc>
          <w:tcPr>
            <w:tcW w:w="1710" w:type="dxa"/>
            <w:vAlign w:val="center"/>
            <w:hideMark/>
          </w:tcPr>
          <w:p w14:paraId="5105DF59" w14:textId="057D2C67"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公司單位</w:t>
            </w:r>
            <w:r w:rsidRPr="00C06097">
              <w:rPr>
                <w:rFonts w:ascii="Times New Roman" w:hAnsi="Times New Roman"/>
                <w:color w:val="FF0000"/>
                <w:sz w:val="24"/>
                <w:szCs w:val="24"/>
              </w:rPr>
              <w:t>*</w:t>
            </w:r>
          </w:p>
        </w:tc>
        <w:tc>
          <w:tcPr>
            <w:tcW w:w="1474" w:type="dxa"/>
            <w:vAlign w:val="center"/>
          </w:tcPr>
          <w:p w14:paraId="6956490C" w14:textId="77777777" w:rsidR="00EE0A78" w:rsidRPr="00C06097" w:rsidRDefault="00EE0A78" w:rsidP="008A226B">
            <w:pPr>
              <w:snapToGrid w:val="0"/>
              <w:spacing w:line="300" w:lineRule="exact"/>
              <w:jc w:val="both"/>
              <w:rPr>
                <w:rFonts w:ascii="Times New Roman" w:hAnsi="Times New Roman"/>
                <w:sz w:val="24"/>
                <w:szCs w:val="24"/>
              </w:rPr>
            </w:pPr>
          </w:p>
        </w:tc>
        <w:tc>
          <w:tcPr>
            <w:tcW w:w="1379" w:type="dxa"/>
            <w:gridSpan w:val="2"/>
            <w:vAlign w:val="center"/>
            <w:hideMark/>
          </w:tcPr>
          <w:p w14:paraId="2E3D4AE5" w14:textId="6313F683"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部</w:t>
            </w:r>
            <w:r w:rsidRPr="00C06097">
              <w:rPr>
                <w:rFonts w:ascii="Times New Roman" w:hAnsi="Times New Roman"/>
                <w:sz w:val="24"/>
                <w:szCs w:val="24"/>
              </w:rPr>
              <w:t xml:space="preserve">  </w:t>
            </w:r>
            <w:r w:rsidRPr="00C06097">
              <w:rPr>
                <w:rFonts w:ascii="Times New Roman" w:hAnsi="Times New Roman"/>
                <w:sz w:val="24"/>
                <w:szCs w:val="24"/>
              </w:rPr>
              <w:t>門</w:t>
            </w:r>
            <w:r w:rsidRPr="00C06097">
              <w:rPr>
                <w:rFonts w:ascii="Times New Roman" w:hAnsi="Times New Roman"/>
                <w:color w:val="FF0000"/>
                <w:sz w:val="24"/>
                <w:szCs w:val="24"/>
              </w:rPr>
              <w:t>*</w:t>
            </w:r>
          </w:p>
        </w:tc>
        <w:tc>
          <w:tcPr>
            <w:tcW w:w="2133" w:type="dxa"/>
            <w:vAlign w:val="center"/>
          </w:tcPr>
          <w:p w14:paraId="006EFE80"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hideMark/>
          </w:tcPr>
          <w:p w14:paraId="3D2616AB" w14:textId="18208BA4"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職</w:t>
            </w:r>
            <w:r w:rsidRPr="00C06097">
              <w:rPr>
                <w:rFonts w:ascii="Times New Roman" w:hAnsi="Times New Roman"/>
                <w:sz w:val="24"/>
                <w:szCs w:val="24"/>
              </w:rPr>
              <w:t xml:space="preserve">  </w:t>
            </w:r>
            <w:r w:rsidRPr="00C06097">
              <w:rPr>
                <w:rFonts w:ascii="Times New Roman" w:hAnsi="Times New Roman"/>
                <w:sz w:val="24"/>
                <w:szCs w:val="24"/>
              </w:rPr>
              <w:t>稱</w:t>
            </w:r>
            <w:r w:rsidRPr="00C06097">
              <w:rPr>
                <w:rFonts w:ascii="Times New Roman" w:hAnsi="Times New Roman"/>
                <w:color w:val="FF0000"/>
                <w:sz w:val="24"/>
                <w:szCs w:val="24"/>
              </w:rPr>
              <w:t>*</w:t>
            </w:r>
          </w:p>
        </w:tc>
        <w:tc>
          <w:tcPr>
            <w:tcW w:w="2217" w:type="dxa"/>
            <w:gridSpan w:val="2"/>
            <w:vAlign w:val="center"/>
          </w:tcPr>
          <w:p w14:paraId="7940715D"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3C0165BB" w14:textId="77777777" w:rsidTr="00F54909">
        <w:trPr>
          <w:cantSplit/>
          <w:trHeight w:val="536"/>
        </w:trPr>
        <w:tc>
          <w:tcPr>
            <w:tcW w:w="1710" w:type="dxa"/>
            <w:vAlign w:val="center"/>
            <w:hideMark/>
          </w:tcPr>
          <w:p w14:paraId="0A10C0F0" w14:textId="0F3FA4A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E-MAIL</w:t>
            </w:r>
            <w:r w:rsidRPr="00C06097">
              <w:rPr>
                <w:rFonts w:ascii="Times New Roman" w:hAnsi="Times New Roman"/>
                <w:color w:val="FF0000"/>
                <w:sz w:val="24"/>
                <w:szCs w:val="24"/>
              </w:rPr>
              <w:t>*</w:t>
            </w:r>
          </w:p>
        </w:tc>
        <w:tc>
          <w:tcPr>
            <w:tcW w:w="4986" w:type="dxa"/>
            <w:gridSpan w:val="4"/>
            <w:vAlign w:val="center"/>
          </w:tcPr>
          <w:p w14:paraId="3FC65AB4"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379288FA" w14:textId="58EA8B7A"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移動電話</w:t>
            </w:r>
            <w:r w:rsidRPr="00C06097">
              <w:rPr>
                <w:rFonts w:ascii="Times New Roman" w:hAnsi="Times New Roman"/>
                <w:color w:val="FF0000"/>
                <w:sz w:val="24"/>
                <w:szCs w:val="24"/>
              </w:rPr>
              <w:t>*</w:t>
            </w:r>
          </w:p>
        </w:tc>
        <w:tc>
          <w:tcPr>
            <w:tcW w:w="2217" w:type="dxa"/>
            <w:gridSpan w:val="2"/>
            <w:vAlign w:val="center"/>
          </w:tcPr>
          <w:p w14:paraId="0B9DB3A5"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59A21666" w14:textId="77777777" w:rsidTr="00F54909">
        <w:trPr>
          <w:cantSplit/>
          <w:trHeight w:val="536"/>
        </w:trPr>
        <w:tc>
          <w:tcPr>
            <w:tcW w:w="1710" w:type="dxa"/>
            <w:vAlign w:val="center"/>
            <w:hideMark/>
          </w:tcPr>
          <w:p w14:paraId="1CA897E5" w14:textId="08C58FDB"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地</w:t>
            </w:r>
            <w:r w:rsidRPr="00C06097">
              <w:rPr>
                <w:rFonts w:ascii="Times New Roman" w:hAnsi="Times New Roman"/>
                <w:sz w:val="24"/>
                <w:szCs w:val="24"/>
              </w:rPr>
              <w:t xml:space="preserve">   </w:t>
            </w:r>
            <w:r w:rsidRPr="00C06097">
              <w:rPr>
                <w:rFonts w:ascii="Times New Roman" w:hAnsi="Times New Roman"/>
                <w:sz w:val="24"/>
                <w:szCs w:val="24"/>
              </w:rPr>
              <w:t>址</w:t>
            </w:r>
            <w:r w:rsidRPr="00C06097">
              <w:rPr>
                <w:rFonts w:ascii="Times New Roman" w:hAnsi="Times New Roman"/>
                <w:color w:val="FF0000"/>
                <w:sz w:val="24"/>
                <w:szCs w:val="24"/>
              </w:rPr>
              <w:t>*</w:t>
            </w:r>
          </w:p>
        </w:tc>
        <w:tc>
          <w:tcPr>
            <w:tcW w:w="4986" w:type="dxa"/>
            <w:gridSpan w:val="4"/>
            <w:vAlign w:val="center"/>
          </w:tcPr>
          <w:p w14:paraId="0AD7E152" w14:textId="77777777" w:rsidR="00EE0A78" w:rsidRPr="00C06097" w:rsidRDefault="00EE0A78" w:rsidP="008A226B">
            <w:pPr>
              <w:snapToGrid w:val="0"/>
              <w:spacing w:line="300" w:lineRule="exact"/>
              <w:jc w:val="both"/>
              <w:rPr>
                <w:rFonts w:ascii="Times New Roman" w:hAnsi="Times New Roman"/>
                <w:sz w:val="24"/>
                <w:szCs w:val="24"/>
              </w:rPr>
            </w:pPr>
          </w:p>
        </w:tc>
        <w:tc>
          <w:tcPr>
            <w:tcW w:w="1243" w:type="dxa"/>
            <w:gridSpan w:val="2"/>
            <w:vAlign w:val="center"/>
          </w:tcPr>
          <w:p w14:paraId="16EBB1F3" w14:textId="48C75A1E"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Line</w:t>
            </w:r>
            <w:r w:rsidRPr="00C06097">
              <w:rPr>
                <w:rFonts w:ascii="Times New Roman" w:hAnsi="Times New Roman"/>
                <w:sz w:val="24"/>
                <w:szCs w:val="24"/>
              </w:rPr>
              <w:t>帳號</w:t>
            </w:r>
          </w:p>
        </w:tc>
        <w:tc>
          <w:tcPr>
            <w:tcW w:w="2217" w:type="dxa"/>
            <w:gridSpan w:val="2"/>
            <w:vAlign w:val="center"/>
          </w:tcPr>
          <w:p w14:paraId="6B1682BA" w14:textId="77777777" w:rsidR="00EE0A78" w:rsidRPr="00C06097" w:rsidRDefault="00EE0A78" w:rsidP="008C25AE">
            <w:pPr>
              <w:snapToGrid w:val="0"/>
              <w:spacing w:line="300" w:lineRule="exact"/>
              <w:ind w:firstLine="460"/>
              <w:jc w:val="both"/>
              <w:rPr>
                <w:rFonts w:ascii="Times New Roman" w:hAnsi="Times New Roman"/>
                <w:sz w:val="24"/>
                <w:szCs w:val="24"/>
              </w:rPr>
            </w:pPr>
          </w:p>
        </w:tc>
      </w:tr>
      <w:tr w:rsidR="00EE0A78" w:rsidRPr="00C06097" w14:paraId="08CF2721" w14:textId="77777777" w:rsidTr="00F54909">
        <w:trPr>
          <w:cantSplit/>
          <w:trHeight w:val="536"/>
        </w:trPr>
        <w:tc>
          <w:tcPr>
            <w:tcW w:w="1710" w:type="dxa"/>
            <w:vAlign w:val="center"/>
            <w:hideMark/>
          </w:tcPr>
          <w:p w14:paraId="3A423892" w14:textId="091C1A14"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學</w:t>
            </w:r>
            <w:r w:rsidRPr="00C06097">
              <w:rPr>
                <w:rFonts w:ascii="Times New Roman" w:hAnsi="Times New Roman"/>
                <w:sz w:val="24"/>
                <w:szCs w:val="24"/>
              </w:rPr>
              <w:t xml:space="preserve">   </w:t>
            </w:r>
            <w:proofErr w:type="gramStart"/>
            <w:r w:rsidRPr="00C06097">
              <w:rPr>
                <w:rFonts w:ascii="Times New Roman" w:hAnsi="Times New Roman"/>
                <w:sz w:val="24"/>
                <w:szCs w:val="24"/>
              </w:rPr>
              <w:t>曆</w:t>
            </w:r>
            <w:proofErr w:type="gramEnd"/>
          </w:p>
        </w:tc>
        <w:tc>
          <w:tcPr>
            <w:tcW w:w="8446" w:type="dxa"/>
            <w:gridSpan w:val="8"/>
            <w:vAlign w:val="center"/>
            <w:hideMark/>
          </w:tcPr>
          <w:p w14:paraId="19811A00" w14:textId="20C0B772" w:rsidR="00EE0A78" w:rsidRPr="00C06097" w:rsidRDefault="00157DBC" w:rsidP="008A226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博士</w:t>
            </w:r>
            <w:r w:rsidRPr="00C06097">
              <w:rPr>
                <w:rFonts w:ascii="Times New Roman" w:hAnsi="Times New Roman"/>
                <w:sz w:val="24"/>
                <w:szCs w:val="24"/>
              </w:rPr>
              <w:t xml:space="preserve">    □</w:t>
            </w:r>
            <w:r w:rsidRPr="00C06097">
              <w:rPr>
                <w:rFonts w:ascii="Times New Roman" w:hAnsi="Times New Roman"/>
                <w:sz w:val="24"/>
                <w:szCs w:val="24"/>
              </w:rPr>
              <w:t>碩士</w:t>
            </w:r>
            <w:r w:rsidRPr="00C06097">
              <w:rPr>
                <w:rFonts w:ascii="Times New Roman" w:hAnsi="Times New Roman"/>
                <w:sz w:val="24"/>
                <w:szCs w:val="24"/>
              </w:rPr>
              <w:t xml:space="preserve">    □</w:t>
            </w:r>
            <w:r w:rsidRPr="00C06097">
              <w:rPr>
                <w:rFonts w:ascii="Times New Roman" w:hAnsi="Times New Roman"/>
                <w:sz w:val="24"/>
                <w:szCs w:val="24"/>
              </w:rPr>
              <w:t>大學</w:t>
            </w:r>
            <w:r w:rsidRPr="00C06097">
              <w:rPr>
                <w:rFonts w:ascii="Times New Roman" w:hAnsi="Times New Roman"/>
                <w:sz w:val="24"/>
                <w:szCs w:val="24"/>
              </w:rPr>
              <w:t xml:space="preserve">    □</w:t>
            </w:r>
            <w:r w:rsidRPr="00C06097">
              <w:rPr>
                <w:rFonts w:ascii="Times New Roman" w:hAnsi="Times New Roman"/>
                <w:sz w:val="24"/>
                <w:szCs w:val="24"/>
              </w:rPr>
              <w:t>專科</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 xml:space="preserve">    </w:t>
            </w:r>
            <w:r w:rsidRPr="00C06097">
              <w:rPr>
                <w:rFonts w:ascii="Times New Roman" w:hAnsi="Times New Roman"/>
                <w:sz w:val="24"/>
                <w:szCs w:val="24"/>
              </w:rPr>
              <w:t>科系：</w:t>
            </w:r>
            <w:r w:rsidRPr="00C06097">
              <w:rPr>
                <w:rFonts w:ascii="Times New Roman" w:hAnsi="Times New Roman"/>
                <w:sz w:val="24"/>
                <w:szCs w:val="24"/>
              </w:rPr>
              <w:t>____________</w:t>
            </w:r>
          </w:p>
        </w:tc>
      </w:tr>
      <w:tr w:rsidR="00EE0A78" w:rsidRPr="00C06097" w14:paraId="3B9D2B72" w14:textId="77777777" w:rsidTr="00F54909">
        <w:trPr>
          <w:cantSplit/>
          <w:trHeight w:val="536"/>
        </w:trPr>
        <w:tc>
          <w:tcPr>
            <w:tcW w:w="1710" w:type="dxa"/>
            <w:vAlign w:val="center"/>
            <w:hideMark/>
          </w:tcPr>
          <w:p w14:paraId="0E1CC826" w14:textId="69128860"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團體報名</w:t>
            </w:r>
          </w:p>
        </w:tc>
        <w:tc>
          <w:tcPr>
            <w:tcW w:w="8446" w:type="dxa"/>
            <w:gridSpan w:val="8"/>
            <w:tcBorders>
              <w:bottom w:val="single" w:sz="8" w:space="0" w:color="auto"/>
            </w:tcBorders>
            <w:vAlign w:val="center"/>
            <w:hideMark/>
          </w:tcPr>
          <w:p w14:paraId="01372543" w14:textId="3A99F7F5" w:rsidR="00EE0A78" w:rsidRPr="00C06097" w:rsidRDefault="00157DBC" w:rsidP="00E25D2B">
            <w:pPr>
              <w:tabs>
                <w:tab w:val="center" w:pos="4153"/>
                <w:tab w:val="right" w:pos="8306"/>
              </w:tabs>
              <w:snapToGrid w:val="0"/>
              <w:spacing w:line="300" w:lineRule="exact"/>
              <w:jc w:val="both"/>
              <w:rPr>
                <w:rFonts w:ascii="Times New Roman" w:hAnsi="Times New Roman"/>
                <w:sz w:val="24"/>
                <w:szCs w:val="24"/>
              </w:rPr>
            </w:pPr>
            <w:r w:rsidRPr="00C06097">
              <w:rPr>
                <w:rFonts w:ascii="Times New Roman" w:hAnsi="Times New Roman"/>
                <w:sz w:val="24"/>
                <w:szCs w:val="24"/>
              </w:rPr>
              <w:t>聯絡人姓名：</w:t>
            </w:r>
            <w:r w:rsidRPr="00C06097">
              <w:rPr>
                <w:rFonts w:ascii="Times New Roman" w:hAnsi="Times New Roman"/>
                <w:sz w:val="24"/>
                <w:szCs w:val="24"/>
              </w:rPr>
              <w:t xml:space="preserve">                       </w:t>
            </w:r>
            <w:r w:rsidRPr="00C06097">
              <w:rPr>
                <w:rFonts w:ascii="Times New Roman" w:hAnsi="Times New Roman"/>
                <w:sz w:val="24"/>
                <w:szCs w:val="24"/>
              </w:rPr>
              <w:t>電話：</w:t>
            </w:r>
            <w:r w:rsidRPr="00C06097">
              <w:rPr>
                <w:rFonts w:ascii="Times New Roman" w:hAnsi="Times New Roman"/>
                <w:sz w:val="24"/>
                <w:szCs w:val="24"/>
              </w:rPr>
              <w:t xml:space="preserve">                           E-mail</w:t>
            </w:r>
            <w:r w:rsidRPr="00C06097">
              <w:rPr>
                <w:rFonts w:ascii="Times New Roman" w:hAnsi="Times New Roman"/>
                <w:sz w:val="24"/>
                <w:szCs w:val="24"/>
              </w:rPr>
              <w:t>：</w:t>
            </w:r>
          </w:p>
        </w:tc>
      </w:tr>
      <w:tr w:rsidR="00EE0A78" w:rsidRPr="00C06097" w14:paraId="21ED0BFF" w14:textId="77777777" w:rsidTr="00F54909">
        <w:trPr>
          <w:cantSplit/>
          <w:trHeight w:val="536"/>
        </w:trPr>
        <w:tc>
          <w:tcPr>
            <w:tcW w:w="1710" w:type="dxa"/>
            <w:tcBorders>
              <w:right w:val="single" w:sz="8" w:space="0" w:color="auto"/>
            </w:tcBorders>
            <w:vAlign w:val="center"/>
            <w:hideMark/>
          </w:tcPr>
          <w:p w14:paraId="17987F6C" w14:textId="34CC8D88" w:rsidR="00EE0A78" w:rsidRPr="00C06097" w:rsidRDefault="00157DBC" w:rsidP="00F54909">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訊息來源</w:t>
            </w:r>
            <w:r w:rsidRPr="00C06097">
              <w:rPr>
                <w:rFonts w:ascii="Times New Roman" w:hAnsi="Times New Roman"/>
                <w:color w:val="FF0000"/>
                <w:sz w:val="24"/>
                <w:szCs w:val="24"/>
              </w:rPr>
              <w:t>*</w:t>
            </w:r>
          </w:p>
        </w:tc>
        <w:tc>
          <w:tcPr>
            <w:tcW w:w="8446" w:type="dxa"/>
            <w:gridSpan w:val="8"/>
            <w:tcBorders>
              <w:top w:val="single" w:sz="8" w:space="0" w:color="auto"/>
              <w:left w:val="single" w:sz="8" w:space="0" w:color="auto"/>
              <w:right w:val="single" w:sz="8" w:space="0" w:color="auto"/>
            </w:tcBorders>
            <w:vAlign w:val="center"/>
          </w:tcPr>
          <w:p w14:paraId="1C6320C6" w14:textId="03AC876E" w:rsidR="00EE0A78" w:rsidRPr="00C06097" w:rsidRDefault="00157DBC" w:rsidP="00E25D2B">
            <w:pPr>
              <w:snapToGrid w:val="0"/>
              <w:spacing w:line="300" w:lineRule="exact"/>
              <w:jc w:val="both"/>
              <w:rPr>
                <w:rFonts w:ascii="Times New Roman" w:hAnsi="Times New Roman"/>
                <w:sz w:val="24"/>
                <w:szCs w:val="24"/>
              </w:rPr>
            </w:pPr>
            <w:r w:rsidRPr="00C06097">
              <w:rPr>
                <w:rFonts w:ascii="Times New Roman" w:hAnsi="Times New Roman"/>
                <w:sz w:val="24"/>
                <w:szCs w:val="24"/>
              </w:rPr>
              <w:t>□</w:t>
            </w:r>
            <w:r w:rsidRPr="00C06097">
              <w:rPr>
                <w:rFonts w:ascii="Times New Roman" w:hAnsi="Times New Roman"/>
                <w:sz w:val="24"/>
                <w:szCs w:val="24"/>
              </w:rPr>
              <w:t>學會網站</w:t>
            </w:r>
            <w:r w:rsidRPr="00C06097">
              <w:rPr>
                <w:rFonts w:ascii="Times New Roman" w:hAnsi="Times New Roman"/>
                <w:sz w:val="24"/>
                <w:szCs w:val="24"/>
              </w:rPr>
              <w:tab/>
              <w:t>□Email</w:t>
            </w:r>
            <w:r w:rsidRPr="00C06097">
              <w:rPr>
                <w:rFonts w:ascii="Times New Roman" w:hAnsi="Times New Roman"/>
                <w:sz w:val="24"/>
                <w:szCs w:val="24"/>
              </w:rPr>
              <w:tab/>
              <w:t xml:space="preserve">    □</w:t>
            </w:r>
            <w:r w:rsidRPr="00C06097">
              <w:rPr>
                <w:rFonts w:ascii="Times New Roman" w:hAnsi="Times New Roman"/>
                <w:sz w:val="24"/>
                <w:szCs w:val="24"/>
              </w:rPr>
              <w:t>學會電子報</w:t>
            </w:r>
            <w:r w:rsidRPr="00C06097">
              <w:rPr>
                <w:rFonts w:ascii="Times New Roman" w:hAnsi="Times New Roman"/>
                <w:sz w:val="24"/>
                <w:szCs w:val="24"/>
              </w:rPr>
              <w:tab/>
              <w:t xml:space="preserve">   □Line</w:t>
            </w:r>
            <w:r w:rsidRPr="00C06097">
              <w:rPr>
                <w:rFonts w:ascii="Times New Roman" w:hAnsi="Times New Roman"/>
                <w:sz w:val="24"/>
                <w:szCs w:val="24"/>
              </w:rPr>
              <w:t>帳號</w:t>
            </w:r>
            <w:r w:rsidRPr="00C06097">
              <w:rPr>
                <w:rFonts w:ascii="Times New Roman" w:hAnsi="Times New Roman"/>
                <w:sz w:val="24"/>
                <w:szCs w:val="24"/>
              </w:rPr>
              <w:t xml:space="preserve">  □</w:t>
            </w:r>
            <w:r w:rsidRPr="00C06097">
              <w:rPr>
                <w:rFonts w:ascii="Times New Roman" w:hAnsi="Times New Roman"/>
                <w:sz w:val="24"/>
                <w:szCs w:val="24"/>
              </w:rPr>
              <w:t>朋友</w:t>
            </w:r>
            <w:r w:rsidRPr="00C06097">
              <w:rPr>
                <w:rFonts w:ascii="Times New Roman" w:hAnsi="Times New Roman"/>
                <w:sz w:val="24"/>
                <w:szCs w:val="24"/>
              </w:rPr>
              <w:t xml:space="preserve">   □</w:t>
            </w:r>
            <w:r w:rsidRPr="00C06097">
              <w:rPr>
                <w:rFonts w:ascii="Times New Roman" w:hAnsi="Times New Roman"/>
                <w:sz w:val="24"/>
                <w:szCs w:val="24"/>
              </w:rPr>
              <w:t>其他</w:t>
            </w:r>
            <w:r w:rsidRPr="00C06097">
              <w:rPr>
                <w:rFonts w:ascii="Times New Roman" w:hAnsi="Times New Roman"/>
                <w:sz w:val="24"/>
                <w:szCs w:val="24"/>
              </w:rPr>
              <w:t>:_________</w:t>
            </w:r>
          </w:p>
        </w:tc>
      </w:tr>
      <w:tr w:rsidR="00EE0A78" w:rsidRPr="00C06097" w14:paraId="62229359" w14:textId="77777777" w:rsidTr="000453FC">
        <w:trPr>
          <w:gridAfter w:val="1"/>
          <w:wAfter w:w="20" w:type="dxa"/>
          <w:cantSplit/>
          <w:trHeight w:val="536"/>
        </w:trPr>
        <w:tc>
          <w:tcPr>
            <w:tcW w:w="1710" w:type="dxa"/>
            <w:vMerge w:val="restart"/>
            <w:vAlign w:val="center"/>
          </w:tcPr>
          <w:p w14:paraId="1DF1F4BB" w14:textId="259241A6" w:rsidR="00EE0A78" w:rsidRPr="00C06097" w:rsidRDefault="00C06097" w:rsidP="008A226B">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Pr>
                <w:rFonts w:ascii="Times New Roman" w:hAnsi="Times New Roman" w:hint="eastAsia"/>
                <w:color w:val="FF0000"/>
                <w:sz w:val="24"/>
                <w:szCs w:val="24"/>
              </w:rPr>
              <w:t>2</w:t>
            </w:r>
            <w:r w:rsidR="00CB26F3" w:rsidRPr="00C06097">
              <w:rPr>
                <w:rFonts w:ascii="Times New Roman" w:hAnsi="Times New Roman"/>
                <w:color w:val="FF0000"/>
                <w:sz w:val="24"/>
                <w:szCs w:val="24"/>
              </w:rPr>
              <w:t>天</w:t>
            </w:r>
            <w:r w:rsidR="00157DBC" w:rsidRPr="00C06097">
              <w:rPr>
                <w:rFonts w:ascii="Times New Roman" w:hAnsi="Times New Roman"/>
                <w:color w:val="FF0000"/>
                <w:sz w:val="24"/>
                <w:szCs w:val="24"/>
              </w:rPr>
              <w:t>課程費用</w:t>
            </w:r>
          </w:p>
        </w:tc>
        <w:tc>
          <w:tcPr>
            <w:tcW w:w="2777" w:type="dxa"/>
            <w:gridSpan w:val="2"/>
            <w:vAlign w:val="center"/>
          </w:tcPr>
          <w:p w14:paraId="69BDCF26" w14:textId="29F78635" w:rsidR="000453FC"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r w:rsidR="001E0F30">
              <w:rPr>
                <w:rFonts w:ascii="新細明體" w:hAnsi="新細明體" w:hint="eastAsia"/>
                <w:color w:val="FF0000"/>
                <w:sz w:val="24"/>
                <w:szCs w:val="24"/>
              </w:rPr>
              <w:t>(新竹市教室)</w:t>
            </w:r>
          </w:p>
          <w:p w14:paraId="66465B29" w14:textId="6553535F"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一般報名費</w:t>
            </w:r>
          </w:p>
        </w:tc>
        <w:tc>
          <w:tcPr>
            <w:tcW w:w="3015" w:type="dxa"/>
            <w:gridSpan w:val="3"/>
            <w:tcBorders>
              <w:right w:val="single" w:sz="4" w:space="0" w:color="auto"/>
            </w:tcBorders>
            <w:vAlign w:val="center"/>
          </w:tcPr>
          <w:p w14:paraId="34241AB2" w14:textId="7D100783"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現場上課</w:t>
            </w:r>
          </w:p>
          <w:p w14:paraId="68210098" w14:textId="491A44A9" w:rsidR="00EE0A78" w:rsidRPr="00C06097" w:rsidRDefault="00157DBC" w:rsidP="00E25D2B">
            <w:pPr>
              <w:widowControl w:val="0"/>
              <w:snapToGrid w:val="0"/>
              <w:rPr>
                <w:rFonts w:ascii="Times New Roman" w:hAnsi="Times New Roman"/>
                <w:color w:val="FF0000"/>
                <w:sz w:val="24"/>
                <w:szCs w:val="24"/>
              </w:rPr>
            </w:pPr>
            <w:r w:rsidRPr="00C06097">
              <w:rPr>
                <w:rFonts w:ascii="Times New Roman" w:hAnsi="Times New Roman"/>
                <w:color w:val="FF0000"/>
                <w:sz w:val="24"/>
                <w:szCs w:val="24"/>
              </w:rPr>
              <w:t xml:space="preserve">I-SIM / SSI </w:t>
            </w:r>
            <w:r w:rsidRPr="00C06097">
              <w:rPr>
                <w:rFonts w:ascii="Times New Roman" w:hAnsi="Times New Roman"/>
                <w:color w:val="FF0000"/>
                <w:sz w:val="24"/>
                <w:szCs w:val="24"/>
              </w:rPr>
              <w:t>會員</w:t>
            </w:r>
            <w:r w:rsidRPr="00C06097">
              <w:rPr>
                <w:rFonts w:ascii="Times New Roman" w:hAnsi="Times New Roman"/>
                <w:color w:val="FF0000"/>
                <w:sz w:val="24"/>
                <w:szCs w:val="24"/>
              </w:rPr>
              <w:t>/2</w:t>
            </w:r>
            <w:r w:rsidRPr="00C06097">
              <w:rPr>
                <w:rFonts w:ascii="Times New Roman" w:hAnsi="Times New Roman"/>
                <w:color w:val="FF0000"/>
                <w:sz w:val="24"/>
                <w:szCs w:val="24"/>
              </w:rPr>
              <w:t>人同行</w:t>
            </w:r>
          </w:p>
        </w:tc>
        <w:tc>
          <w:tcPr>
            <w:tcW w:w="2634" w:type="dxa"/>
            <w:gridSpan w:val="2"/>
            <w:tcBorders>
              <w:left w:val="single" w:sz="4" w:space="0" w:color="auto"/>
            </w:tcBorders>
            <w:vAlign w:val="center"/>
          </w:tcPr>
          <w:p w14:paraId="5520B091" w14:textId="0FDBF6B0" w:rsidR="00EE0A78" w:rsidRPr="00C06097" w:rsidRDefault="00157DBC" w:rsidP="00E25D2B">
            <w:pPr>
              <w:keepNext/>
              <w:tabs>
                <w:tab w:val="center" w:pos="4153"/>
                <w:tab w:val="right" w:pos="8306"/>
              </w:tabs>
              <w:snapToGrid w:val="0"/>
              <w:spacing w:line="300" w:lineRule="exact"/>
              <w:outlineLvl w:val="4"/>
              <w:rPr>
                <w:rFonts w:ascii="Times New Roman" w:hAnsi="Times New Roman"/>
                <w:color w:val="FF0000"/>
                <w:sz w:val="24"/>
                <w:szCs w:val="24"/>
              </w:rPr>
            </w:pPr>
            <w:proofErr w:type="gramStart"/>
            <w:r w:rsidRPr="00C06097">
              <w:rPr>
                <w:rFonts w:ascii="Times New Roman" w:hAnsi="Times New Roman"/>
                <w:color w:val="FF0000"/>
                <w:sz w:val="24"/>
                <w:szCs w:val="24"/>
              </w:rPr>
              <w:t>線上同步</w:t>
            </w:r>
            <w:proofErr w:type="gramEnd"/>
            <w:r w:rsidRPr="00C06097">
              <w:rPr>
                <w:rFonts w:ascii="Times New Roman" w:hAnsi="Times New Roman"/>
                <w:color w:val="FF0000"/>
                <w:sz w:val="24"/>
                <w:szCs w:val="24"/>
              </w:rPr>
              <w:t>上課</w:t>
            </w:r>
          </w:p>
        </w:tc>
      </w:tr>
      <w:tr w:rsidR="00157DBC" w:rsidRPr="00C06097" w14:paraId="257152AF" w14:textId="77777777" w:rsidTr="000453FC">
        <w:trPr>
          <w:gridAfter w:val="1"/>
          <w:wAfter w:w="20" w:type="dxa"/>
          <w:cantSplit/>
          <w:trHeight w:val="536"/>
        </w:trPr>
        <w:tc>
          <w:tcPr>
            <w:tcW w:w="1710" w:type="dxa"/>
            <w:vMerge/>
            <w:vAlign w:val="center"/>
          </w:tcPr>
          <w:p w14:paraId="637BB404" w14:textId="77777777" w:rsidR="00157DBC" w:rsidRPr="00C06097" w:rsidRDefault="00157DBC" w:rsidP="00157DBC">
            <w:pPr>
              <w:tabs>
                <w:tab w:val="center" w:pos="4153"/>
                <w:tab w:val="right" w:pos="8306"/>
              </w:tabs>
              <w:snapToGrid w:val="0"/>
              <w:spacing w:line="300" w:lineRule="exact"/>
              <w:jc w:val="center"/>
              <w:rPr>
                <w:rFonts w:ascii="Times New Roman" w:hAnsi="Times New Roman"/>
                <w:color w:val="FF0000"/>
                <w:sz w:val="24"/>
                <w:szCs w:val="24"/>
              </w:rPr>
            </w:pPr>
          </w:p>
        </w:tc>
        <w:tc>
          <w:tcPr>
            <w:tcW w:w="2777" w:type="dxa"/>
            <w:gridSpan w:val="2"/>
            <w:vAlign w:val="center"/>
          </w:tcPr>
          <w:p w14:paraId="1BB5F2DE" w14:textId="3D8F9DF0"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8</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c>
          <w:tcPr>
            <w:tcW w:w="3015" w:type="dxa"/>
            <w:gridSpan w:val="3"/>
            <w:tcBorders>
              <w:right w:val="single" w:sz="4" w:space="0" w:color="auto"/>
            </w:tcBorders>
            <w:vAlign w:val="center"/>
          </w:tcPr>
          <w:p w14:paraId="2E32FA54" w14:textId="4140DD9D"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7</w:t>
            </w:r>
            <w:r w:rsidRPr="00C06097">
              <w:rPr>
                <w:rFonts w:ascii="Times New Roman" w:hAnsi="Times New Roman"/>
                <w:color w:val="FF0000"/>
                <w:sz w:val="24"/>
                <w:szCs w:val="24"/>
              </w:rPr>
              <w:t>,</w:t>
            </w:r>
            <w:r w:rsidR="00C06097">
              <w:rPr>
                <w:rFonts w:ascii="Times New Roman" w:hAnsi="Times New Roman" w:hint="eastAsia"/>
                <w:color w:val="FF0000"/>
                <w:sz w:val="24"/>
                <w:szCs w:val="24"/>
              </w:rPr>
              <w:t>2</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c>
          <w:tcPr>
            <w:tcW w:w="2634" w:type="dxa"/>
            <w:gridSpan w:val="2"/>
            <w:tcBorders>
              <w:left w:val="single" w:sz="4" w:space="0" w:color="auto"/>
            </w:tcBorders>
            <w:vAlign w:val="center"/>
          </w:tcPr>
          <w:p w14:paraId="74BA2D86" w14:textId="07522323" w:rsidR="00157DBC" w:rsidRPr="00C06097" w:rsidRDefault="00157DBC" w:rsidP="00157DBC">
            <w:pPr>
              <w:keepNext/>
              <w:tabs>
                <w:tab w:val="center" w:pos="4153"/>
                <w:tab w:val="right" w:pos="8306"/>
              </w:tabs>
              <w:snapToGrid w:val="0"/>
              <w:spacing w:line="300" w:lineRule="exact"/>
              <w:jc w:val="both"/>
              <w:outlineLvl w:val="4"/>
              <w:rPr>
                <w:rFonts w:ascii="Times New Roman" w:hAnsi="Times New Roman"/>
                <w:color w:val="FF0000"/>
                <w:sz w:val="24"/>
                <w:szCs w:val="24"/>
              </w:rPr>
            </w:pPr>
            <w:r w:rsidRPr="00C06097">
              <w:rPr>
                <w:rFonts w:ascii="Times New Roman" w:hAnsi="Times New Roman"/>
                <w:color w:val="FF0000"/>
                <w:sz w:val="24"/>
                <w:szCs w:val="24"/>
              </w:rPr>
              <w:t xml:space="preserve">□ NT$ </w:t>
            </w:r>
            <w:r w:rsidR="00C06097">
              <w:rPr>
                <w:rFonts w:ascii="Times New Roman" w:hAnsi="Times New Roman" w:hint="eastAsia"/>
                <w:color w:val="FF0000"/>
                <w:sz w:val="24"/>
                <w:szCs w:val="24"/>
              </w:rPr>
              <w:t>6</w:t>
            </w:r>
            <w:r w:rsidRPr="00C06097">
              <w:rPr>
                <w:rFonts w:ascii="Times New Roman" w:hAnsi="Times New Roman"/>
                <w:color w:val="FF0000"/>
                <w:sz w:val="24"/>
                <w:szCs w:val="24"/>
              </w:rPr>
              <w:t>,</w:t>
            </w:r>
            <w:r w:rsidR="00C06097">
              <w:rPr>
                <w:rFonts w:ascii="Times New Roman" w:hAnsi="Times New Roman" w:hint="eastAsia"/>
                <w:color w:val="FF0000"/>
                <w:sz w:val="24"/>
                <w:szCs w:val="24"/>
              </w:rPr>
              <w:t>4</w:t>
            </w:r>
            <w:r w:rsidRPr="00C06097">
              <w:rPr>
                <w:rFonts w:ascii="Times New Roman" w:hAnsi="Times New Roman"/>
                <w:color w:val="FF0000"/>
                <w:sz w:val="24"/>
                <w:szCs w:val="24"/>
              </w:rPr>
              <w:t>00/</w:t>
            </w:r>
            <w:r w:rsidRPr="00C06097">
              <w:rPr>
                <w:rFonts w:ascii="Times New Roman" w:hAnsi="Times New Roman"/>
                <w:color w:val="FF0000"/>
                <w:sz w:val="24"/>
                <w:szCs w:val="24"/>
              </w:rPr>
              <w:t>人</w:t>
            </w:r>
          </w:p>
        </w:tc>
      </w:tr>
      <w:tr w:rsidR="00880554" w:rsidRPr="00C06097" w14:paraId="44E4FCC9" w14:textId="77777777" w:rsidTr="000453FC">
        <w:trPr>
          <w:gridAfter w:val="1"/>
          <w:wAfter w:w="20" w:type="dxa"/>
          <w:cantSplit/>
          <w:trHeight w:val="536"/>
        </w:trPr>
        <w:tc>
          <w:tcPr>
            <w:tcW w:w="1710" w:type="dxa"/>
            <w:vAlign w:val="center"/>
          </w:tcPr>
          <w:p w14:paraId="7E4444FB" w14:textId="1259F0BD" w:rsidR="00880554" w:rsidRPr="00C06097" w:rsidRDefault="00880554" w:rsidP="00157DBC">
            <w:pPr>
              <w:tabs>
                <w:tab w:val="center" w:pos="4153"/>
                <w:tab w:val="right" w:pos="8306"/>
              </w:tabs>
              <w:snapToGrid w:val="0"/>
              <w:spacing w:line="300" w:lineRule="exact"/>
              <w:jc w:val="center"/>
              <w:rPr>
                <w:rFonts w:ascii="Times New Roman" w:hAnsi="Times New Roman"/>
                <w:bCs/>
                <w:sz w:val="23"/>
                <w:szCs w:val="23"/>
              </w:rPr>
            </w:pPr>
            <w:r w:rsidRPr="00C06097">
              <w:rPr>
                <w:rFonts w:ascii="Times New Roman" w:hAnsi="Times New Roman"/>
                <w:bCs/>
                <w:sz w:val="23"/>
                <w:szCs w:val="23"/>
              </w:rPr>
              <w:t>證照認證費用</w:t>
            </w:r>
          </w:p>
        </w:tc>
        <w:tc>
          <w:tcPr>
            <w:tcW w:w="8426" w:type="dxa"/>
            <w:gridSpan w:val="7"/>
            <w:vAlign w:val="center"/>
          </w:tcPr>
          <w:p w14:paraId="1C174CAB" w14:textId="7C7DABA0" w:rsidR="00880554" w:rsidRPr="00C06097" w:rsidRDefault="00880554"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r w:rsidRPr="00C06097">
              <w:rPr>
                <w:rFonts w:ascii="Times New Roman" w:hAnsi="Times New Roman"/>
                <w:color w:val="FF0000"/>
                <w:sz w:val="24"/>
                <w:szCs w:val="24"/>
              </w:rPr>
              <w:t xml:space="preserve">□ NT$  </w:t>
            </w:r>
            <w:r w:rsidR="00CB26F3" w:rsidRPr="00C06097">
              <w:rPr>
                <w:rFonts w:ascii="Times New Roman" w:hAnsi="Times New Roman"/>
                <w:color w:val="FF0000"/>
                <w:sz w:val="24"/>
                <w:szCs w:val="24"/>
              </w:rPr>
              <w:t>3</w:t>
            </w:r>
            <w:r w:rsidRPr="00C06097">
              <w:rPr>
                <w:rFonts w:ascii="Times New Roman" w:hAnsi="Times New Roman"/>
                <w:color w:val="FF0000"/>
                <w:sz w:val="24"/>
                <w:szCs w:val="24"/>
              </w:rPr>
              <w:t>,000/</w:t>
            </w:r>
            <w:r w:rsidRPr="00C06097">
              <w:rPr>
                <w:rFonts w:ascii="Times New Roman" w:hAnsi="Times New Roman"/>
                <w:color w:val="FF0000"/>
                <w:sz w:val="24"/>
                <w:szCs w:val="24"/>
              </w:rPr>
              <w:t>人</w:t>
            </w:r>
          </w:p>
        </w:tc>
      </w:tr>
      <w:tr w:rsidR="00157DBC" w:rsidRPr="00C06097" w14:paraId="289E638C" w14:textId="77777777" w:rsidTr="000453FC">
        <w:trPr>
          <w:gridAfter w:val="1"/>
          <w:wAfter w:w="20" w:type="dxa"/>
          <w:cantSplit/>
          <w:trHeight w:val="536"/>
        </w:trPr>
        <w:tc>
          <w:tcPr>
            <w:tcW w:w="1710" w:type="dxa"/>
            <w:vAlign w:val="center"/>
          </w:tcPr>
          <w:p w14:paraId="4C538F43" w14:textId="52FCB962"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發票抬頭：</w:t>
            </w:r>
          </w:p>
        </w:tc>
        <w:tc>
          <w:tcPr>
            <w:tcW w:w="8426" w:type="dxa"/>
            <w:gridSpan w:val="7"/>
            <w:vAlign w:val="center"/>
          </w:tcPr>
          <w:p w14:paraId="3CABDF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157DBC" w:rsidRPr="00C06097" w14:paraId="5E2C81BC" w14:textId="77777777" w:rsidTr="000453FC">
        <w:trPr>
          <w:gridAfter w:val="1"/>
          <w:wAfter w:w="20" w:type="dxa"/>
          <w:cantSplit/>
          <w:trHeight w:val="536"/>
        </w:trPr>
        <w:tc>
          <w:tcPr>
            <w:tcW w:w="1710" w:type="dxa"/>
            <w:vAlign w:val="center"/>
          </w:tcPr>
          <w:p w14:paraId="5F5DB84A" w14:textId="502BBE87" w:rsidR="00157DBC" w:rsidRPr="00C06097" w:rsidRDefault="00157DBC" w:rsidP="00157DBC">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bCs/>
                <w:sz w:val="23"/>
                <w:szCs w:val="23"/>
              </w:rPr>
              <w:t>統一編號：</w:t>
            </w:r>
          </w:p>
        </w:tc>
        <w:tc>
          <w:tcPr>
            <w:tcW w:w="8426" w:type="dxa"/>
            <w:gridSpan w:val="7"/>
            <w:vAlign w:val="center"/>
          </w:tcPr>
          <w:p w14:paraId="2973E532" w14:textId="77777777" w:rsidR="00157DBC" w:rsidRPr="00C06097" w:rsidRDefault="00157DBC" w:rsidP="00157DBC">
            <w:pPr>
              <w:keepNext/>
              <w:tabs>
                <w:tab w:val="center" w:pos="4153"/>
                <w:tab w:val="right" w:pos="8306"/>
              </w:tabs>
              <w:snapToGrid w:val="0"/>
              <w:spacing w:line="300" w:lineRule="exact"/>
              <w:ind w:firstLineChars="100" w:firstLine="240"/>
              <w:jc w:val="both"/>
              <w:outlineLvl w:val="4"/>
              <w:rPr>
                <w:rFonts w:ascii="Times New Roman" w:hAnsi="Times New Roman"/>
                <w:sz w:val="24"/>
                <w:szCs w:val="24"/>
              </w:rPr>
            </w:pPr>
          </w:p>
        </w:tc>
      </w:tr>
      <w:tr w:rsidR="00EE0A78" w:rsidRPr="00C06097" w14:paraId="1C02BC44" w14:textId="77777777" w:rsidTr="000453FC">
        <w:trPr>
          <w:gridAfter w:val="1"/>
          <w:wAfter w:w="20" w:type="dxa"/>
          <w:cantSplit/>
          <w:trHeight w:val="721"/>
        </w:trPr>
        <w:tc>
          <w:tcPr>
            <w:tcW w:w="10136" w:type="dxa"/>
            <w:gridSpan w:val="8"/>
            <w:vAlign w:val="center"/>
          </w:tcPr>
          <w:p w14:paraId="6B28896D" w14:textId="004E3623" w:rsidR="000453FC"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Times New Roman" w:hAnsi="Times New Roman"/>
                <w:sz w:val="24"/>
                <w:szCs w:val="24"/>
              </w:rPr>
              <w:t>以上報名費不含轉帳匯款手續費用</w:t>
            </w:r>
            <w:r w:rsidR="00692423" w:rsidRPr="00C06097">
              <w:rPr>
                <w:rFonts w:ascii="Times New Roman" w:hAnsi="Times New Roman"/>
                <w:sz w:val="24"/>
                <w:szCs w:val="24"/>
              </w:rPr>
              <w:t xml:space="preserve"> </w:t>
            </w:r>
          </w:p>
          <w:p w14:paraId="6C79E994" w14:textId="3A8AF3DF" w:rsidR="00EE0A78" w:rsidRPr="00C06097" w:rsidRDefault="00157DBC" w:rsidP="000453FC">
            <w:pPr>
              <w:keepNext/>
              <w:tabs>
                <w:tab w:val="center" w:pos="4153"/>
                <w:tab w:val="right" w:pos="8306"/>
              </w:tabs>
              <w:snapToGrid w:val="0"/>
              <w:spacing w:line="300" w:lineRule="exact"/>
              <w:ind w:firstLineChars="100" w:firstLine="240"/>
              <w:outlineLvl w:val="4"/>
              <w:rPr>
                <w:rFonts w:ascii="Times New Roman" w:hAnsi="Times New Roman"/>
                <w:sz w:val="24"/>
                <w:szCs w:val="24"/>
              </w:rPr>
            </w:pPr>
            <w:r w:rsidRPr="00C06097">
              <w:rPr>
                <w:rFonts w:ascii="Cambria Math" w:hAnsi="Cambria Math" w:cs="Cambria Math"/>
                <w:sz w:val="24"/>
                <w:szCs w:val="24"/>
              </w:rPr>
              <w:t>◎</w:t>
            </w:r>
            <w:r w:rsidRPr="00C06097">
              <w:rPr>
                <w:rFonts w:ascii="Times New Roman" w:hAnsi="Times New Roman"/>
                <w:sz w:val="24"/>
                <w:szCs w:val="24"/>
              </w:rPr>
              <w:t>完成匯款請將繳費證明</w:t>
            </w:r>
            <w:r w:rsidRPr="00C06097">
              <w:rPr>
                <w:rFonts w:ascii="Times New Roman" w:hAnsi="Times New Roman"/>
                <w:sz w:val="24"/>
                <w:szCs w:val="24"/>
              </w:rPr>
              <w:t>(</w:t>
            </w:r>
            <w:r w:rsidRPr="00C06097">
              <w:rPr>
                <w:rFonts w:ascii="Times New Roman" w:hAnsi="Times New Roman"/>
                <w:sz w:val="24"/>
                <w:szCs w:val="24"/>
              </w:rPr>
              <w:t>轉帳後</w:t>
            </w:r>
            <w:r w:rsidRPr="00C06097">
              <w:rPr>
                <w:rFonts w:ascii="Times New Roman" w:hAnsi="Times New Roman"/>
                <w:sz w:val="24"/>
                <w:szCs w:val="24"/>
              </w:rPr>
              <w:t>5</w:t>
            </w:r>
            <w:r w:rsidRPr="00C06097">
              <w:rPr>
                <w:rFonts w:ascii="Times New Roman" w:hAnsi="Times New Roman"/>
                <w:sz w:val="24"/>
                <w:szCs w:val="24"/>
              </w:rPr>
              <w:t>碼</w:t>
            </w:r>
            <w:r w:rsidRPr="00C06097">
              <w:rPr>
                <w:rFonts w:ascii="Times New Roman" w:hAnsi="Times New Roman"/>
                <w:sz w:val="24"/>
                <w:szCs w:val="24"/>
              </w:rPr>
              <w:t>) mail</w:t>
            </w:r>
            <w:r w:rsidRPr="00C06097">
              <w:rPr>
                <w:rFonts w:ascii="Times New Roman" w:hAnsi="Times New Roman"/>
                <w:sz w:val="24"/>
                <w:szCs w:val="24"/>
              </w:rPr>
              <w:t>至</w:t>
            </w:r>
            <w:hyperlink r:id="rId13" w:history="1">
              <w:r w:rsidRPr="00C06097">
                <w:rPr>
                  <w:rStyle w:val="ae"/>
                  <w:rFonts w:ascii="Times New Roman" w:hAnsi="Times New Roman"/>
                  <w:sz w:val="24"/>
                  <w:szCs w:val="24"/>
                </w:rPr>
                <w:t>service@i-sim.org</w:t>
              </w:r>
            </w:hyperlink>
            <w:r w:rsidRPr="00C06097">
              <w:rPr>
                <w:rFonts w:ascii="Times New Roman" w:hAnsi="Times New Roman"/>
                <w:sz w:val="24"/>
                <w:szCs w:val="24"/>
              </w:rPr>
              <w:t xml:space="preserve"> </w:t>
            </w:r>
            <w:r w:rsidRPr="00C06097">
              <w:rPr>
                <w:rFonts w:ascii="Times New Roman" w:hAnsi="Times New Roman"/>
                <w:sz w:val="24"/>
                <w:szCs w:val="24"/>
              </w:rPr>
              <w:t>以便核對。</w:t>
            </w:r>
          </w:p>
        </w:tc>
      </w:tr>
      <w:tr w:rsidR="00EE0A78" w:rsidRPr="00C06097" w14:paraId="40CBB3AA" w14:textId="77777777" w:rsidTr="009D2306">
        <w:trPr>
          <w:gridAfter w:val="1"/>
          <w:wAfter w:w="20" w:type="dxa"/>
          <w:cantSplit/>
          <w:trHeight w:val="1248"/>
        </w:trPr>
        <w:tc>
          <w:tcPr>
            <w:tcW w:w="1710" w:type="dxa"/>
            <w:vAlign w:val="center"/>
          </w:tcPr>
          <w:p w14:paraId="2FFD4CF4" w14:textId="34124AAB" w:rsidR="00EE0A78" w:rsidRPr="00C06097" w:rsidRDefault="00157DBC" w:rsidP="008A226B">
            <w:pPr>
              <w:tabs>
                <w:tab w:val="center" w:pos="4153"/>
                <w:tab w:val="right" w:pos="8306"/>
              </w:tabs>
              <w:snapToGrid w:val="0"/>
              <w:spacing w:line="300" w:lineRule="exact"/>
              <w:jc w:val="center"/>
              <w:rPr>
                <w:rFonts w:ascii="Times New Roman" w:hAnsi="Times New Roman"/>
                <w:sz w:val="24"/>
                <w:szCs w:val="24"/>
              </w:rPr>
            </w:pPr>
            <w:r w:rsidRPr="00C06097">
              <w:rPr>
                <w:rFonts w:ascii="Times New Roman" w:hAnsi="Times New Roman"/>
                <w:sz w:val="24"/>
                <w:szCs w:val="24"/>
              </w:rPr>
              <w:t>付款方式</w:t>
            </w:r>
          </w:p>
        </w:tc>
        <w:tc>
          <w:tcPr>
            <w:tcW w:w="8426" w:type="dxa"/>
            <w:gridSpan w:val="7"/>
            <w:vAlign w:val="center"/>
          </w:tcPr>
          <w:p w14:paraId="4CC202E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ATM</w:t>
            </w:r>
            <w:r w:rsidRPr="00C06097">
              <w:rPr>
                <w:rFonts w:ascii="Times New Roman" w:hAnsi="Times New Roman"/>
                <w:sz w:val="24"/>
                <w:szCs w:val="24"/>
              </w:rPr>
              <w:t>轉帳</w:t>
            </w:r>
            <w:r w:rsidRPr="00C06097">
              <w:rPr>
                <w:rFonts w:ascii="Times New Roman" w:hAnsi="Times New Roman"/>
                <w:sz w:val="24"/>
                <w:szCs w:val="24"/>
              </w:rPr>
              <w:tab/>
            </w:r>
          </w:p>
          <w:p w14:paraId="21938CE3" w14:textId="03C8E33B"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銀行：兆豐國際商業銀行</w:t>
            </w:r>
            <w:r w:rsidRPr="00C06097">
              <w:rPr>
                <w:rFonts w:ascii="Times New Roman" w:hAnsi="Times New Roman"/>
                <w:sz w:val="24"/>
                <w:szCs w:val="24"/>
              </w:rPr>
              <w:t xml:space="preserve"> </w:t>
            </w:r>
            <w:r w:rsidRPr="00C06097">
              <w:rPr>
                <w:rFonts w:ascii="Times New Roman" w:hAnsi="Times New Roman"/>
                <w:sz w:val="24"/>
                <w:szCs w:val="24"/>
              </w:rPr>
              <w:t>竹科新安分行，總行代號</w:t>
            </w:r>
            <w:r w:rsidRPr="00C06097">
              <w:rPr>
                <w:rFonts w:ascii="Times New Roman" w:hAnsi="Times New Roman"/>
                <w:sz w:val="24"/>
                <w:szCs w:val="24"/>
              </w:rPr>
              <w:t xml:space="preserve"> 017 </w:t>
            </w:r>
          </w:p>
          <w:p w14:paraId="34909E22" w14:textId="77777777" w:rsidR="00157DBC" w:rsidRPr="00C06097" w:rsidRDefault="00157DBC" w:rsidP="00157DBC">
            <w:pPr>
              <w:widowControl w:val="0"/>
              <w:snapToGrid w:val="0"/>
              <w:rPr>
                <w:rFonts w:ascii="Times New Roman" w:hAnsi="Times New Roman"/>
                <w:sz w:val="24"/>
                <w:szCs w:val="24"/>
              </w:rPr>
            </w:pPr>
            <w:r w:rsidRPr="00C06097">
              <w:rPr>
                <w:rFonts w:ascii="Times New Roman" w:hAnsi="Times New Roman"/>
                <w:sz w:val="24"/>
                <w:szCs w:val="24"/>
              </w:rPr>
              <w:t>帳號：</w:t>
            </w:r>
            <w:r w:rsidRPr="00C06097">
              <w:rPr>
                <w:rFonts w:ascii="Times New Roman" w:hAnsi="Times New Roman"/>
                <w:sz w:val="24"/>
                <w:szCs w:val="24"/>
              </w:rPr>
              <w:t xml:space="preserve">020-09-10136-1   </w:t>
            </w:r>
          </w:p>
          <w:p w14:paraId="0A6E33F3" w14:textId="2B0F44A3" w:rsidR="00EE0A78" w:rsidRPr="00C06097" w:rsidRDefault="00157DBC" w:rsidP="00157DBC">
            <w:pPr>
              <w:tabs>
                <w:tab w:val="center" w:pos="4153"/>
                <w:tab w:val="right" w:pos="8306"/>
              </w:tabs>
              <w:snapToGrid w:val="0"/>
              <w:spacing w:line="280" w:lineRule="exact"/>
              <w:jc w:val="both"/>
              <w:rPr>
                <w:rFonts w:ascii="Times New Roman" w:hAnsi="Times New Roman"/>
                <w:sz w:val="24"/>
                <w:szCs w:val="24"/>
              </w:rPr>
            </w:pPr>
            <w:r w:rsidRPr="00C06097">
              <w:rPr>
                <w:rFonts w:ascii="Times New Roman" w:hAnsi="Times New Roman"/>
                <w:sz w:val="24"/>
                <w:szCs w:val="24"/>
              </w:rPr>
              <w:t>戶名：中華系統性創新學會</w:t>
            </w:r>
          </w:p>
        </w:tc>
      </w:tr>
    </w:tbl>
    <w:p w14:paraId="703CE1F3" w14:textId="77777777" w:rsidR="00EE0A78" w:rsidRPr="00C06097" w:rsidRDefault="00EE0A78" w:rsidP="00E25D2B">
      <w:pPr>
        <w:widowControl w:val="0"/>
        <w:overflowPunct w:val="0"/>
        <w:autoSpaceDE w:val="0"/>
        <w:autoSpaceDN w:val="0"/>
        <w:snapToGrid w:val="0"/>
        <w:ind w:firstLine="360"/>
        <w:rPr>
          <w:rFonts w:ascii="Times New Roman" w:hAnsi="Times New Roman"/>
          <w:sz w:val="24"/>
          <w:szCs w:val="24"/>
        </w:rPr>
      </w:pPr>
    </w:p>
    <w:sectPr w:rsidR="00EE0A78" w:rsidRPr="00C06097" w:rsidSect="000453FC">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418" w:right="1077" w:bottom="851"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F014" w14:textId="77777777" w:rsidR="00DF5758" w:rsidRDefault="00DF5758" w:rsidP="00EE0A78">
      <w:r>
        <w:separator/>
      </w:r>
    </w:p>
  </w:endnote>
  <w:endnote w:type="continuationSeparator" w:id="0">
    <w:p w14:paraId="09CB733D" w14:textId="77777777" w:rsidR="00DF5758" w:rsidRDefault="00DF5758" w:rsidP="00EE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標楷體">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FangSong_GB2312">
    <w:altName w:val="Microsoft YaHei"/>
    <w:charset w:val="86"/>
    <w:family w:val="modern"/>
    <w:pitch w:val="default"/>
    <w:sig w:usb0="00000000" w:usb1="00000000" w:usb2="00000010" w:usb3="00000000" w:csb0="0004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14E3" w14:textId="77777777" w:rsidR="00EE0A78" w:rsidRDefault="00EE0A7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270516"/>
      <w:docPartObj>
        <w:docPartGallery w:val="Page Numbers (Bottom of Page)"/>
        <w:docPartUnique/>
      </w:docPartObj>
    </w:sdtPr>
    <w:sdtContent>
      <w:p w14:paraId="75EF9810" w14:textId="6711E6D4" w:rsidR="00E25D2B" w:rsidRDefault="00E25D2B">
        <w:pPr>
          <w:pStyle w:val="ac"/>
          <w:jc w:val="right"/>
        </w:pPr>
        <w:r>
          <w:fldChar w:fldCharType="begin"/>
        </w:r>
        <w:r>
          <w:instrText>PAGE   \* MERGEFORMAT</w:instrText>
        </w:r>
        <w:r>
          <w:fldChar w:fldCharType="separate"/>
        </w:r>
        <w:r>
          <w:rPr>
            <w:lang w:val="zh-TW"/>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DC2E" w14:textId="77777777" w:rsidR="00EE0A78" w:rsidRDefault="00EE0A78">
    <w:pPr>
      <w:pStyle w:val="ac"/>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D17AD" w14:textId="77777777" w:rsidR="00DF5758" w:rsidRDefault="00DF5758" w:rsidP="00EE0A78">
      <w:r>
        <w:separator/>
      </w:r>
    </w:p>
  </w:footnote>
  <w:footnote w:type="continuationSeparator" w:id="0">
    <w:p w14:paraId="002A0E5F" w14:textId="77777777" w:rsidR="00DF5758" w:rsidRDefault="00DF5758" w:rsidP="00EE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1CE6B" w14:textId="77777777" w:rsidR="00EE0A78" w:rsidRDefault="00EE0A7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25A5" w14:textId="1BC696F9" w:rsidR="00EE0A78" w:rsidRPr="00EE0A78" w:rsidRDefault="00D71AB5" w:rsidP="00EE0A78">
    <w:pPr>
      <w:pStyle w:val="aa"/>
      <w:pBdr>
        <w:bottom w:val="none" w:sz="0" w:space="0" w:color="auto"/>
      </w:pBdr>
      <w:ind w:firstLine="360"/>
      <w:jc w:val="both"/>
    </w:pPr>
    <w:r>
      <w:rPr>
        <w:rFonts w:hint="eastAsia"/>
        <w:noProof/>
      </w:rPr>
      <w:drawing>
        <wp:anchor distT="0" distB="0" distL="114300" distR="114300" simplePos="0" relativeHeight="251661312" behindDoc="1" locked="0" layoutInCell="1" allowOverlap="1" wp14:anchorId="36D8313E" wp14:editId="05869D30">
          <wp:simplePos x="0" y="0"/>
          <wp:positionH relativeFrom="column">
            <wp:posOffset>3128645</wp:posOffset>
          </wp:positionH>
          <wp:positionV relativeFrom="paragraph">
            <wp:posOffset>-264473</wp:posOffset>
          </wp:positionV>
          <wp:extent cx="2955290" cy="525145"/>
          <wp:effectExtent l="0" t="0" r="0" b="8255"/>
          <wp:wrapNone/>
          <wp:docPr id="97797251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972515" name="圖片 2"/>
                  <pic:cNvPicPr/>
                </pic:nvPicPr>
                <pic:blipFill>
                  <a:blip r:embed="rId1">
                    <a:extLst>
                      <a:ext uri="{28A0092B-C50C-407E-A947-70E740481C1C}">
                        <a14:useLocalDpi xmlns:a14="http://schemas.microsoft.com/office/drawing/2010/main" val="0"/>
                      </a:ext>
                    </a:extLst>
                  </a:blip>
                  <a:stretch>
                    <a:fillRect/>
                  </a:stretch>
                </pic:blipFill>
                <pic:spPr>
                  <a:xfrm>
                    <a:off x="0" y="0"/>
                    <a:ext cx="2955290" cy="525145"/>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6192" behindDoc="0" locked="0" layoutInCell="1" allowOverlap="1" wp14:anchorId="48C8E718" wp14:editId="5FF5FB0D">
          <wp:simplePos x="0" y="0"/>
          <wp:positionH relativeFrom="column">
            <wp:posOffset>-26983</wp:posOffset>
          </wp:positionH>
          <wp:positionV relativeFrom="paragraph">
            <wp:posOffset>-274320</wp:posOffset>
          </wp:positionV>
          <wp:extent cx="2968625" cy="539750"/>
          <wp:effectExtent l="0" t="0" r="3175" b="0"/>
          <wp:wrapNone/>
          <wp:docPr id="64040362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403624" name="圖片 1"/>
                  <pic:cNvPicPr/>
                </pic:nvPicPr>
                <pic:blipFill>
                  <a:blip r:embed="rId2">
                    <a:extLst>
                      <a:ext uri="{28A0092B-C50C-407E-A947-70E740481C1C}">
                        <a14:useLocalDpi xmlns:a14="http://schemas.microsoft.com/office/drawing/2010/main" val="0"/>
                      </a:ext>
                    </a:extLst>
                  </a:blip>
                  <a:stretch>
                    <a:fillRect/>
                  </a:stretch>
                </pic:blipFill>
                <pic:spPr>
                  <a:xfrm>
                    <a:off x="0" y="0"/>
                    <a:ext cx="2968625" cy="539750"/>
                  </a:xfrm>
                  <a:prstGeom prst="rect">
                    <a:avLst/>
                  </a:prstGeom>
                </pic:spPr>
              </pic:pic>
            </a:graphicData>
          </a:graphic>
          <wp14:sizeRelH relativeFrom="page">
            <wp14:pctWidth>0</wp14:pctWidth>
          </wp14:sizeRelH>
          <wp14:sizeRelV relativeFrom="page">
            <wp14:pctHeight>0</wp14:pctHeight>
          </wp14:sizeRelV>
        </wp:anchor>
      </w:drawing>
    </w:r>
    <w:r w:rsidR="00EE0A78">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A688" w14:textId="77777777" w:rsidR="00EE0A78" w:rsidRDefault="00EE0A7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857"/>
    <w:multiLevelType w:val="hybridMultilevel"/>
    <w:tmpl w:val="800EFC6E"/>
    <w:lvl w:ilvl="0" w:tplc="DCF8A2D0">
      <w:start w:val="5"/>
      <w:numFmt w:val="bullet"/>
      <w:lvlText w:val="-"/>
      <w:lvlJc w:val="left"/>
      <w:pPr>
        <w:ind w:left="1352" w:hanging="360"/>
      </w:pPr>
      <w:rPr>
        <w:rFonts w:ascii="Arial" w:eastAsia="MS Mincho" w:hAnsi="Arial" w:cs="Arial" w:hint="default"/>
      </w:rPr>
    </w:lvl>
    <w:lvl w:ilvl="1" w:tplc="04090003">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1" w15:restartNumberingAfterBreak="0">
    <w:nsid w:val="0B8177C1"/>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 w15:restartNumberingAfterBreak="0">
    <w:nsid w:val="0BF84BF2"/>
    <w:multiLevelType w:val="hybridMultilevel"/>
    <w:tmpl w:val="9334D822"/>
    <w:lvl w:ilvl="0" w:tplc="0368185E">
      <w:start w:val="1"/>
      <w:numFmt w:val="bullet"/>
      <w:lvlText w:val=""/>
      <w:lvlJc w:val="left"/>
      <w:pPr>
        <w:ind w:left="1200" w:hanging="360"/>
      </w:pPr>
      <w:rPr>
        <w:rFonts w:ascii="Symbol" w:hAnsi="Symbol" w:hint="default"/>
        <w:sz w:val="24"/>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0E5201C2"/>
    <w:multiLevelType w:val="hybridMultilevel"/>
    <w:tmpl w:val="27A8A792"/>
    <w:lvl w:ilvl="0" w:tplc="04090001">
      <w:start w:val="1"/>
      <w:numFmt w:val="bullet"/>
      <w:lvlText w:val=""/>
      <w:lvlJc w:val="left"/>
      <w:pPr>
        <w:ind w:left="843" w:hanging="480"/>
      </w:pPr>
      <w:rPr>
        <w:rFonts w:ascii="Wingdings" w:hAnsi="Wingdings" w:hint="default"/>
      </w:rPr>
    </w:lvl>
    <w:lvl w:ilvl="1" w:tplc="04090003" w:tentative="1">
      <w:start w:val="1"/>
      <w:numFmt w:val="bullet"/>
      <w:lvlText w:val=""/>
      <w:lvlJc w:val="left"/>
      <w:pPr>
        <w:ind w:left="1323" w:hanging="480"/>
      </w:pPr>
      <w:rPr>
        <w:rFonts w:ascii="Wingdings" w:hAnsi="Wingdings" w:hint="default"/>
      </w:rPr>
    </w:lvl>
    <w:lvl w:ilvl="2" w:tplc="04090005" w:tentative="1">
      <w:start w:val="1"/>
      <w:numFmt w:val="bullet"/>
      <w:lvlText w:val=""/>
      <w:lvlJc w:val="left"/>
      <w:pPr>
        <w:ind w:left="1803" w:hanging="480"/>
      </w:pPr>
      <w:rPr>
        <w:rFonts w:ascii="Wingdings" w:hAnsi="Wingdings" w:hint="default"/>
      </w:rPr>
    </w:lvl>
    <w:lvl w:ilvl="3" w:tplc="04090001" w:tentative="1">
      <w:start w:val="1"/>
      <w:numFmt w:val="bullet"/>
      <w:lvlText w:val=""/>
      <w:lvlJc w:val="left"/>
      <w:pPr>
        <w:ind w:left="2283" w:hanging="480"/>
      </w:pPr>
      <w:rPr>
        <w:rFonts w:ascii="Wingdings" w:hAnsi="Wingdings" w:hint="default"/>
      </w:rPr>
    </w:lvl>
    <w:lvl w:ilvl="4" w:tplc="04090003" w:tentative="1">
      <w:start w:val="1"/>
      <w:numFmt w:val="bullet"/>
      <w:lvlText w:val=""/>
      <w:lvlJc w:val="left"/>
      <w:pPr>
        <w:ind w:left="2763" w:hanging="480"/>
      </w:pPr>
      <w:rPr>
        <w:rFonts w:ascii="Wingdings" w:hAnsi="Wingdings" w:hint="default"/>
      </w:rPr>
    </w:lvl>
    <w:lvl w:ilvl="5" w:tplc="04090005" w:tentative="1">
      <w:start w:val="1"/>
      <w:numFmt w:val="bullet"/>
      <w:lvlText w:val=""/>
      <w:lvlJc w:val="left"/>
      <w:pPr>
        <w:ind w:left="3243" w:hanging="480"/>
      </w:pPr>
      <w:rPr>
        <w:rFonts w:ascii="Wingdings" w:hAnsi="Wingdings" w:hint="default"/>
      </w:rPr>
    </w:lvl>
    <w:lvl w:ilvl="6" w:tplc="04090001" w:tentative="1">
      <w:start w:val="1"/>
      <w:numFmt w:val="bullet"/>
      <w:lvlText w:val=""/>
      <w:lvlJc w:val="left"/>
      <w:pPr>
        <w:ind w:left="3723" w:hanging="480"/>
      </w:pPr>
      <w:rPr>
        <w:rFonts w:ascii="Wingdings" w:hAnsi="Wingdings" w:hint="default"/>
      </w:rPr>
    </w:lvl>
    <w:lvl w:ilvl="7" w:tplc="04090003" w:tentative="1">
      <w:start w:val="1"/>
      <w:numFmt w:val="bullet"/>
      <w:lvlText w:val=""/>
      <w:lvlJc w:val="left"/>
      <w:pPr>
        <w:ind w:left="4203" w:hanging="480"/>
      </w:pPr>
      <w:rPr>
        <w:rFonts w:ascii="Wingdings" w:hAnsi="Wingdings" w:hint="default"/>
      </w:rPr>
    </w:lvl>
    <w:lvl w:ilvl="8" w:tplc="04090005" w:tentative="1">
      <w:start w:val="1"/>
      <w:numFmt w:val="bullet"/>
      <w:lvlText w:val=""/>
      <w:lvlJc w:val="left"/>
      <w:pPr>
        <w:ind w:left="4683" w:hanging="480"/>
      </w:pPr>
      <w:rPr>
        <w:rFonts w:ascii="Wingdings" w:hAnsi="Wingdings" w:hint="default"/>
      </w:rPr>
    </w:lvl>
  </w:abstractNum>
  <w:abstractNum w:abstractNumId="4" w15:restartNumberingAfterBreak="0">
    <w:nsid w:val="0E7F6051"/>
    <w:multiLevelType w:val="hybridMultilevel"/>
    <w:tmpl w:val="AA04FA36"/>
    <w:lvl w:ilvl="0" w:tplc="04090001">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8A7713"/>
    <w:multiLevelType w:val="hybridMultilevel"/>
    <w:tmpl w:val="B87E5BE0"/>
    <w:lvl w:ilvl="0" w:tplc="37BEE4D8">
      <w:start w:val="1"/>
      <w:numFmt w:val="bullet"/>
      <w:lvlText w:val=""/>
      <w:lvlJc w:val="left"/>
      <w:pPr>
        <w:tabs>
          <w:tab w:val="num" w:pos="720"/>
        </w:tabs>
        <w:ind w:left="720" w:hanging="360"/>
      </w:pPr>
      <w:rPr>
        <w:rFonts w:ascii="Wingdings" w:hAnsi="Wingdings" w:hint="default"/>
      </w:rPr>
    </w:lvl>
    <w:lvl w:ilvl="1" w:tplc="F0C08956" w:tentative="1">
      <w:start w:val="1"/>
      <w:numFmt w:val="bullet"/>
      <w:lvlText w:val=""/>
      <w:lvlJc w:val="left"/>
      <w:pPr>
        <w:tabs>
          <w:tab w:val="num" w:pos="1440"/>
        </w:tabs>
        <w:ind w:left="1440" w:hanging="360"/>
      </w:pPr>
      <w:rPr>
        <w:rFonts w:ascii="Wingdings" w:hAnsi="Wingdings" w:hint="default"/>
      </w:rPr>
    </w:lvl>
    <w:lvl w:ilvl="2" w:tplc="0958C8AA" w:tentative="1">
      <w:start w:val="1"/>
      <w:numFmt w:val="bullet"/>
      <w:lvlText w:val=""/>
      <w:lvlJc w:val="left"/>
      <w:pPr>
        <w:tabs>
          <w:tab w:val="num" w:pos="2160"/>
        </w:tabs>
        <w:ind w:left="2160" w:hanging="360"/>
      </w:pPr>
      <w:rPr>
        <w:rFonts w:ascii="Wingdings" w:hAnsi="Wingdings" w:hint="default"/>
      </w:rPr>
    </w:lvl>
    <w:lvl w:ilvl="3" w:tplc="D0362762" w:tentative="1">
      <w:start w:val="1"/>
      <w:numFmt w:val="bullet"/>
      <w:lvlText w:val=""/>
      <w:lvlJc w:val="left"/>
      <w:pPr>
        <w:tabs>
          <w:tab w:val="num" w:pos="2880"/>
        </w:tabs>
        <w:ind w:left="2880" w:hanging="360"/>
      </w:pPr>
      <w:rPr>
        <w:rFonts w:ascii="Wingdings" w:hAnsi="Wingdings" w:hint="default"/>
      </w:rPr>
    </w:lvl>
    <w:lvl w:ilvl="4" w:tplc="23B8B1D2" w:tentative="1">
      <w:start w:val="1"/>
      <w:numFmt w:val="bullet"/>
      <w:lvlText w:val=""/>
      <w:lvlJc w:val="left"/>
      <w:pPr>
        <w:tabs>
          <w:tab w:val="num" w:pos="3600"/>
        </w:tabs>
        <w:ind w:left="3600" w:hanging="360"/>
      </w:pPr>
      <w:rPr>
        <w:rFonts w:ascii="Wingdings" w:hAnsi="Wingdings" w:hint="default"/>
      </w:rPr>
    </w:lvl>
    <w:lvl w:ilvl="5" w:tplc="68307F08" w:tentative="1">
      <w:start w:val="1"/>
      <w:numFmt w:val="bullet"/>
      <w:lvlText w:val=""/>
      <w:lvlJc w:val="left"/>
      <w:pPr>
        <w:tabs>
          <w:tab w:val="num" w:pos="4320"/>
        </w:tabs>
        <w:ind w:left="4320" w:hanging="360"/>
      </w:pPr>
      <w:rPr>
        <w:rFonts w:ascii="Wingdings" w:hAnsi="Wingdings" w:hint="default"/>
      </w:rPr>
    </w:lvl>
    <w:lvl w:ilvl="6" w:tplc="F4A0516E" w:tentative="1">
      <w:start w:val="1"/>
      <w:numFmt w:val="bullet"/>
      <w:lvlText w:val=""/>
      <w:lvlJc w:val="left"/>
      <w:pPr>
        <w:tabs>
          <w:tab w:val="num" w:pos="5040"/>
        </w:tabs>
        <w:ind w:left="5040" w:hanging="360"/>
      </w:pPr>
      <w:rPr>
        <w:rFonts w:ascii="Wingdings" w:hAnsi="Wingdings" w:hint="default"/>
      </w:rPr>
    </w:lvl>
    <w:lvl w:ilvl="7" w:tplc="44E21B92" w:tentative="1">
      <w:start w:val="1"/>
      <w:numFmt w:val="bullet"/>
      <w:lvlText w:val=""/>
      <w:lvlJc w:val="left"/>
      <w:pPr>
        <w:tabs>
          <w:tab w:val="num" w:pos="5760"/>
        </w:tabs>
        <w:ind w:left="5760" w:hanging="360"/>
      </w:pPr>
      <w:rPr>
        <w:rFonts w:ascii="Wingdings" w:hAnsi="Wingdings" w:hint="default"/>
      </w:rPr>
    </w:lvl>
    <w:lvl w:ilvl="8" w:tplc="F506A7E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FA3594"/>
    <w:multiLevelType w:val="hybridMultilevel"/>
    <w:tmpl w:val="D40EC13A"/>
    <w:lvl w:ilvl="0" w:tplc="04090017">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326B95"/>
    <w:multiLevelType w:val="hybridMultilevel"/>
    <w:tmpl w:val="E4402BD2"/>
    <w:lvl w:ilvl="0" w:tplc="919C935C">
      <w:start w:val="1"/>
      <w:numFmt w:val="bullet"/>
      <w:lvlText w:val=""/>
      <w:lvlJc w:val="left"/>
      <w:pPr>
        <w:tabs>
          <w:tab w:val="num" w:pos="720"/>
        </w:tabs>
        <w:ind w:left="720" w:hanging="360"/>
      </w:pPr>
      <w:rPr>
        <w:rFonts w:ascii="Wingdings" w:hAnsi="Wingdings" w:hint="default"/>
      </w:rPr>
    </w:lvl>
    <w:lvl w:ilvl="1" w:tplc="D454216E" w:tentative="1">
      <w:start w:val="1"/>
      <w:numFmt w:val="bullet"/>
      <w:lvlText w:val=""/>
      <w:lvlJc w:val="left"/>
      <w:pPr>
        <w:tabs>
          <w:tab w:val="num" w:pos="1440"/>
        </w:tabs>
        <w:ind w:left="1440" w:hanging="360"/>
      </w:pPr>
      <w:rPr>
        <w:rFonts w:ascii="Wingdings" w:hAnsi="Wingdings" w:hint="default"/>
      </w:rPr>
    </w:lvl>
    <w:lvl w:ilvl="2" w:tplc="E348CCFC" w:tentative="1">
      <w:start w:val="1"/>
      <w:numFmt w:val="bullet"/>
      <w:lvlText w:val=""/>
      <w:lvlJc w:val="left"/>
      <w:pPr>
        <w:tabs>
          <w:tab w:val="num" w:pos="2160"/>
        </w:tabs>
        <w:ind w:left="2160" w:hanging="360"/>
      </w:pPr>
      <w:rPr>
        <w:rFonts w:ascii="Wingdings" w:hAnsi="Wingdings" w:hint="default"/>
      </w:rPr>
    </w:lvl>
    <w:lvl w:ilvl="3" w:tplc="92D2E492" w:tentative="1">
      <w:start w:val="1"/>
      <w:numFmt w:val="bullet"/>
      <w:lvlText w:val=""/>
      <w:lvlJc w:val="left"/>
      <w:pPr>
        <w:tabs>
          <w:tab w:val="num" w:pos="2880"/>
        </w:tabs>
        <w:ind w:left="2880" w:hanging="360"/>
      </w:pPr>
      <w:rPr>
        <w:rFonts w:ascii="Wingdings" w:hAnsi="Wingdings" w:hint="default"/>
      </w:rPr>
    </w:lvl>
    <w:lvl w:ilvl="4" w:tplc="6F3E0E22" w:tentative="1">
      <w:start w:val="1"/>
      <w:numFmt w:val="bullet"/>
      <w:lvlText w:val=""/>
      <w:lvlJc w:val="left"/>
      <w:pPr>
        <w:tabs>
          <w:tab w:val="num" w:pos="3600"/>
        </w:tabs>
        <w:ind w:left="3600" w:hanging="360"/>
      </w:pPr>
      <w:rPr>
        <w:rFonts w:ascii="Wingdings" w:hAnsi="Wingdings" w:hint="default"/>
      </w:rPr>
    </w:lvl>
    <w:lvl w:ilvl="5" w:tplc="7332A5A0" w:tentative="1">
      <w:start w:val="1"/>
      <w:numFmt w:val="bullet"/>
      <w:lvlText w:val=""/>
      <w:lvlJc w:val="left"/>
      <w:pPr>
        <w:tabs>
          <w:tab w:val="num" w:pos="4320"/>
        </w:tabs>
        <w:ind w:left="4320" w:hanging="360"/>
      </w:pPr>
      <w:rPr>
        <w:rFonts w:ascii="Wingdings" w:hAnsi="Wingdings" w:hint="default"/>
      </w:rPr>
    </w:lvl>
    <w:lvl w:ilvl="6" w:tplc="9A90324C" w:tentative="1">
      <w:start w:val="1"/>
      <w:numFmt w:val="bullet"/>
      <w:lvlText w:val=""/>
      <w:lvlJc w:val="left"/>
      <w:pPr>
        <w:tabs>
          <w:tab w:val="num" w:pos="5040"/>
        </w:tabs>
        <w:ind w:left="5040" w:hanging="360"/>
      </w:pPr>
      <w:rPr>
        <w:rFonts w:ascii="Wingdings" w:hAnsi="Wingdings" w:hint="default"/>
      </w:rPr>
    </w:lvl>
    <w:lvl w:ilvl="7" w:tplc="1C2406DE" w:tentative="1">
      <w:start w:val="1"/>
      <w:numFmt w:val="bullet"/>
      <w:lvlText w:val=""/>
      <w:lvlJc w:val="left"/>
      <w:pPr>
        <w:tabs>
          <w:tab w:val="num" w:pos="5760"/>
        </w:tabs>
        <w:ind w:left="5760" w:hanging="360"/>
      </w:pPr>
      <w:rPr>
        <w:rFonts w:ascii="Wingdings" w:hAnsi="Wingdings" w:hint="default"/>
      </w:rPr>
    </w:lvl>
    <w:lvl w:ilvl="8" w:tplc="F68CDF6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E112D"/>
    <w:multiLevelType w:val="hybridMultilevel"/>
    <w:tmpl w:val="1B3083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EDF520C"/>
    <w:multiLevelType w:val="hybridMultilevel"/>
    <w:tmpl w:val="BB94CC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0647F1"/>
    <w:multiLevelType w:val="hybridMultilevel"/>
    <w:tmpl w:val="47862DF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9418DD"/>
    <w:multiLevelType w:val="hybridMultilevel"/>
    <w:tmpl w:val="29F4CD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4225543A"/>
    <w:multiLevelType w:val="multilevel"/>
    <w:tmpl w:val="4225543A"/>
    <w:lvl w:ilvl="0">
      <w:start w:val="1"/>
      <w:numFmt w:val="decimal"/>
      <w:lvlText w:val="%1."/>
      <w:lvlJc w:val="left"/>
      <w:pPr>
        <w:tabs>
          <w:tab w:val="left" w:pos="360"/>
        </w:tabs>
        <w:ind w:left="360" w:hanging="360"/>
      </w:p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lvl>
    <w:lvl w:ilvl="3">
      <w:start w:val="6"/>
      <w:numFmt w:val="taiwaneseCountingThousand"/>
      <w:lvlText w:val="%4．"/>
      <w:lvlJc w:val="left"/>
      <w:pPr>
        <w:ind w:left="2160" w:hanging="720"/>
      </w:p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13" w15:restartNumberingAfterBreak="0">
    <w:nsid w:val="4DFC0EBC"/>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4" w15:restartNumberingAfterBreak="0">
    <w:nsid w:val="542A08B5"/>
    <w:multiLevelType w:val="hybridMultilevel"/>
    <w:tmpl w:val="8110C228"/>
    <w:lvl w:ilvl="0" w:tplc="2C82E308">
      <w:start w:val="1"/>
      <w:numFmt w:val="bullet"/>
      <w:lvlText w:val=""/>
      <w:lvlJc w:val="left"/>
      <w:pPr>
        <w:tabs>
          <w:tab w:val="num" w:pos="720"/>
        </w:tabs>
        <w:ind w:left="720" w:hanging="360"/>
      </w:pPr>
      <w:rPr>
        <w:rFonts w:ascii="Wingdings" w:hAnsi="Wingdings" w:hint="default"/>
      </w:rPr>
    </w:lvl>
    <w:lvl w:ilvl="1" w:tplc="4CCEDB04" w:tentative="1">
      <w:start w:val="1"/>
      <w:numFmt w:val="bullet"/>
      <w:lvlText w:val=""/>
      <w:lvlJc w:val="left"/>
      <w:pPr>
        <w:tabs>
          <w:tab w:val="num" w:pos="1440"/>
        </w:tabs>
        <w:ind w:left="1440" w:hanging="360"/>
      </w:pPr>
      <w:rPr>
        <w:rFonts w:ascii="Wingdings" w:hAnsi="Wingdings" w:hint="default"/>
      </w:rPr>
    </w:lvl>
    <w:lvl w:ilvl="2" w:tplc="CE3A27CC" w:tentative="1">
      <w:start w:val="1"/>
      <w:numFmt w:val="bullet"/>
      <w:lvlText w:val=""/>
      <w:lvlJc w:val="left"/>
      <w:pPr>
        <w:tabs>
          <w:tab w:val="num" w:pos="2160"/>
        </w:tabs>
        <w:ind w:left="2160" w:hanging="360"/>
      </w:pPr>
      <w:rPr>
        <w:rFonts w:ascii="Wingdings" w:hAnsi="Wingdings" w:hint="default"/>
      </w:rPr>
    </w:lvl>
    <w:lvl w:ilvl="3" w:tplc="3D123D28" w:tentative="1">
      <w:start w:val="1"/>
      <w:numFmt w:val="bullet"/>
      <w:lvlText w:val=""/>
      <w:lvlJc w:val="left"/>
      <w:pPr>
        <w:tabs>
          <w:tab w:val="num" w:pos="2880"/>
        </w:tabs>
        <w:ind w:left="2880" w:hanging="360"/>
      </w:pPr>
      <w:rPr>
        <w:rFonts w:ascii="Wingdings" w:hAnsi="Wingdings" w:hint="default"/>
      </w:rPr>
    </w:lvl>
    <w:lvl w:ilvl="4" w:tplc="93443652" w:tentative="1">
      <w:start w:val="1"/>
      <w:numFmt w:val="bullet"/>
      <w:lvlText w:val=""/>
      <w:lvlJc w:val="left"/>
      <w:pPr>
        <w:tabs>
          <w:tab w:val="num" w:pos="3600"/>
        </w:tabs>
        <w:ind w:left="3600" w:hanging="360"/>
      </w:pPr>
      <w:rPr>
        <w:rFonts w:ascii="Wingdings" w:hAnsi="Wingdings" w:hint="default"/>
      </w:rPr>
    </w:lvl>
    <w:lvl w:ilvl="5" w:tplc="51F8F960" w:tentative="1">
      <w:start w:val="1"/>
      <w:numFmt w:val="bullet"/>
      <w:lvlText w:val=""/>
      <w:lvlJc w:val="left"/>
      <w:pPr>
        <w:tabs>
          <w:tab w:val="num" w:pos="4320"/>
        </w:tabs>
        <w:ind w:left="4320" w:hanging="360"/>
      </w:pPr>
      <w:rPr>
        <w:rFonts w:ascii="Wingdings" w:hAnsi="Wingdings" w:hint="default"/>
      </w:rPr>
    </w:lvl>
    <w:lvl w:ilvl="6" w:tplc="6E926826" w:tentative="1">
      <w:start w:val="1"/>
      <w:numFmt w:val="bullet"/>
      <w:lvlText w:val=""/>
      <w:lvlJc w:val="left"/>
      <w:pPr>
        <w:tabs>
          <w:tab w:val="num" w:pos="5040"/>
        </w:tabs>
        <w:ind w:left="5040" w:hanging="360"/>
      </w:pPr>
      <w:rPr>
        <w:rFonts w:ascii="Wingdings" w:hAnsi="Wingdings" w:hint="default"/>
      </w:rPr>
    </w:lvl>
    <w:lvl w:ilvl="7" w:tplc="0E9CC89E" w:tentative="1">
      <w:start w:val="1"/>
      <w:numFmt w:val="bullet"/>
      <w:lvlText w:val=""/>
      <w:lvlJc w:val="left"/>
      <w:pPr>
        <w:tabs>
          <w:tab w:val="num" w:pos="5760"/>
        </w:tabs>
        <w:ind w:left="5760" w:hanging="360"/>
      </w:pPr>
      <w:rPr>
        <w:rFonts w:ascii="Wingdings" w:hAnsi="Wingdings" w:hint="default"/>
      </w:rPr>
    </w:lvl>
    <w:lvl w:ilvl="8" w:tplc="DF984ED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01636"/>
    <w:multiLevelType w:val="hybridMultilevel"/>
    <w:tmpl w:val="192E77D6"/>
    <w:lvl w:ilvl="0" w:tplc="04090003">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5DB24C61"/>
    <w:multiLevelType w:val="hybridMultilevel"/>
    <w:tmpl w:val="CEBED1FE"/>
    <w:lvl w:ilvl="0" w:tplc="DCF8A2D0">
      <w:start w:val="5"/>
      <w:numFmt w:val="bullet"/>
      <w:lvlText w:val="-"/>
      <w:lvlJc w:val="left"/>
      <w:pPr>
        <w:ind w:left="845" w:hanging="420"/>
      </w:pPr>
      <w:rPr>
        <w:rFonts w:ascii="Arial" w:eastAsia="MS Mincho"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64863EF5"/>
    <w:multiLevelType w:val="hybridMultilevel"/>
    <w:tmpl w:val="C7943102"/>
    <w:lvl w:ilvl="0" w:tplc="D74061A8">
      <w:start w:val="20"/>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18" w15:restartNumberingAfterBreak="0">
    <w:nsid w:val="6708726E"/>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9" w15:restartNumberingAfterBreak="0">
    <w:nsid w:val="6D5115B1"/>
    <w:multiLevelType w:val="hybridMultilevel"/>
    <w:tmpl w:val="A42237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E0C05EA"/>
    <w:multiLevelType w:val="hybridMultilevel"/>
    <w:tmpl w:val="28C69A32"/>
    <w:lvl w:ilvl="0" w:tplc="04090001">
      <w:start w:val="1"/>
      <w:numFmt w:val="bullet"/>
      <w:lvlText w:val=""/>
      <w:lvlJc w:val="left"/>
      <w:pPr>
        <w:ind w:left="843" w:hanging="480"/>
      </w:pPr>
      <w:rPr>
        <w:rFonts w:ascii="Wingdings" w:hAnsi="Wingdings" w:hint="default"/>
      </w:rPr>
    </w:lvl>
    <w:lvl w:ilvl="1" w:tplc="FFFFFFFF" w:tentative="1">
      <w:start w:val="1"/>
      <w:numFmt w:val="bullet"/>
      <w:lvlText w:val=""/>
      <w:lvlJc w:val="left"/>
      <w:pPr>
        <w:ind w:left="1323" w:hanging="480"/>
      </w:pPr>
      <w:rPr>
        <w:rFonts w:ascii="Wingdings" w:hAnsi="Wingdings" w:hint="default"/>
      </w:rPr>
    </w:lvl>
    <w:lvl w:ilvl="2" w:tplc="FFFFFFFF" w:tentative="1">
      <w:start w:val="1"/>
      <w:numFmt w:val="bullet"/>
      <w:lvlText w:val=""/>
      <w:lvlJc w:val="left"/>
      <w:pPr>
        <w:ind w:left="1803" w:hanging="480"/>
      </w:pPr>
      <w:rPr>
        <w:rFonts w:ascii="Wingdings" w:hAnsi="Wingdings" w:hint="default"/>
      </w:rPr>
    </w:lvl>
    <w:lvl w:ilvl="3" w:tplc="FFFFFFFF" w:tentative="1">
      <w:start w:val="1"/>
      <w:numFmt w:val="bullet"/>
      <w:lvlText w:val=""/>
      <w:lvlJc w:val="left"/>
      <w:pPr>
        <w:ind w:left="2283" w:hanging="480"/>
      </w:pPr>
      <w:rPr>
        <w:rFonts w:ascii="Wingdings" w:hAnsi="Wingdings" w:hint="default"/>
      </w:rPr>
    </w:lvl>
    <w:lvl w:ilvl="4" w:tplc="FFFFFFFF" w:tentative="1">
      <w:start w:val="1"/>
      <w:numFmt w:val="bullet"/>
      <w:lvlText w:val=""/>
      <w:lvlJc w:val="left"/>
      <w:pPr>
        <w:ind w:left="2763" w:hanging="480"/>
      </w:pPr>
      <w:rPr>
        <w:rFonts w:ascii="Wingdings" w:hAnsi="Wingdings" w:hint="default"/>
      </w:rPr>
    </w:lvl>
    <w:lvl w:ilvl="5" w:tplc="FFFFFFFF" w:tentative="1">
      <w:start w:val="1"/>
      <w:numFmt w:val="bullet"/>
      <w:lvlText w:val=""/>
      <w:lvlJc w:val="left"/>
      <w:pPr>
        <w:ind w:left="3243" w:hanging="480"/>
      </w:pPr>
      <w:rPr>
        <w:rFonts w:ascii="Wingdings" w:hAnsi="Wingdings" w:hint="default"/>
      </w:rPr>
    </w:lvl>
    <w:lvl w:ilvl="6" w:tplc="FFFFFFFF" w:tentative="1">
      <w:start w:val="1"/>
      <w:numFmt w:val="bullet"/>
      <w:lvlText w:val=""/>
      <w:lvlJc w:val="left"/>
      <w:pPr>
        <w:ind w:left="3723" w:hanging="480"/>
      </w:pPr>
      <w:rPr>
        <w:rFonts w:ascii="Wingdings" w:hAnsi="Wingdings" w:hint="default"/>
      </w:rPr>
    </w:lvl>
    <w:lvl w:ilvl="7" w:tplc="FFFFFFFF" w:tentative="1">
      <w:start w:val="1"/>
      <w:numFmt w:val="bullet"/>
      <w:lvlText w:val=""/>
      <w:lvlJc w:val="left"/>
      <w:pPr>
        <w:ind w:left="4203" w:hanging="480"/>
      </w:pPr>
      <w:rPr>
        <w:rFonts w:ascii="Wingdings" w:hAnsi="Wingdings" w:hint="default"/>
      </w:rPr>
    </w:lvl>
    <w:lvl w:ilvl="8" w:tplc="FFFFFFFF" w:tentative="1">
      <w:start w:val="1"/>
      <w:numFmt w:val="bullet"/>
      <w:lvlText w:val=""/>
      <w:lvlJc w:val="left"/>
      <w:pPr>
        <w:ind w:left="4683" w:hanging="480"/>
      </w:pPr>
      <w:rPr>
        <w:rFonts w:ascii="Wingdings" w:hAnsi="Wingdings" w:hint="default"/>
      </w:rPr>
    </w:lvl>
  </w:abstractNum>
  <w:abstractNum w:abstractNumId="21" w15:restartNumberingAfterBreak="0">
    <w:nsid w:val="72834A97"/>
    <w:multiLevelType w:val="multilevel"/>
    <w:tmpl w:val="99B08E22"/>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2" w15:restartNumberingAfterBreak="0">
    <w:nsid w:val="739D3044"/>
    <w:multiLevelType w:val="multilevel"/>
    <w:tmpl w:val="155E16B8"/>
    <w:lvl w:ilvl="0">
      <w:start w:val="1"/>
      <w:numFmt w:val="decimal"/>
      <w:lvlText w:val="%1."/>
      <w:lvlJc w:val="left"/>
      <w:pPr>
        <w:tabs>
          <w:tab w:val="num" w:pos="425"/>
        </w:tabs>
        <w:ind w:left="425" w:hanging="425"/>
      </w:pPr>
    </w:lvl>
    <w:lvl w:ilvl="1">
      <w:start w:val="1"/>
      <w:numFmt w:val="bullet"/>
      <w:lvlText w:val=""/>
      <w:lvlJc w:val="left"/>
      <w:pPr>
        <w:tabs>
          <w:tab w:val="num" w:pos="992"/>
        </w:tabs>
        <w:ind w:left="992" w:hanging="567"/>
      </w:pPr>
      <w:rPr>
        <w:rFonts w:ascii="Wingdings" w:hAnsi="Wingdings" w:hint="default"/>
        <w:sz w:val="28"/>
      </w:r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23" w15:restartNumberingAfterBreak="0">
    <w:nsid w:val="769D2446"/>
    <w:multiLevelType w:val="multilevel"/>
    <w:tmpl w:val="769D2446"/>
    <w:lvl w:ilvl="0">
      <w:numFmt w:val="bullet"/>
      <w:lvlText w:val="●"/>
      <w:lvlJc w:val="left"/>
      <w:pPr>
        <w:tabs>
          <w:tab w:val="left" w:pos="360"/>
        </w:tabs>
        <w:ind w:left="360" w:hanging="360"/>
      </w:pPr>
      <w:rPr>
        <w:rFonts w:ascii="Times New Roman" w:eastAsia="新細明體" w:hAnsi="Times New Roman" w:cs="Times New Roman" w:hint="default"/>
      </w:rPr>
    </w:lvl>
    <w:lvl w:ilvl="1">
      <w:start w:val="1"/>
      <w:numFmt w:val="bullet"/>
      <w:lvlText w:val=""/>
      <w:lvlJc w:val="left"/>
      <w:pPr>
        <w:tabs>
          <w:tab w:val="left" w:pos="960"/>
        </w:tabs>
        <w:ind w:left="960" w:hanging="480"/>
      </w:pPr>
      <w:rPr>
        <w:rFonts w:ascii="Symbol" w:hAnsi="Symbol"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24" w15:restartNumberingAfterBreak="0">
    <w:nsid w:val="7E555A1D"/>
    <w:multiLevelType w:val="multilevel"/>
    <w:tmpl w:val="7E555A1D"/>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960"/>
        </w:tabs>
        <w:ind w:left="960" w:hanging="480"/>
      </w:pPr>
      <w:rPr>
        <w:rFonts w:ascii="Wingdings" w:hAnsi="Wingdings" w:hint="default"/>
      </w:rPr>
    </w:lvl>
    <w:lvl w:ilvl="2">
      <w:start w:val="6"/>
      <w:numFmt w:val="taiwaneseCountingThousand"/>
      <w:lvlText w:val="%3、"/>
      <w:lvlJc w:val="left"/>
      <w:pPr>
        <w:ind w:left="1680" w:hanging="720"/>
      </w:pPr>
      <w:rPr>
        <w:rFonts w:hint="default"/>
      </w:rPr>
    </w:lvl>
    <w:lvl w:ilvl="3">
      <w:start w:val="6"/>
      <w:numFmt w:val="taiwaneseCountingThousand"/>
      <w:lvlText w:val="%4．"/>
      <w:lvlJc w:val="left"/>
      <w:pPr>
        <w:ind w:left="2160" w:hanging="720"/>
      </w:pPr>
      <w:rPr>
        <w:rFont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num w:numId="1" w16cid:durableId="1680504384">
    <w:abstractNumId w:val="2"/>
  </w:num>
  <w:num w:numId="2" w16cid:durableId="2080905497">
    <w:abstractNumId w:val="20"/>
  </w:num>
  <w:num w:numId="3" w16cid:durableId="1725104445">
    <w:abstractNumId w:val="6"/>
  </w:num>
  <w:num w:numId="4" w16cid:durableId="176385078">
    <w:abstractNumId w:val="13"/>
  </w:num>
  <w:num w:numId="5" w16cid:durableId="1052461495">
    <w:abstractNumId w:val="1"/>
  </w:num>
  <w:num w:numId="6" w16cid:durableId="1914587827">
    <w:abstractNumId w:val="11"/>
  </w:num>
  <w:num w:numId="7" w16cid:durableId="358700470">
    <w:abstractNumId w:val="8"/>
  </w:num>
  <w:num w:numId="8" w16cid:durableId="764963694">
    <w:abstractNumId w:val="10"/>
  </w:num>
  <w:num w:numId="9" w16cid:durableId="1977757265">
    <w:abstractNumId w:val="22"/>
  </w:num>
  <w:num w:numId="10" w16cid:durableId="577176570">
    <w:abstractNumId w:val="17"/>
  </w:num>
  <w:num w:numId="11" w16cid:durableId="1088431392">
    <w:abstractNumId w:val="15"/>
  </w:num>
  <w:num w:numId="12" w16cid:durableId="493449677">
    <w:abstractNumId w:val="19"/>
  </w:num>
  <w:num w:numId="13" w16cid:durableId="1112672568">
    <w:abstractNumId w:val="0"/>
  </w:num>
  <w:num w:numId="14" w16cid:durableId="1990748775">
    <w:abstractNumId w:val="9"/>
  </w:num>
  <w:num w:numId="15" w16cid:durableId="1269047883">
    <w:abstractNumId w:val="4"/>
  </w:num>
  <w:num w:numId="16" w16cid:durableId="1536230597">
    <w:abstractNumId w:val="18"/>
  </w:num>
  <w:num w:numId="17" w16cid:durableId="477571450">
    <w:abstractNumId w:val="21"/>
  </w:num>
  <w:num w:numId="18" w16cid:durableId="68696748">
    <w:abstractNumId w:val="3"/>
  </w:num>
  <w:num w:numId="19" w16cid:durableId="851146880">
    <w:abstractNumId w:val="12"/>
    <w:lvlOverride w:ilvl="0">
      <w:startOverride w:val="1"/>
    </w:lvlOverride>
  </w:num>
  <w:num w:numId="20" w16cid:durableId="2125883601">
    <w:abstractNumId w:val="24"/>
  </w:num>
  <w:num w:numId="21" w16cid:durableId="464202377">
    <w:abstractNumId w:val="23"/>
  </w:num>
  <w:num w:numId="22" w16cid:durableId="1955207661">
    <w:abstractNumId w:val="16"/>
  </w:num>
  <w:num w:numId="23" w16cid:durableId="347028922">
    <w:abstractNumId w:val="14"/>
  </w:num>
  <w:num w:numId="24" w16cid:durableId="711075849">
    <w:abstractNumId w:val="5"/>
  </w:num>
  <w:num w:numId="25" w16cid:durableId="501565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78"/>
    <w:rsid w:val="0002675C"/>
    <w:rsid w:val="000422F6"/>
    <w:rsid w:val="00043103"/>
    <w:rsid w:val="000453FC"/>
    <w:rsid w:val="00064722"/>
    <w:rsid w:val="00122382"/>
    <w:rsid w:val="001433F5"/>
    <w:rsid w:val="00152486"/>
    <w:rsid w:val="00157DBC"/>
    <w:rsid w:val="001810C3"/>
    <w:rsid w:val="001827C4"/>
    <w:rsid w:val="001876AD"/>
    <w:rsid w:val="001D2CA1"/>
    <w:rsid w:val="001E0F30"/>
    <w:rsid w:val="00200BFB"/>
    <w:rsid w:val="002267DD"/>
    <w:rsid w:val="0023050D"/>
    <w:rsid w:val="00236ABA"/>
    <w:rsid w:val="00236F33"/>
    <w:rsid w:val="002479B3"/>
    <w:rsid w:val="00265216"/>
    <w:rsid w:val="00287A52"/>
    <w:rsid w:val="002C17DC"/>
    <w:rsid w:val="002E268F"/>
    <w:rsid w:val="002E5FF7"/>
    <w:rsid w:val="00324B34"/>
    <w:rsid w:val="003A079B"/>
    <w:rsid w:val="003C687D"/>
    <w:rsid w:val="003D0611"/>
    <w:rsid w:val="0040759C"/>
    <w:rsid w:val="00413F35"/>
    <w:rsid w:val="004171E8"/>
    <w:rsid w:val="00470235"/>
    <w:rsid w:val="004733B8"/>
    <w:rsid w:val="0047401C"/>
    <w:rsid w:val="00477B1B"/>
    <w:rsid w:val="00494429"/>
    <w:rsid w:val="00523A1B"/>
    <w:rsid w:val="005374CB"/>
    <w:rsid w:val="00566019"/>
    <w:rsid w:val="0059652C"/>
    <w:rsid w:val="005B15EB"/>
    <w:rsid w:val="006008B7"/>
    <w:rsid w:val="00632787"/>
    <w:rsid w:val="0065060C"/>
    <w:rsid w:val="00692423"/>
    <w:rsid w:val="006A2E9A"/>
    <w:rsid w:val="006B6CD7"/>
    <w:rsid w:val="006C5C67"/>
    <w:rsid w:val="006C76C8"/>
    <w:rsid w:val="006F3DFC"/>
    <w:rsid w:val="00797648"/>
    <w:rsid w:val="007A1448"/>
    <w:rsid w:val="007B2588"/>
    <w:rsid w:val="007C29CA"/>
    <w:rsid w:val="007C6F05"/>
    <w:rsid w:val="007D40DD"/>
    <w:rsid w:val="007F620E"/>
    <w:rsid w:val="00812DB4"/>
    <w:rsid w:val="00851964"/>
    <w:rsid w:val="00880554"/>
    <w:rsid w:val="008A226B"/>
    <w:rsid w:val="008D6B63"/>
    <w:rsid w:val="008F6F21"/>
    <w:rsid w:val="009278FA"/>
    <w:rsid w:val="009972B5"/>
    <w:rsid w:val="009D2306"/>
    <w:rsid w:val="009E2D95"/>
    <w:rsid w:val="009E35A2"/>
    <w:rsid w:val="00A5045B"/>
    <w:rsid w:val="00A547DF"/>
    <w:rsid w:val="00A6463E"/>
    <w:rsid w:val="00A678EA"/>
    <w:rsid w:val="00AA0096"/>
    <w:rsid w:val="00AA4187"/>
    <w:rsid w:val="00AA4F2A"/>
    <w:rsid w:val="00AC4800"/>
    <w:rsid w:val="00B13981"/>
    <w:rsid w:val="00B337D5"/>
    <w:rsid w:val="00B647D2"/>
    <w:rsid w:val="00B72943"/>
    <w:rsid w:val="00BF6370"/>
    <w:rsid w:val="00C06097"/>
    <w:rsid w:val="00C53382"/>
    <w:rsid w:val="00C54203"/>
    <w:rsid w:val="00C8432D"/>
    <w:rsid w:val="00CB26F3"/>
    <w:rsid w:val="00CC76FA"/>
    <w:rsid w:val="00D038A8"/>
    <w:rsid w:val="00D20526"/>
    <w:rsid w:val="00D3143B"/>
    <w:rsid w:val="00D71AB5"/>
    <w:rsid w:val="00DC004D"/>
    <w:rsid w:val="00DD32E3"/>
    <w:rsid w:val="00DF5758"/>
    <w:rsid w:val="00DF6A63"/>
    <w:rsid w:val="00E25D2B"/>
    <w:rsid w:val="00E35C29"/>
    <w:rsid w:val="00E6103E"/>
    <w:rsid w:val="00E77444"/>
    <w:rsid w:val="00E84640"/>
    <w:rsid w:val="00EE0A78"/>
    <w:rsid w:val="00EE7CD4"/>
    <w:rsid w:val="00F54909"/>
    <w:rsid w:val="00F85B6D"/>
    <w:rsid w:val="00FB438B"/>
    <w:rsid w:val="00FB55D7"/>
    <w:rsid w:val="00FE7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DC0B5"/>
  <w15:chartTrackingRefBased/>
  <w15:docId w15:val="{0D2B7D9B-6378-4785-AC01-DB794EF0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A78"/>
    <w:rPr>
      <w:rFonts w:ascii="Calibri" w:eastAsia="新細明體" w:hAnsi="Calibri" w:cs="Times New Roman"/>
      <w:kern w:val="0"/>
      <w:sz w:val="22"/>
      <w:szCs w:val="22"/>
    </w:rPr>
  </w:style>
  <w:style w:type="paragraph" w:styleId="1">
    <w:name w:val="heading 1"/>
    <w:basedOn w:val="a"/>
    <w:next w:val="a"/>
    <w:link w:val="10"/>
    <w:uiPriority w:val="9"/>
    <w:qFormat/>
    <w:rsid w:val="00A5045B"/>
    <w:pPr>
      <w:spacing w:afterLines="100" w:after="100"/>
      <w:jc w:val="center"/>
      <w:outlineLvl w:val="0"/>
    </w:pPr>
    <w:rPr>
      <w:b/>
      <w:bCs/>
      <w:sz w:val="36"/>
    </w:rPr>
  </w:style>
  <w:style w:type="paragraph" w:styleId="2">
    <w:name w:val="heading 2"/>
    <w:basedOn w:val="a"/>
    <w:next w:val="a"/>
    <w:link w:val="20"/>
    <w:unhideWhenUsed/>
    <w:qFormat/>
    <w:rsid w:val="00A5045B"/>
    <w:pPr>
      <w:spacing w:afterLines="100" w:after="100"/>
      <w:outlineLvl w:val="1"/>
    </w:pPr>
    <w:rPr>
      <w:rFonts w:asciiTheme="majorHAnsi" w:eastAsia="SimHei" w:hAnsiTheme="majorHAnsi" w:cstheme="majorBidi"/>
      <w:b/>
      <w:bCs/>
      <w:szCs w:val="32"/>
    </w:rPr>
  </w:style>
  <w:style w:type="paragraph" w:styleId="5">
    <w:name w:val="heading 5"/>
    <w:basedOn w:val="a"/>
    <w:next w:val="a"/>
    <w:link w:val="50"/>
    <w:qFormat/>
    <w:rsid w:val="00A5045B"/>
    <w:pPr>
      <w:keepNext/>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link w:val="a4"/>
    <w:rsid w:val="00D038A8"/>
    <w:pPr>
      <w:jc w:val="center"/>
    </w:pPr>
    <w:rPr>
      <w:rFonts w:ascii="Times New Roman" w:eastAsia="標楷體" w:hAnsi="Times New Roman"/>
      <w:szCs w:val="24"/>
    </w:rPr>
  </w:style>
  <w:style w:type="character" w:customStyle="1" w:styleId="a4">
    <w:name w:val="表 字元"/>
    <w:basedOn w:val="a0"/>
    <w:link w:val="a3"/>
    <w:rsid w:val="00D038A8"/>
    <w:rPr>
      <w:rFonts w:ascii="Times New Roman" w:eastAsia="標楷體" w:hAnsi="Times New Roman" w:cs="Times New Roman"/>
      <w:szCs w:val="24"/>
    </w:rPr>
  </w:style>
  <w:style w:type="paragraph" w:customStyle="1" w:styleId="a5">
    <w:name w:val="圖"/>
    <w:basedOn w:val="a6"/>
    <w:link w:val="a7"/>
    <w:rsid w:val="00D038A8"/>
    <w:pPr>
      <w:ind w:leftChars="0" w:left="482" w:firstLineChars="0" w:hanging="482"/>
      <w:jc w:val="center"/>
    </w:pPr>
    <w:rPr>
      <w:rFonts w:ascii="Times New Roman" w:eastAsia="標楷體" w:hAnsi="Times New Roman" w:cs="Calibri"/>
      <w:szCs w:val="20"/>
    </w:rPr>
  </w:style>
  <w:style w:type="character" w:customStyle="1" w:styleId="a7">
    <w:name w:val="圖 字元"/>
    <w:link w:val="a5"/>
    <w:rsid w:val="00D038A8"/>
    <w:rPr>
      <w:rFonts w:ascii="Times New Roman" w:eastAsia="標楷體" w:hAnsi="Times New Roman" w:cs="Calibri"/>
      <w:szCs w:val="20"/>
    </w:rPr>
  </w:style>
  <w:style w:type="paragraph" w:styleId="a6">
    <w:name w:val="table of figures"/>
    <w:basedOn w:val="a"/>
    <w:next w:val="a"/>
    <w:uiPriority w:val="99"/>
    <w:semiHidden/>
    <w:unhideWhenUsed/>
    <w:rsid w:val="00D038A8"/>
    <w:pPr>
      <w:ind w:leftChars="400" w:left="400" w:hangingChars="200" w:hanging="200"/>
    </w:pPr>
  </w:style>
  <w:style w:type="character" w:customStyle="1" w:styleId="10">
    <w:name w:val="標題 1 字元"/>
    <w:basedOn w:val="a0"/>
    <w:link w:val="1"/>
    <w:uiPriority w:val="9"/>
    <w:qFormat/>
    <w:rsid w:val="00A5045B"/>
    <w:rPr>
      <w:rFonts w:eastAsia="SimSun"/>
      <w:b/>
      <w:kern w:val="44"/>
      <w:sz w:val="36"/>
      <w:szCs w:val="44"/>
      <w:lang w:eastAsia="zh-CN"/>
    </w:rPr>
  </w:style>
  <w:style w:type="character" w:customStyle="1" w:styleId="20">
    <w:name w:val="標題 2 字元"/>
    <w:basedOn w:val="a0"/>
    <w:link w:val="2"/>
    <w:qFormat/>
    <w:rsid w:val="00A5045B"/>
    <w:rPr>
      <w:rFonts w:asciiTheme="majorHAnsi" w:eastAsia="SimHei" w:hAnsiTheme="majorHAnsi" w:cstheme="majorBidi"/>
      <w:b/>
      <w:kern w:val="44"/>
      <w:sz w:val="21"/>
      <w:szCs w:val="32"/>
      <w:lang w:eastAsia="zh-CN"/>
    </w:rPr>
  </w:style>
  <w:style w:type="character" w:customStyle="1" w:styleId="50">
    <w:name w:val="標題 5 字元"/>
    <w:basedOn w:val="a0"/>
    <w:link w:val="5"/>
    <w:rsid w:val="00D038A8"/>
    <w:rPr>
      <w:rFonts w:eastAsia="SimSun"/>
      <w:bCs/>
      <w:kern w:val="44"/>
      <w:sz w:val="21"/>
      <w:szCs w:val="44"/>
      <w:lang w:eastAsia="zh-CN"/>
    </w:rPr>
  </w:style>
  <w:style w:type="paragraph" w:styleId="a8">
    <w:name w:val="List Paragraph"/>
    <w:basedOn w:val="a"/>
    <w:link w:val="a9"/>
    <w:uiPriority w:val="34"/>
    <w:qFormat/>
    <w:rsid w:val="00A5045B"/>
  </w:style>
  <w:style w:type="character" w:customStyle="1" w:styleId="a9">
    <w:name w:val="清單段落 字元"/>
    <w:basedOn w:val="a0"/>
    <w:link w:val="a8"/>
    <w:uiPriority w:val="34"/>
    <w:locked/>
    <w:rsid w:val="00D038A8"/>
    <w:rPr>
      <w:rFonts w:eastAsia="SimSun"/>
      <w:bCs/>
      <w:kern w:val="44"/>
      <w:sz w:val="21"/>
      <w:szCs w:val="44"/>
      <w:lang w:eastAsia="zh-CN"/>
    </w:rPr>
  </w:style>
  <w:style w:type="paragraph" w:customStyle="1" w:styleId="11">
    <w:name w:val="清單段落1"/>
    <w:basedOn w:val="a"/>
    <w:uiPriority w:val="34"/>
    <w:rsid w:val="002E268F"/>
  </w:style>
  <w:style w:type="paragraph" w:customStyle="1" w:styleId="TableParagraph">
    <w:name w:val="Table Paragraph"/>
    <w:basedOn w:val="a"/>
    <w:uiPriority w:val="1"/>
    <w:rsid w:val="002E268F"/>
    <w:pPr>
      <w:autoSpaceDE w:val="0"/>
      <w:autoSpaceDN w:val="0"/>
      <w:ind w:left="122"/>
    </w:pPr>
    <w:rPr>
      <w:rFonts w:ascii="Times New Roman" w:eastAsia="Times New Roman" w:hAnsi="Times New Roman"/>
      <w:lang w:eastAsia="en-US" w:bidi="en-US"/>
    </w:rPr>
  </w:style>
  <w:style w:type="paragraph" w:styleId="aa">
    <w:name w:val="header"/>
    <w:basedOn w:val="a"/>
    <w:link w:val="ab"/>
    <w:uiPriority w:val="99"/>
    <w:unhideWhenUsed/>
    <w:qFormat/>
    <w:rsid w:val="00A5045B"/>
    <w:pPr>
      <w:pBdr>
        <w:bottom w:val="single" w:sz="6" w:space="1" w:color="auto"/>
      </w:pBdr>
      <w:tabs>
        <w:tab w:val="center" w:pos="4153"/>
        <w:tab w:val="right" w:pos="8306"/>
      </w:tabs>
      <w:snapToGrid w:val="0"/>
      <w:jc w:val="center"/>
    </w:pPr>
    <w:rPr>
      <w:sz w:val="18"/>
      <w:szCs w:val="18"/>
    </w:rPr>
  </w:style>
  <w:style w:type="character" w:customStyle="1" w:styleId="ab">
    <w:name w:val="頁首 字元"/>
    <w:basedOn w:val="a0"/>
    <w:link w:val="aa"/>
    <w:uiPriority w:val="99"/>
    <w:qFormat/>
    <w:rsid w:val="00A5045B"/>
    <w:rPr>
      <w:rFonts w:eastAsia="SimSun"/>
      <w:bCs/>
      <w:kern w:val="44"/>
      <w:sz w:val="18"/>
      <w:szCs w:val="18"/>
      <w:lang w:eastAsia="zh-CN"/>
    </w:rPr>
  </w:style>
  <w:style w:type="paragraph" w:styleId="ac">
    <w:name w:val="footer"/>
    <w:basedOn w:val="a"/>
    <w:link w:val="ad"/>
    <w:uiPriority w:val="99"/>
    <w:unhideWhenUsed/>
    <w:qFormat/>
    <w:rsid w:val="00A5045B"/>
    <w:pPr>
      <w:tabs>
        <w:tab w:val="center" w:pos="4153"/>
        <w:tab w:val="right" w:pos="8306"/>
      </w:tabs>
      <w:snapToGrid w:val="0"/>
    </w:pPr>
    <w:rPr>
      <w:sz w:val="18"/>
      <w:szCs w:val="18"/>
    </w:rPr>
  </w:style>
  <w:style w:type="character" w:customStyle="1" w:styleId="ad">
    <w:name w:val="頁尾 字元"/>
    <w:basedOn w:val="a0"/>
    <w:link w:val="ac"/>
    <w:uiPriority w:val="99"/>
    <w:qFormat/>
    <w:rsid w:val="00A5045B"/>
    <w:rPr>
      <w:rFonts w:eastAsia="SimSun"/>
      <w:bCs/>
      <w:kern w:val="44"/>
      <w:sz w:val="18"/>
      <w:szCs w:val="18"/>
      <w:lang w:eastAsia="zh-CN"/>
    </w:rPr>
  </w:style>
  <w:style w:type="character" w:styleId="ae">
    <w:name w:val="Hyperlink"/>
    <w:basedOn w:val="a0"/>
    <w:uiPriority w:val="99"/>
    <w:unhideWhenUsed/>
    <w:rsid w:val="002E268F"/>
    <w:rPr>
      <w:color w:val="0000FF"/>
      <w:u w:val="single"/>
    </w:rPr>
  </w:style>
  <w:style w:type="character" w:styleId="af">
    <w:name w:val="FollowedHyperlink"/>
    <w:basedOn w:val="a0"/>
    <w:uiPriority w:val="99"/>
    <w:unhideWhenUsed/>
    <w:rsid w:val="002E268F"/>
    <w:rPr>
      <w:color w:val="800080"/>
      <w:u w:val="single"/>
    </w:rPr>
  </w:style>
  <w:style w:type="paragraph" w:styleId="af0">
    <w:name w:val="Balloon Text"/>
    <w:basedOn w:val="a"/>
    <w:link w:val="af1"/>
    <w:uiPriority w:val="99"/>
    <w:unhideWhenUsed/>
    <w:rsid w:val="002E268F"/>
    <w:rPr>
      <w:rFonts w:asciiTheme="majorHAnsi" w:eastAsiaTheme="majorEastAsia" w:hAnsiTheme="majorHAnsi" w:cstheme="majorBidi"/>
      <w:sz w:val="18"/>
      <w:szCs w:val="18"/>
    </w:rPr>
  </w:style>
  <w:style w:type="character" w:customStyle="1" w:styleId="af1">
    <w:name w:val="註解方塊文字 字元"/>
    <w:basedOn w:val="a0"/>
    <w:link w:val="af0"/>
    <w:uiPriority w:val="99"/>
    <w:rsid w:val="002E268F"/>
    <w:rPr>
      <w:rFonts w:asciiTheme="majorHAnsi" w:eastAsiaTheme="majorEastAsia" w:hAnsiTheme="majorHAnsi" w:cstheme="majorBidi"/>
      <w:kern w:val="2"/>
      <w:sz w:val="18"/>
      <w:szCs w:val="18"/>
    </w:rPr>
  </w:style>
  <w:style w:type="paragraph" w:customStyle="1" w:styleId="af2">
    <w:name w:val="摘要内容"/>
    <w:link w:val="af3"/>
    <w:qFormat/>
    <w:rsid w:val="00A5045B"/>
    <w:pPr>
      <w:ind w:firstLine="482"/>
    </w:pPr>
    <w:rPr>
      <w:rFonts w:asciiTheme="majorHAnsi" w:eastAsia="KaiTi" w:hAnsiTheme="majorHAnsi" w:cstheme="majorBidi"/>
      <w:kern w:val="44"/>
      <w:sz w:val="21"/>
      <w:szCs w:val="32"/>
      <w:lang w:eastAsia="zh-CN"/>
    </w:rPr>
  </w:style>
  <w:style w:type="character" w:customStyle="1" w:styleId="af3">
    <w:name w:val="摘要内容 字符"/>
    <w:basedOn w:val="10"/>
    <w:link w:val="af2"/>
    <w:qFormat/>
    <w:rsid w:val="00A5045B"/>
    <w:rPr>
      <w:rFonts w:asciiTheme="majorHAnsi" w:eastAsia="KaiTi" w:hAnsiTheme="majorHAnsi" w:cstheme="majorBidi"/>
      <w:b w:val="0"/>
      <w:kern w:val="44"/>
      <w:sz w:val="21"/>
      <w:szCs w:val="32"/>
      <w:lang w:eastAsia="zh-CN"/>
    </w:rPr>
  </w:style>
  <w:style w:type="character" w:customStyle="1" w:styleId="MTEquationSection">
    <w:name w:val="MTEquationSection"/>
    <w:basedOn w:val="a0"/>
    <w:qFormat/>
    <w:rsid w:val="00A5045B"/>
    <w:rPr>
      <w:vanish/>
      <w:color w:val="FF0000"/>
    </w:rPr>
  </w:style>
  <w:style w:type="paragraph" w:customStyle="1" w:styleId="MTDisplayEquation">
    <w:name w:val="MTDisplayEquation"/>
    <w:basedOn w:val="a"/>
    <w:next w:val="a"/>
    <w:link w:val="MTDisplayEquation0"/>
    <w:qFormat/>
    <w:rsid w:val="00A5045B"/>
    <w:pPr>
      <w:tabs>
        <w:tab w:val="center" w:pos="4160"/>
        <w:tab w:val="right" w:pos="8300"/>
      </w:tabs>
      <w:ind w:firstLine="480"/>
    </w:pPr>
  </w:style>
  <w:style w:type="character" w:customStyle="1" w:styleId="MTDisplayEquation0">
    <w:name w:val="MTDisplayEquation 字符"/>
    <w:basedOn w:val="a0"/>
    <w:link w:val="MTDisplayEquation"/>
    <w:qFormat/>
    <w:rsid w:val="00A5045B"/>
    <w:rPr>
      <w:rFonts w:eastAsia="SimSun"/>
      <w:bCs/>
      <w:kern w:val="44"/>
      <w:sz w:val="21"/>
      <w:szCs w:val="44"/>
      <w:lang w:eastAsia="zh-CN"/>
    </w:rPr>
  </w:style>
  <w:style w:type="paragraph" w:customStyle="1" w:styleId="12">
    <w:name w:val="列出段落1"/>
    <w:basedOn w:val="a"/>
    <w:qFormat/>
    <w:rsid w:val="00A5045B"/>
    <w:pPr>
      <w:autoSpaceDE w:val="0"/>
      <w:autoSpaceDN w:val="0"/>
      <w:ind w:left="229" w:firstLine="640"/>
    </w:pPr>
    <w:rPr>
      <w:rFonts w:ascii="FangSong_GB2312" w:eastAsia="FangSong_GB2312" w:hAnsi="SimSun" w:cs="SimSun"/>
      <w:bCs/>
    </w:rPr>
  </w:style>
  <w:style w:type="character" w:customStyle="1" w:styleId="tgt1">
    <w:name w:val="tgt1"/>
    <w:basedOn w:val="a0"/>
    <w:qFormat/>
    <w:rsid w:val="00A5045B"/>
  </w:style>
  <w:style w:type="paragraph" w:styleId="af4">
    <w:name w:val="annotation text"/>
    <w:basedOn w:val="a"/>
    <w:link w:val="af5"/>
    <w:uiPriority w:val="99"/>
    <w:unhideWhenUsed/>
    <w:qFormat/>
    <w:rsid w:val="00A5045B"/>
  </w:style>
  <w:style w:type="character" w:customStyle="1" w:styleId="af5">
    <w:name w:val="註解文字 字元"/>
    <w:basedOn w:val="a0"/>
    <w:link w:val="af4"/>
    <w:uiPriority w:val="99"/>
    <w:qFormat/>
    <w:rsid w:val="00A5045B"/>
    <w:rPr>
      <w:rFonts w:eastAsia="SimSun"/>
      <w:bCs/>
      <w:kern w:val="44"/>
      <w:sz w:val="21"/>
      <w:szCs w:val="44"/>
      <w:lang w:eastAsia="zh-CN"/>
    </w:rPr>
  </w:style>
  <w:style w:type="paragraph" w:styleId="af6">
    <w:name w:val="caption"/>
    <w:basedOn w:val="a"/>
    <w:next w:val="a"/>
    <w:uiPriority w:val="35"/>
    <w:unhideWhenUsed/>
    <w:qFormat/>
    <w:rsid w:val="00A5045B"/>
    <w:rPr>
      <w:rFonts w:asciiTheme="majorHAnsi" w:eastAsia="SimHei" w:hAnsiTheme="majorHAnsi" w:cstheme="majorBidi"/>
      <w:sz w:val="20"/>
      <w:szCs w:val="20"/>
    </w:rPr>
  </w:style>
  <w:style w:type="character" w:styleId="af7">
    <w:name w:val="annotation reference"/>
    <w:basedOn w:val="a0"/>
    <w:uiPriority w:val="99"/>
    <w:semiHidden/>
    <w:unhideWhenUsed/>
    <w:qFormat/>
    <w:rsid w:val="00A5045B"/>
    <w:rPr>
      <w:sz w:val="21"/>
      <w:szCs w:val="21"/>
    </w:rPr>
  </w:style>
  <w:style w:type="paragraph" w:styleId="af8">
    <w:name w:val="Title"/>
    <w:basedOn w:val="a"/>
    <w:next w:val="a"/>
    <w:link w:val="af9"/>
    <w:uiPriority w:val="10"/>
    <w:qFormat/>
    <w:rsid w:val="00A5045B"/>
    <w:pPr>
      <w:outlineLvl w:val="0"/>
    </w:pPr>
    <w:rPr>
      <w:rFonts w:asciiTheme="majorHAnsi" w:hAnsiTheme="majorHAnsi" w:cstheme="majorBidi"/>
      <w:b/>
      <w:bCs/>
      <w:sz w:val="28"/>
      <w:szCs w:val="32"/>
    </w:rPr>
  </w:style>
  <w:style w:type="character" w:customStyle="1" w:styleId="af9">
    <w:name w:val="標題 字元"/>
    <w:basedOn w:val="a0"/>
    <w:link w:val="af8"/>
    <w:uiPriority w:val="10"/>
    <w:qFormat/>
    <w:rsid w:val="00A5045B"/>
    <w:rPr>
      <w:rFonts w:asciiTheme="majorHAnsi" w:eastAsia="SimSun" w:hAnsiTheme="majorHAnsi" w:cstheme="majorBidi"/>
      <w:b/>
      <w:kern w:val="44"/>
      <w:sz w:val="28"/>
      <w:szCs w:val="32"/>
      <w:lang w:eastAsia="zh-CN"/>
    </w:rPr>
  </w:style>
  <w:style w:type="paragraph" w:styleId="afa">
    <w:name w:val="Subtitle"/>
    <w:basedOn w:val="a"/>
    <w:next w:val="a"/>
    <w:link w:val="afb"/>
    <w:uiPriority w:val="11"/>
    <w:qFormat/>
    <w:rsid w:val="00A5045B"/>
    <w:pPr>
      <w:outlineLvl w:val="1"/>
    </w:pPr>
    <w:rPr>
      <w:rFonts w:ascii="SimHei" w:hAnsi="SimHei"/>
      <w:b/>
      <w:bCs/>
    </w:rPr>
  </w:style>
  <w:style w:type="character" w:customStyle="1" w:styleId="afb">
    <w:name w:val="副標題 字元"/>
    <w:basedOn w:val="a0"/>
    <w:link w:val="afa"/>
    <w:uiPriority w:val="11"/>
    <w:qFormat/>
    <w:rsid w:val="00A5045B"/>
    <w:rPr>
      <w:rFonts w:ascii="SimHei" w:eastAsia="SimSun" w:hAnsi="SimHei"/>
      <w:b/>
      <w:kern w:val="44"/>
      <w:sz w:val="21"/>
      <w:szCs w:val="44"/>
      <w:lang w:eastAsia="zh-CN"/>
    </w:rPr>
  </w:style>
  <w:style w:type="paragraph" w:styleId="Web">
    <w:name w:val="Normal (Web)"/>
    <w:basedOn w:val="a"/>
    <w:uiPriority w:val="99"/>
    <w:unhideWhenUsed/>
    <w:qFormat/>
    <w:rsid w:val="00A5045B"/>
    <w:pPr>
      <w:spacing w:before="100" w:beforeAutospacing="1" w:after="100" w:afterAutospacing="1"/>
    </w:pPr>
    <w:rPr>
      <w:rFonts w:ascii="SimSun" w:hAnsi="SimSun" w:cs="SimSun"/>
      <w:szCs w:val="24"/>
    </w:rPr>
  </w:style>
  <w:style w:type="paragraph" w:styleId="afc">
    <w:name w:val="annotation subject"/>
    <w:basedOn w:val="af4"/>
    <w:next w:val="af4"/>
    <w:link w:val="afd"/>
    <w:uiPriority w:val="99"/>
    <w:semiHidden/>
    <w:unhideWhenUsed/>
    <w:qFormat/>
    <w:rsid w:val="00A5045B"/>
    <w:rPr>
      <w:b/>
    </w:rPr>
  </w:style>
  <w:style w:type="character" w:customStyle="1" w:styleId="afd">
    <w:name w:val="註解主旨 字元"/>
    <w:basedOn w:val="af5"/>
    <w:link w:val="afc"/>
    <w:uiPriority w:val="99"/>
    <w:semiHidden/>
    <w:qFormat/>
    <w:rsid w:val="00A5045B"/>
    <w:rPr>
      <w:rFonts w:eastAsia="SimSun"/>
      <w:b/>
      <w:bCs/>
      <w:kern w:val="44"/>
      <w:sz w:val="21"/>
      <w:szCs w:val="44"/>
      <w:lang w:eastAsia="zh-CN"/>
    </w:rPr>
  </w:style>
  <w:style w:type="paragraph" w:styleId="afe">
    <w:name w:val="Body Text"/>
    <w:basedOn w:val="a"/>
    <w:link w:val="aff"/>
    <w:rsid w:val="00EE0A78"/>
    <w:pPr>
      <w:spacing w:before="100" w:beforeAutospacing="1" w:after="100" w:afterAutospacing="1"/>
    </w:pPr>
    <w:rPr>
      <w:rFonts w:ascii="新細明體" w:hAnsi="新細明體" w:cs="新細明體"/>
      <w:sz w:val="24"/>
      <w:szCs w:val="24"/>
    </w:rPr>
  </w:style>
  <w:style w:type="character" w:customStyle="1" w:styleId="aff">
    <w:name w:val="本文 字元"/>
    <w:basedOn w:val="a0"/>
    <w:link w:val="afe"/>
    <w:rsid w:val="00EE0A78"/>
    <w:rPr>
      <w:rFonts w:ascii="新細明體" w:eastAsia="新細明體" w:hAnsi="新細明體" w:cs="新細明體"/>
      <w:kern w:val="0"/>
      <w:sz w:val="24"/>
      <w:szCs w:val="24"/>
    </w:rPr>
  </w:style>
  <w:style w:type="character" w:styleId="aff0">
    <w:name w:val="Unresolved Mention"/>
    <w:basedOn w:val="a0"/>
    <w:uiPriority w:val="99"/>
    <w:semiHidden/>
    <w:unhideWhenUsed/>
    <w:rsid w:val="00692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748907">
      <w:bodyDiv w:val="1"/>
      <w:marLeft w:val="0"/>
      <w:marRight w:val="0"/>
      <w:marTop w:val="0"/>
      <w:marBottom w:val="0"/>
      <w:divBdr>
        <w:top w:val="none" w:sz="0" w:space="0" w:color="auto"/>
        <w:left w:val="none" w:sz="0" w:space="0" w:color="auto"/>
        <w:bottom w:val="none" w:sz="0" w:space="0" w:color="auto"/>
        <w:right w:val="none" w:sz="0" w:space="0" w:color="auto"/>
      </w:divBdr>
      <w:divsChild>
        <w:div w:id="1506166709">
          <w:marLeft w:val="547"/>
          <w:marRight w:val="0"/>
          <w:marTop w:val="115"/>
          <w:marBottom w:val="0"/>
          <w:divBdr>
            <w:top w:val="none" w:sz="0" w:space="0" w:color="auto"/>
            <w:left w:val="none" w:sz="0" w:space="0" w:color="auto"/>
            <w:bottom w:val="none" w:sz="0" w:space="0" w:color="auto"/>
            <w:right w:val="none" w:sz="0" w:space="0" w:color="auto"/>
          </w:divBdr>
        </w:div>
      </w:divsChild>
    </w:div>
    <w:div w:id="685983799">
      <w:bodyDiv w:val="1"/>
      <w:marLeft w:val="0"/>
      <w:marRight w:val="0"/>
      <w:marTop w:val="0"/>
      <w:marBottom w:val="0"/>
      <w:divBdr>
        <w:top w:val="none" w:sz="0" w:space="0" w:color="auto"/>
        <w:left w:val="none" w:sz="0" w:space="0" w:color="auto"/>
        <w:bottom w:val="none" w:sz="0" w:space="0" w:color="auto"/>
        <w:right w:val="none" w:sz="0" w:space="0" w:color="auto"/>
      </w:divBdr>
      <w:divsChild>
        <w:div w:id="12079224">
          <w:marLeft w:val="547"/>
          <w:marRight w:val="0"/>
          <w:marTop w:val="115"/>
          <w:marBottom w:val="0"/>
          <w:divBdr>
            <w:top w:val="none" w:sz="0" w:space="0" w:color="auto"/>
            <w:left w:val="none" w:sz="0" w:space="0" w:color="auto"/>
            <w:bottom w:val="none" w:sz="0" w:space="0" w:color="auto"/>
            <w:right w:val="none" w:sz="0" w:space="0" w:color="auto"/>
          </w:divBdr>
        </w:div>
      </w:divsChild>
    </w:div>
    <w:div w:id="1789230440">
      <w:bodyDiv w:val="1"/>
      <w:marLeft w:val="0"/>
      <w:marRight w:val="0"/>
      <w:marTop w:val="0"/>
      <w:marBottom w:val="0"/>
      <w:divBdr>
        <w:top w:val="none" w:sz="0" w:space="0" w:color="auto"/>
        <w:left w:val="none" w:sz="0" w:space="0" w:color="auto"/>
        <w:bottom w:val="none" w:sz="0" w:space="0" w:color="auto"/>
        <w:right w:val="none" w:sz="0" w:space="0" w:color="auto"/>
      </w:divBdr>
      <w:divsChild>
        <w:div w:id="32968611">
          <w:marLeft w:val="547"/>
          <w:marRight w:val="0"/>
          <w:marTop w:val="115"/>
          <w:marBottom w:val="0"/>
          <w:divBdr>
            <w:top w:val="none" w:sz="0" w:space="0" w:color="auto"/>
            <w:left w:val="none" w:sz="0" w:space="0" w:color="auto"/>
            <w:bottom w:val="none" w:sz="0" w:space="0" w:color="auto"/>
            <w:right w:val="none" w:sz="0" w:space="0" w:color="auto"/>
          </w:divBdr>
        </w:div>
      </w:divsChild>
    </w:div>
    <w:div w:id="186902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ms.systematic-innovation.org/mod/resource/view.php?id=181" TargetMode="External"/><Relationship Id="rId13" Type="http://schemas.openxmlformats.org/officeDocument/2006/relationships/hyperlink" Target="mailto:service@i-sim.or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ervice@i-sim.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ystematic-innovation.org/index.php/zh-tw/course/open/crcs-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6CB86-E2B5-4F1A-95E5-FD00025D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2451</Characters>
  <Application>Microsoft Office Word</Application>
  <DocSecurity>0</DocSecurity>
  <Lines>20</Lines>
  <Paragraphs>5</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學會</dc:creator>
  <cp:keywords/>
  <dc:description/>
  <cp:lastModifiedBy>學會</cp:lastModifiedBy>
  <cp:revision>3</cp:revision>
  <dcterms:created xsi:type="dcterms:W3CDTF">2025-10-15T01:07:00Z</dcterms:created>
  <dcterms:modified xsi:type="dcterms:W3CDTF">2025-10-15T01:07:00Z</dcterms:modified>
</cp:coreProperties>
</file>