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DE90" w14:textId="7A3EC9A2" w:rsidR="00760F06" w:rsidRPr="008B5580" w:rsidRDefault="00DD6CAC" w:rsidP="00624863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DD6CAC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生管如何做好産銷協調與生産排程方法實務</w:t>
      </w:r>
    </w:p>
    <w:p w14:paraId="1BC77435" w14:textId="7BC0829A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6D0AA0" w:rsidRPr="006D0AA0">
        <w:rPr>
          <w:rFonts w:ascii="微軟正黑體" w:eastAsia="微軟正黑體" w:hAnsi="微軟正黑體" w:hint="eastAsia"/>
          <w:b/>
          <w:color w:val="0C02CE"/>
        </w:rPr>
        <w:t>202</w:t>
      </w:r>
      <w:r w:rsidR="00944258">
        <w:rPr>
          <w:rFonts w:ascii="微軟正黑體" w:eastAsia="微軟正黑體" w:hAnsi="微軟正黑體" w:hint="eastAsia"/>
          <w:b/>
          <w:color w:val="0C02CE"/>
        </w:rPr>
        <w:t>6</w:t>
      </w:r>
      <w:r w:rsidR="006D0AA0" w:rsidRPr="006D0AA0">
        <w:rPr>
          <w:rFonts w:ascii="微軟正黑體" w:eastAsia="微軟正黑體" w:hAnsi="微軟正黑體" w:hint="eastAsia"/>
          <w:b/>
          <w:color w:val="0C02CE"/>
        </w:rPr>
        <w:t>/</w:t>
      </w:r>
      <w:r w:rsidR="006F3831">
        <w:rPr>
          <w:rFonts w:ascii="微軟正黑體" w:eastAsia="微軟正黑體" w:hAnsi="微軟正黑體" w:hint="eastAsia"/>
          <w:b/>
          <w:color w:val="0C02CE"/>
        </w:rPr>
        <w:t>8/6</w:t>
      </w:r>
      <w:r w:rsidR="006D0AA0" w:rsidRPr="006D0AA0">
        <w:rPr>
          <w:rFonts w:ascii="微軟正黑體" w:eastAsia="微軟正黑體" w:hAnsi="微軟正黑體" w:hint="eastAsia"/>
          <w:b/>
          <w:color w:val="0C02CE"/>
        </w:rPr>
        <w:t xml:space="preserve"> 週</w:t>
      </w:r>
      <w:r w:rsidR="006F3831">
        <w:rPr>
          <w:rFonts w:ascii="微軟正黑體" w:eastAsia="微軟正黑體" w:hAnsi="微軟正黑體" w:hint="eastAsia"/>
          <w:b/>
          <w:color w:val="0C02CE"/>
        </w:rPr>
        <w:t>四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889F045" w14:textId="4A91EF85" w:rsidR="00E53272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</w:t>
      </w:r>
      <w:r w:rsidR="0007045F" w:rsidRPr="00407D2C">
        <w:rPr>
          <w:rFonts w:ascii="微軟正黑體" w:eastAsia="微軟正黑體" w:hAnsi="微軟正黑體" w:cs="新細明體" w:hint="eastAsia"/>
          <w:bCs/>
          <w:kern w:val="0"/>
        </w:rPr>
        <w:t>說明</w:t>
      </w:r>
    </w:p>
    <w:p w14:paraId="7C06C676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在現今工廠製造管理中，經常面對顧客下緊急訂單、新訂單、訂單變更、取消訂單，常見生管與業務人員產銷協調發生問題，以致相關部門及人員忙於處理善後，產生許多衍生成本，最主要是造成訂單未能準時完成，訂單的交期達成率</w:t>
      </w:r>
      <w:r w:rsidRPr="00DD6CAC">
        <w:rPr>
          <w:rFonts w:ascii="微軟正黑體" w:eastAsia="微軟正黑體" w:hAnsi="微軟正黑體" w:cs="新細明體"/>
          <w:bCs/>
          <w:kern w:val="0"/>
        </w:rPr>
        <w:t>(On time delivery)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差，顧客服務水準無法提升。因此，生管如何做好產銷協調佔著重要的一環。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 </w:t>
      </w:r>
    </w:p>
    <w:p w14:paraId="2AF8A876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而生產排程乃是將有限的資源進行分配以完成特定作業之決策，且是將各階段之規劃結果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 (MPS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、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MRP)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轉換成短期人力、物料、與機器設備之指派與分配。一個好排程可在有限的軟體硬體投資下，不僅可顯著地提昇一個製造系統的生產力</w:t>
      </w:r>
      <w:r w:rsidRPr="00DD6CAC">
        <w:rPr>
          <w:rFonts w:ascii="微軟正黑體" w:eastAsia="微軟正黑體" w:hAnsi="微軟正黑體" w:cs="新細明體"/>
          <w:bCs/>
          <w:kern w:val="0"/>
        </w:rPr>
        <w:t>(Productivity)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與效率</w:t>
      </w:r>
      <w:r w:rsidRPr="00DD6CAC">
        <w:rPr>
          <w:rFonts w:ascii="微軟正黑體" w:eastAsia="微軟正黑體" w:hAnsi="微軟正黑體" w:cs="新細明體"/>
          <w:bCs/>
          <w:kern w:val="0"/>
        </w:rPr>
        <w:t>(Efficiency)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，並降低在製品庫存。而且還可達到</w:t>
      </w:r>
      <w:r w:rsidRPr="00DD6CAC">
        <w:rPr>
          <w:rFonts w:ascii="微軟正黑體" w:eastAsia="微軟正黑體" w:hAnsi="微軟正黑體" w:cs="新細明體"/>
          <w:bCs/>
          <w:kern w:val="0"/>
        </w:rPr>
        <w:t>:</w:t>
      </w:r>
    </w:p>
    <w:p w14:paraId="206379A1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1.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使訂單</w:t>
      </w:r>
      <w:r w:rsidRPr="00DD6CAC">
        <w:rPr>
          <w:rFonts w:ascii="微軟正黑體" w:eastAsia="微軟正黑體" w:hAnsi="微軟正黑體" w:cs="新細明體"/>
          <w:bCs/>
          <w:kern w:val="0"/>
        </w:rPr>
        <w:t>(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工作</w:t>
      </w:r>
      <w:r w:rsidRPr="00DD6CAC">
        <w:rPr>
          <w:rFonts w:ascii="微軟正黑體" w:eastAsia="微軟正黑體" w:hAnsi="微軟正黑體" w:cs="新細明體"/>
          <w:bCs/>
          <w:kern w:val="0"/>
        </w:rPr>
        <w:t>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能準時完成，提高訂單的交期達成率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(On time delivery)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以提升顧客服務水準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 </w:t>
      </w:r>
    </w:p>
    <w:p w14:paraId="233DE943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2.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保持製程之流暢與穩定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 (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生產線平衡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; Line Of Balance) </w:t>
      </w:r>
    </w:p>
    <w:p w14:paraId="192A65AA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3.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保持較低之存貨水準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(WIP) </w:t>
      </w:r>
    </w:p>
    <w:p w14:paraId="0A8AF8B0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4.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提高人員效率與機器之使用率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(Utilization) </w:t>
      </w:r>
    </w:p>
    <w:p w14:paraId="107327D2" w14:textId="77777777" w:rsidR="00DD6CAC" w:rsidRPr="00DD6CAC" w:rsidRDefault="00DD6CAC" w:rsidP="00424AAA">
      <w:pPr>
        <w:widowControl/>
        <w:spacing w:afterLines="50" w:after="180" w:line="26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/>
          <w:bCs/>
          <w:kern w:val="0"/>
        </w:rPr>
        <w:t xml:space="preserve">5.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較短的生產時間</w:t>
      </w:r>
    </w:p>
    <w:p w14:paraId="10310A5A" w14:textId="77777777" w:rsidR="00DD6CAC" w:rsidRPr="00DD6CAC" w:rsidRDefault="00DD6CAC" w:rsidP="00AB75F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DD6CAC">
        <w:rPr>
          <w:rFonts w:ascii="微軟正黑體" w:eastAsia="微軟正黑體" w:hAnsi="微軟正黑體" w:cs="新細明體"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課程效益</w:t>
      </w:r>
    </w:p>
    <w:p w14:paraId="4466DAF0" w14:textId="77777777" w:rsidR="00DD6CAC" w:rsidRPr="00DD6CAC" w:rsidRDefault="00DD6CAC" w:rsidP="00AB75F2">
      <w:pPr>
        <w:widowControl/>
        <w:spacing w:afterLines="50" w:after="180" w:line="260" w:lineRule="exact"/>
        <w:ind w:leftChars="-118" w:left="-283" w:rightChars="-153" w:right="-367" w:firstLine="763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本課程藉由實務教學、理論引導、綜合研討及實例演練，完整呈現生管如何與業務做好訂單答交及產銷協調的制定做法，透過本課程的介紹，將能帶領您學會有效作好訂單答交及產銷協調，使訂單</w:t>
      </w:r>
      <w:r w:rsidRPr="00DD6CAC">
        <w:rPr>
          <w:rFonts w:ascii="微軟正黑體" w:eastAsia="微軟正黑體" w:hAnsi="微軟正黑體" w:cs="新細明體"/>
          <w:bCs/>
          <w:kern w:val="0"/>
        </w:rPr>
        <w:t>(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工作</w:t>
      </w:r>
      <w:r w:rsidRPr="00DD6CAC">
        <w:rPr>
          <w:rFonts w:ascii="微軟正黑體" w:eastAsia="微軟正黑體" w:hAnsi="微軟正黑體" w:cs="新細明體"/>
          <w:bCs/>
          <w:kern w:val="0"/>
        </w:rPr>
        <w:t>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能準時完成，提高訂單的交期達成率</w:t>
      </w:r>
      <w:r w:rsidRPr="00DD6CAC">
        <w:rPr>
          <w:rFonts w:ascii="微軟正黑體" w:eastAsia="微軟正黑體" w:hAnsi="微軟正黑體" w:cs="新細明體"/>
          <w:bCs/>
          <w:kern w:val="0"/>
        </w:rPr>
        <w:t xml:space="preserve">(On time delivery) 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以提升顧客服務水準，並減少業務人員銷售預測不準現象，同時生管有效作好生產排程，能夠保持製程之流暢與穩定</w:t>
      </w:r>
      <w:r w:rsidRPr="00DD6CAC">
        <w:rPr>
          <w:rFonts w:ascii="微軟正黑體" w:eastAsia="微軟正黑體" w:hAnsi="微軟正黑體" w:cs="新細明體"/>
          <w:bCs/>
          <w:kern w:val="0"/>
        </w:rPr>
        <w:t>(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生產線平衡</w:t>
      </w:r>
      <w:r w:rsidRPr="00DD6CAC">
        <w:rPr>
          <w:rFonts w:ascii="微軟正黑體" w:eastAsia="微軟正黑體" w:hAnsi="微軟正黑體" w:cs="新細明體"/>
          <w:bCs/>
          <w:kern w:val="0"/>
        </w:rPr>
        <w:t>; Line Of Balance)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，保持較低之存貨水準</w:t>
      </w:r>
      <w:r w:rsidRPr="00DD6CAC">
        <w:rPr>
          <w:rFonts w:ascii="微軟正黑體" w:eastAsia="微軟正黑體" w:hAnsi="微軟正黑體" w:cs="新細明體"/>
          <w:bCs/>
          <w:kern w:val="0"/>
        </w:rPr>
        <w:t>(WIP)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，提高人員效率與機器之使用率</w:t>
      </w:r>
      <w:r w:rsidRPr="00DD6CAC">
        <w:rPr>
          <w:rFonts w:ascii="微軟正黑體" w:eastAsia="微軟正黑體" w:hAnsi="微軟正黑體" w:cs="新細明體"/>
          <w:bCs/>
          <w:kern w:val="0"/>
        </w:rPr>
        <w:t>(Utilization)</w:t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，較短的生產時間。</w:t>
      </w:r>
    </w:p>
    <w:p w14:paraId="04BC72A2" w14:textId="77777777" w:rsidR="00DD6CAC" w:rsidRPr="00DD6CAC" w:rsidRDefault="00DD6CAC" w:rsidP="00AB75F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DD6CAC">
        <w:rPr>
          <w:rFonts w:ascii="微軟正黑體" w:eastAsia="微軟正黑體" w:hAnsi="微軟正黑體" w:cs="新細明體"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適合對象</w:t>
      </w:r>
    </w:p>
    <w:p w14:paraId="4C865E2F" w14:textId="77777777" w:rsidR="00DD6CAC" w:rsidRPr="00DD6CAC" w:rsidRDefault="00DD6CAC" w:rsidP="00AB75F2">
      <w:pPr>
        <w:widowControl/>
        <w:spacing w:afterLines="50" w:after="180" w:line="260" w:lineRule="exact"/>
        <w:ind w:leftChars="-118" w:left="-283" w:rightChars="-153" w:right="-367" w:firstLine="763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本課程特別適合製造業之生管、業務、生產管理部門、運籌管理、供應鏈管理、物料管理、製造部門及資訊系統等部門人員研習。</w:t>
      </w:r>
    </w:p>
    <w:p w14:paraId="4F896BCB" w14:textId="77777777" w:rsidR="00DD6CAC" w:rsidRPr="00DD6CAC" w:rsidRDefault="00DD6CAC" w:rsidP="00AB75F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D6CA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DD6CAC">
        <w:rPr>
          <w:rFonts w:ascii="微軟正黑體" w:eastAsia="微軟正黑體" w:hAnsi="微軟正黑體" w:cs="新細明體"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Cs/>
          <w:kern w:val="0"/>
        </w:rPr>
        <w:t>課程大綱</w:t>
      </w:r>
    </w:p>
    <w:p w14:paraId="65F9209D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1.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生管如何作訂單答交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(Sales order commitments)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訂單模擬</w:t>
      </w:r>
    </w:p>
    <w:p w14:paraId="21650705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2.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訂單追蹤系統</w:t>
      </w:r>
    </w:p>
    <w:p w14:paraId="3BCB1871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3.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新訂單</w:t>
      </w:r>
    </w:p>
    <w:p w14:paraId="797587C8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4.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緊急訂單</w:t>
      </w:r>
    </w:p>
    <w:p w14:paraId="2CE6F09A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5.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訂單變更</w:t>
      </w:r>
    </w:p>
    <w:p w14:paraId="32A921FB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(1).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取消訂單</w:t>
      </w:r>
    </w:p>
    <w:p w14:paraId="1D897274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(2).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訂單數量增加</w:t>
      </w:r>
    </w:p>
    <w:p w14:paraId="3CF87E91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(3).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訂單數量減少</w:t>
      </w:r>
    </w:p>
    <w:p w14:paraId="241C63E2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lastRenderedPageBreak/>
        <w:t xml:space="preserve">(4).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訂單交期提早</w:t>
      </w:r>
    </w:p>
    <w:p w14:paraId="70309B75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(5).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訂單交期延後</w:t>
      </w:r>
    </w:p>
    <w:p w14:paraId="13C8C6DA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(6).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訂單分期分批出貨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(Partial shipment) </w:t>
      </w:r>
    </w:p>
    <w:p w14:paraId="188149AD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(7).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客戶更改產品規格</w:t>
      </w:r>
    </w:p>
    <w:p w14:paraId="32F43955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6.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生管如何與業務作好產銷協調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銷售預測不準</w:t>
      </w:r>
    </w:p>
    <w:p w14:paraId="5E48304B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7.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客戶只下一次單防止呆滯料產生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生產零頭</w:t>
      </w:r>
    </w:p>
    <w:p w14:paraId="127192DA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8.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生產排程定義、目的、種類</w:t>
      </w:r>
    </w:p>
    <w:p w14:paraId="2A1B745D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9.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ab/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製造系統排程特性</w:t>
      </w:r>
    </w:p>
    <w:p w14:paraId="7A4BCBFA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10.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生產排程績效評估標準與其分類</w:t>
      </w:r>
    </w:p>
    <w:p w14:paraId="48DD3EDD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11.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生產排程方法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派工法則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(Dispatching rule)</w:t>
      </w:r>
    </w:p>
    <w:p w14:paraId="6AC186AA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(1). EDD</w:t>
      </w:r>
    </w:p>
    <w:p w14:paraId="1D58148E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(2). SPT</w:t>
      </w:r>
    </w:p>
    <w:p w14:paraId="57195B89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(3). WSPT</w:t>
      </w:r>
    </w:p>
    <w:p w14:paraId="02D96958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>(4). CR</w:t>
      </w:r>
    </w:p>
    <w:p w14:paraId="69AB0EE3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12.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生產重排程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(Rescheduling) </w:t>
      </w:r>
    </w:p>
    <w:p w14:paraId="626703F7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(1).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缺料</w:t>
      </w:r>
    </w:p>
    <w:p w14:paraId="251001FC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(2).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緊急訂單插入</w:t>
      </w:r>
    </w:p>
    <w:p w14:paraId="7228DF8F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(3).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訂單變更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(Sales order changes) </w:t>
      </w:r>
    </w:p>
    <w:p w14:paraId="251567F0" w14:textId="77777777" w:rsidR="00DD6CAC" w:rsidRPr="00DD6CAC" w:rsidRDefault="00DD6CAC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(4).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機器故障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(Machine breakdown)</w:t>
      </w:r>
    </w:p>
    <w:p w14:paraId="414126BF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13.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生產排程調整維護</w:t>
      </w:r>
    </w:p>
    <w:p w14:paraId="7B784EF1" w14:textId="77777777" w:rsidR="00DD6CAC" w:rsidRP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14.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生產排程實例演練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─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電子廠、</w:t>
      </w: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PCB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廠、機械廠…</w:t>
      </w:r>
    </w:p>
    <w:p w14:paraId="5179606C" w14:textId="77777777" w:rsidR="00DD6CAC" w:rsidRDefault="00DD6CAC" w:rsidP="00AE0FEA">
      <w:pPr>
        <w:widowControl/>
        <w:spacing w:afterLines="50" w:after="180" w:line="260" w:lineRule="exact"/>
        <w:ind w:leftChars="-118" w:left="-283" w:rightChars="-153" w:right="-367" w:firstLineChars="58" w:firstLine="139"/>
        <w:jc w:val="both"/>
        <w:rPr>
          <w:rFonts w:ascii="微軟正黑體" w:eastAsia="微軟正黑體" w:hAnsi="微軟正黑體" w:cs="新細明體"/>
          <w:b/>
          <w:bCs/>
          <w:kern w:val="0"/>
        </w:rPr>
      </w:pPr>
      <w:r w:rsidRPr="00DD6CAC">
        <w:rPr>
          <w:rFonts w:ascii="微軟正黑體" w:eastAsia="微軟正黑體" w:hAnsi="微軟正黑體" w:cs="新細明體"/>
          <w:b/>
          <w:bCs/>
          <w:kern w:val="0"/>
        </w:rPr>
        <w:t xml:space="preserve">15. </w:t>
      </w:r>
      <w:r w:rsidRPr="00DD6CAC">
        <w:rPr>
          <w:rFonts w:ascii="微軟正黑體" w:eastAsia="微軟正黑體" w:hAnsi="微軟正黑體" w:cs="新細明體" w:hint="eastAsia"/>
          <w:b/>
          <w:bCs/>
          <w:kern w:val="0"/>
        </w:rPr>
        <w:t>實例演練‧結論及綜合研討</w:t>
      </w:r>
    </w:p>
    <w:p w14:paraId="21EE28AE" w14:textId="77777777" w:rsidR="00424AAA" w:rsidRPr="00DD6CAC" w:rsidRDefault="00424AAA" w:rsidP="00DD6CAC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bCs/>
          <w:kern w:val="0"/>
        </w:rPr>
      </w:pPr>
    </w:p>
    <w:p w14:paraId="2DCF5FD8" w14:textId="63C93972" w:rsidR="008E101D" w:rsidRPr="00B83BCA" w:rsidRDefault="008E101D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課程講師</w:t>
      </w:r>
      <w:r w:rsidR="00001BC8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="00541974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: </w:t>
      </w:r>
      <w:r w:rsidR="0007045F"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老師</w:t>
      </w:r>
    </w:p>
    <w:p w14:paraId="3FB5A665" w14:textId="50F26BE2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6BD4E21" w14:textId="77777777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2C685BED" w14:textId="2939D5B4" w:rsidR="001F100E" w:rsidRDefault="002C3581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1F100E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788BF5F9" w:rsidR="00F27A27" w:rsidRPr="00F50825" w:rsidRDefault="008E101D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 w:rsidRPr="008E101D">
        <w:rPr>
          <w:rFonts w:ascii="微軟正黑體" w:eastAsia="微軟正黑體" w:hAnsi="微軟正黑體"/>
          <w:bCs/>
          <w:color w:val="000000"/>
          <w:sz w:val="26"/>
          <w:szCs w:val="26"/>
        </w:rPr>
        <w:br w:type="page"/>
      </w:r>
      <w:r w:rsidR="00F27A27"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6BC580A2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6F3831" w:rsidRPr="006D0AA0">
        <w:rPr>
          <w:rFonts w:ascii="微軟正黑體" w:eastAsia="微軟正黑體" w:hAnsi="微軟正黑體" w:hint="eastAsia"/>
          <w:b/>
          <w:color w:val="0C02CE"/>
        </w:rPr>
        <w:t>202</w:t>
      </w:r>
      <w:r w:rsidR="006F3831">
        <w:rPr>
          <w:rFonts w:ascii="微軟正黑體" w:eastAsia="微軟正黑體" w:hAnsi="微軟正黑體" w:hint="eastAsia"/>
          <w:b/>
          <w:color w:val="0C02CE"/>
        </w:rPr>
        <w:t>6</w:t>
      </w:r>
      <w:r w:rsidR="006F3831" w:rsidRPr="006D0AA0">
        <w:rPr>
          <w:rFonts w:ascii="微軟正黑體" w:eastAsia="微軟正黑體" w:hAnsi="微軟正黑體" w:hint="eastAsia"/>
          <w:b/>
          <w:color w:val="0C02CE"/>
        </w:rPr>
        <w:t>/</w:t>
      </w:r>
      <w:r w:rsidR="006F3831">
        <w:rPr>
          <w:rFonts w:ascii="微軟正黑體" w:eastAsia="微軟正黑體" w:hAnsi="微軟正黑體" w:hint="eastAsia"/>
          <w:b/>
          <w:color w:val="0C02CE"/>
        </w:rPr>
        <w:t>8/6</w:t>
      </w:r>
      <w:r w:rsidR="006F3831" w:rsidRPr="006D0AA0">
        <w:rPr>
          <w:rFonts w:ascii="微軟正黑體" w:eastAsia="微軟正黑體" w:hAnsi="微軟正黑體" w:hint="eastAsia"/>
          <w:b/>
          <w:color w:val="0C02CE"/>
        </w:rPr>
        <w:t xml:space="preserve"> 週</w:t>
      </w:r>
      <w:r w:rsidR="006F3831">
        <w:rPr>
          <w:rFonts w:ascii="微軟正黑體" w:eastAsia="微軟正黑體" w:hAnsi="微軟正黑體" w:hint="eastAsia"/>
          <w:b/>
          <w:color w:val="0C02CE"/>
        </w:rPr>
        <w:t>四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 xml:space="preserve">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19647102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7A23A4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552B8680" w:rsidR="00611571" w:rsidRPr="008B7D97" w:rsidRDefault="00DD6CAC" w:rsidP="008E101D">
            <w:pPr>
              <w:snapToGrid w:val="0"/>
              <w:ind w:leftChars="-354" w:left="-850"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DD6CAC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生管如何做好産銷協調與生産排程方法實務</w:t>
            </w:r>
          </w:p>
        </w:tc>
      </w:tr>
      <w:tr w:rsidR="00611571" w:rsidRPr="008E101D" w14:paraId="49E67553" w14:textId="77777777" w:rsidTr="008B7D97">
        <w:trPr>
          <w:cantSplit/>
          <w:trHeight w:val="669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45BC6BC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8B7D97">
        <w:trPr>
          <w:cantSplit/>
          <w:trHeight w:val="761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3718"/>
        <w:gridCol w:w="4924"/>
      </w:tblGrid>
      <w:tr w:rsidR="00224627" w:rsidRPr="00B24523" w14:paraId="279D8DAC" w14:textId="77777777" w:rsidTr="00433221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3718" w:type="dxa"/>
            <w:vAlign w:val="center"/>
          </w:tcPr>
          <w:p w14:paraId="0548F25C" w14:textId="414FC13E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  <w:tc>
          <w:tcPr>
            <w:tcW w:w="4924" w:type="dxa"/>
            <w:vAlign w:val="center"/>
          </w:tcPr>
          <w:p w14:paraId="02A5A452" w14:textId="7DBCCB7B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227903B3" w14:textId="77777777" w:rsidTr="00433221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3718" w:type="dxa"/>
            <w:vAlign w:val="center"/>
          </w:tcPr>
          <w:p w14:paraId="4D530B84" w14:textId="6F61887D" w:rsidR="00224627" w:rsidRPr="00433221" w:rsidRDefault="00433221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 w:rsidR="00624863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8B7D97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  <w:tc>
          <w:tcPr>
            <w:tcW w:w="4924" w:type="dxa"/>
            <w:vAlign w:val="center"/>
          </w:tcPr>
          <w:p w14:paraId="0832DDF0" w14:textId="02B62BF0" w:rsidR="00224627" w:rsidRPr="00433221" w:rsidRDefault="00224627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gridSpan w:val="2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gridSpan w:val="2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3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gridSpan w:val="2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DABA0" w14:textId="77777777" w:rsidR="00A51F04" w:rsidRDefault="00A51F04">
      <w:r>
        <w:separator/>
      </w:r>
    </w:p>
  </w:endnote>
  <w:endnote w:type="continuationSeparator" w:id="0">
    <w:p w14:paraId="4FC453A2" w14:textId="77777777" w:rsidR="00A51F04" w:rsidRDefault="00A5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66F40" w14:textId="77777777" w:rsidR="00A51F04" w:rsidRDefault="00A51F04">
      <w:r>
        <w:separator/>
      </w:r>
    </w:p>
  </w:footnote>
  <w:footnote w:type="continuationSeparator" w:id="0">
    <w:p w14:paraId="7C38876E" w14:textId="77777777" w:rsidR="00A51F04" w:rsidRDefault="00A51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0D24"/>
    <w:rsid w:val="00147596"/>
    <w:rsid w:val="00152D9C"/>
    <w:rsid w:val="00153F82"/>
    <w:rsid w:val="00154784"/>
    <w:rsid w:val="001620A1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55DC9"/>
    <w:rsid w:val="002579F0"/>
    <w:rsid w:val="00263450"/>
    <w:rsid w:val="00277E78"/>
    <w:rsid w:val="0028663F"/>
    <w:rsid w:val="00293E25"/>
    <w:rsid w:val="002A1011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572AA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24AAA"/>
    <w:rsid w:val="0043030D"/>
    <w:rsid w:val="00432EC1"/>
    <w:rsid w:val="00433221"/>
    <w:rsid w:val="0043536E"/>
    <w:rsid w:val="0043642C"/>
    <w:rsid w:val="0045289D"/>
    <w:rsid w:val="00464BA1"/>
    <w:rsid w:val="0046542A"/>
    <w:rsid w:val="00465805"/>
    <w:rsid w:val="0046581C"/>
    <w:rsid w:val="004716CD"/>
    <w:rsid w:val="0047334E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16570"/>
    <w:rsid w:val="00521954"/>
    <w:rsid w:val="00527193"/>
    <w:rsid w:val="00527D0C"/>
    <w:rsid w:val="00537E71"/>
    <w:rsid w:val="00541974"/>
    <w:rsid w:val="00547AED"/>
    <w:rsid w:val="00556835"/>
    <w:rsid w:val="00561CCF"/>
    <w:rsid w:val="005634A1"/>
    <w:rsid w:val="00565FD0"/>
    <w:rsid w:val="005712C6"/>
    <w:rsid w:val="00571656"/>
    <w:rsid w:val="00582553"/>
    <w:rsid w:val="005839BE"/>
    <w:rsid w:val="00584086"/>
    <w:rsid w:val="0058683C"/>
    <w:rsid w:val="00596E16"/>
    <w:rsid w:val="005C0585"/>
    <w:rsid w:val="005C1C4A"/>
    <w:rsid w:val="005C664A"/>
    <w:rsid w:val="005E15B2"/>
    <w:rsid w:val="005F37BA"/>
    <w:rsid w:val="005F72FB"/>
    <w:rsid w:val="006032CB"/>
    <w:rsid w:val="00611571"/>
    <w:rsid w:val="006120D7"/>
    <w:rsid w:val="00621542"/>
    <w:rsid w:val="00624863"/>
    <w:rsid w:val="006645D9"/>
    <w:rsid w:val="00664EB9"/>
    <w:rsid w:val="006653D0"/>
    <w:rsid w:val="00674722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C08AC"/>
    <w:rsid w:val="006C12E3"/>
    <w:rsid w:val="006C2377"/>
    <w:rsid w:val="006D0AA0"/>
    <w:rsid w:val="006D24F8"/>
    <w:rsid w:val="006D3F35"/>
    <w:rsid w:val="006D4929"/>
    <w:rsid w:val="006E5027"/>
    <w:rsid w:val="006E68FC"/>
    <w:rsid w:val="006F3831"/>
    <w:rsid w:val="006F3D4D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82D"/>
    <w:rsid w:val="00781D28"/>
    <w:rsid w:val="00793EF5"/>
    <w:rsid w:val="007972FE"/>
    <w:rsid w:val="007A0767"/>
    <w:rsid w:val="007A07A3"/>
    <w:rsid w:val="007A23A4"/>
    <w:rsid w:val="007A2A71"/>
    <w:rsid w:val="007A50BC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23D8"/>
    <w:rsid w:val="00843798"/>
    <w:rsid w:val="00845647"/>
    <w:rsid w:val="00852B8F"/>
    <w:rsid w:val="00852CB3"/>
    <w:rsid w:val="008662F2"/>
    <w:rsid w:val="00874A1C"/>
    <w:rsid w:val="00882675"/>
    <w:rsid w:val="00882999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E101D"/>
    <w:rsid w:val="00901AB3"/>
    <w:rsid w:val="00907996"/>
    <w:rsid w:val="0091007E"/>
    <w:rsid w:val="00916910"/>
    <w:rsid w:val="00920DC0"/>
    <w:rsid w:val="009223DB"/>
    <w:rsid w:val="009243B1"/>
    <w:rsid w:val="00925EE7"/>
    <w:rsid w:val="00940F75"/>
    <w:rsid w:val="00941C10"/>
    <w:rsid w:val="00941DC6"/>
    <w:rsid w:val="00944258"/>
    <w:rsid w:val="009454EA"/>
    <w:rsid w:val="0094614A"/>
    <w:rsid w:val="009526EC"/>
    <w:rsid w:val="0095276C"/>
    <w:rsid w:val="00955C16"/>
    <w:rsid w:val="0096155A"/>
    <w:rsid w:val="0096754C"/>
    <w:rsid w:val="00976C76"/>
    <w:rsid w:val="009859FE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9F3A04"/>
    <w:rsid w:val="00A03156"/>
    <w:rsid w:val="00A05E32"/>
    <w:rsid w:val="00A060F7"/>
    <w:rsid w:val="00A10968"/>
    <w:rsid w:val="00A10E07"/>
    <w:rsid w:val="00A158C7"/>
    <w:rsid w:val="00A1785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1F04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4BB4"/>
    <w:rsid w:val="00A91B08"/>
    <w:rsid w:val="00A920A2"/>
    <w:rsid w:val="00AA3856"/>
    <w:rsid w:val="00AA5466"/>
    <w:rsid w:val="00AB0721"/>
    <w:rsid w:val="00AB66A5"/>
    <w:rsid w:val="00AB75F2"/>
    <w:rsid w:val="00AD0C45"/>
    <w:rsid w:val="00AD2482"/>
    <w:rsid w:val="00AD3BEF"/>
    <w:rsid w:val="00AD689B"/>
    <w:rsid w:val="00AE0FEA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4B16"/>
    <w:rsid w:val="00B806DC"/>
    <w:rsid w:val="00B80E33"/>
    <w:rsid w:val="00B83BCA"/>
    <w:rsid w:val="00B83DCB"/>
    <w:rsid w:val="00B92084"/>
    <w:rsid w:val="00B920DA"/>
    <w:rsid w:val="00B93EE7"/>
    <w:rsid w:val="00BB2478"/>
    <w:rsid w:val="00BB4BE9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6320"/>
    <w:rsid w:val="00C979FA"/>
    <w:rsid w:val="00CA002B"/>
    <w:rsid w:val="00CA3620"/>
    <w:rsid w:val="00CA7795"/>
    <w:rsid w:val="00CB28DD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0A86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D6CAC"/>
    <w:rsid w:val="00DE09F9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6694"/>
    <w:rsid w:val="00E470B9"/>
    <w:rsid w:val="00E51CC6"/>
    <w:rsid w:val="00E53272"/>
    <w:rsid w:val="00E55283"/>
    <w:rsid w:val="00E73EA0"/>
    <w:rsid w:val="00E75D28"/>
    <w:rsid w:val="00E811D7"/>
    <w:rsid w:val="00E93C31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27A27"/>
    <w:rsid w:val="00F33D8F"/>
    <w:rsid w:val="00F3467E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3AB5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C6E7F"/>
    <w:rsid w:val="00FD0741"/>
    <w:rsid w:val="00FE1F0C"/>
    <w:rsid w:val="00FE6538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7</cp:revision>
  <cp:lastPrinted>2022-07-15T14:12:00Z</cp:lastPrinted>
  <dcterms:created xsi:type="dcterms:W3CDTF">2026-04-02T06:22:00Z</dcterms:created>
  <dcterms:modified xsi:type="dcterms:W3CDTF">2026-06-26T01:48:00Z</dcterms:modified>
</cp:coreProperties>
</file>