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405B" w14:textId="00B381ED" w:rsidR="00A85A79" w:rsidRPr="0003742A" w:rsidRDefault="000B7448" w:rsidP="00B60208">
      <w:pPr>
        <w:spacing w:line="276" w:lineRule="auto"/>
        <w:jc w:val="right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  <w:r w:rsidRPr="000B7448">
        <w:rPr>
          <w:rFonts w:ascii="Times New Roman" w:hAnsi="Times New Roman" w:hint="eastAsia"/>
          <w:b/>
          <w:bCs/>
          <w:color w:val="000000" w:themeColor="text1"/>
          <w:sz w:val="40"/>
          <w:szCs w:val="40"/>
        </w:rPr>
        <w:t>主流封裝與先進封裝製程關鍵技術與封裝形式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 xml:space="preserve"> (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新竹班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)</w:t>
      </w:r>
    </w:p>
    <w:p w14:paraId="15AFF7B7" w14:textId="77777777" w:rsidR="00474A8E" w:rsidRPr="0003742A" w:rsidRDefault="00474A8E" w:rsidP="0047401C">
      <w:pPr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6E3BF15E" w14:textId="0C722A29" w:rsidR="004733B8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</w:t>
      </w:r>
      <w:bookmarkStart w:id="0" w:name="_Hlk189558475"/>
      <w:r w:rsidR="000B744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介紹</w:t>
      </w:r>
      <w:bookmarkEnd w:id="0"/>
    </w:p>
    <w:p w14:paraId="65E75341" w14:textId="7EBE7126" w:rsidR="000B7448" w:rsidRDefault="000B7448" w:rsidP="00483B32">
      <w:pPr>
        <w:pStyle w:val="a8"/>
        <w:spacing w:line="320" w:lineRule="exact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本課程之目的，為因應封裝業界人才及技術的需求趨勢，讓有志於封裝者能對封裝各關鍵技術有深入了解，有利於在職場上可以迅速觸類旁通，應用於工作。</w:t>
      </w:r>
    </w:p>
    <w:p w14:paraId="37B9FD3F" w14:textId="77777777" w:rsidR="00483B32" w:rsidRDefault="000B7448" w:rsidP="00483B32">
      <w:pPr>
        <w:pStyle w:val="a8"/>
        <w:spacing w:line="320" w:lineRule="exact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課程之規劃由基礎的主流封裝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(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如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QFP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、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BGA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等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)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到目前炙手可熱的先進封裝</w:t>
      </w:r>
      <w:r>
        <w:rPr>
          <w:rFonts w:ascii="Times New Roman" w:hAnsi="Times New Roman"/>
          <w:color w:val="000000" w:themeColor="text1"/>
          <w:sz w:val="26"/>
          <w:szCs w:val="26"/>
        </w:rPr>
        <w:br/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(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如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FOWLP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、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CoWoS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、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InFo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、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SoIC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等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)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之演進和其相關的製程關鍵技術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(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如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Wire bond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、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Flip Chip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、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RDL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、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Bumping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、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TSV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、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Hybrid bond 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等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) 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及封裝形式做整體性的探討。</w:t>
      </w:r>
    </w:p>
    <w:p w14:paraId="4A0A3C7C" w14:textId="72335E6A" w:rsidR="00474A8E" w:rsidRPr="000B7448" w:rsidRDefault="000B7448" w:rsidP="00483B32">
      <w:pPr>
        <w:pStyle w:val="a8"/>
        <w:spacing w:line="320" w:lineRule="exact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在半導體製造技術到達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Moore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’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s Law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的經濟極限時，先進封裝可以較低成本方式超越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Moore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’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s Law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以提高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I/O 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密度與執行速度應用於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AI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和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HPC 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等。近幾年來在龍頭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Fab 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和封測廠投入超過百億美元用於先進封裝的技術研發、設備採購和基礎建置。因此先進封裝將大顯身手。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</w:t>
      </w: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但傳統的主流封裝在車用、白色家電、手持裝置等仍占絕大部分，因此主流封裝仍是主流，不會消失。且是先進封裝的基礎，半導體從業人員也不可不知。</w:t>
      </w:r>
    </w:p>
    <w:p w14:paraId="066684CB" w14:textId="77777777" w:rsidR="000B7448" w:rsidRPr="0003742A" w:rsidRDefault="000B7448" w:rsidP="000B7448">
      <w:pPr>
        <w:pStyle w:val="a8"/>
        <w:spacing w:line="320" w:lineRule="exact"/>
        <w:ind w:left="425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0CA50D12" w14:textId="6856FF8E" w:rsidR="0068476B" w:rsidRPr="0003742A" w:rsidRDefault="0068476B" w:rsidP="0068476B">
      <w:pPr>
        <w:pStyle w:val="a8"/>
        <w:numPr>
          <w:ilvl w:val="0"/>
          <w:numId w:val="5"/>
        </w:numPr>
        <w:spacing w:line="320" w:lineRule="exact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授課對象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477CC66A" w14:textId="035EBBEB" w:rsidR="000B7448" w:rsidRPr="000B7448" w:rsidRDefault="000B7448" w:rsidP="00483B32">
      <w:pPr>
        <w:pStyle w:val="a8"/>
        <w:numPr>
          <w:ilvl w:val="0"/>
          <w:numId w:val="19"/>
        </w:numPr>
        <w:snapToGrid w:val="0"/>
        <w:spacing w:line="320" w:lineRule="exact"/>
        <w:ind w:left="426" w:rightChars="-38" w:right="-84" w:hanging="284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新進入半導體封裝製程、品保或維護工程師，欲了解封裝製程知識與技術演進，並思有全面系統性了解前後製程關聯，以迅速解決問題者。</w:t>
      </w:r>
    </w:p>
    <w:p w14:paraId="18D4A494" w14:textId="319638F4" w:rsidR="000B7448" w:rsidRPr="000B7448" w:rsidRDefault="000B7448" w:rsidP="00483B32">
      <w:pPr>
        <w:pStyle w:val="a8"/>
        <w:numPr>
          <w:ilvl w:val="0"/>
          <w:numId w:val="19"/>
        </w:numPr>
        <w:snapToGrid w:val="0"/>
        <w:spacing w:line="320" w:lineRule="exact"/>
        <w:ind w:left="426" w:rightChars="-38" w:right="-84" w:hanging="284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欲進入半導體電子產業之理工科系之應屆畢業學生。大專以上理工背景之從業人員欲培養第二專長，為就業或轉職厚植實力，有志於向半導體封測產業發展者。</w:t>
      </w:r>
    </w:p>
    <w:p w14:paraId="57DA3CF8" w14:textId="71046FBF" w:rsidR="00A85A79" w:rsidRDefault="000B7448" w:rsidP="00483B32">
      <w:pPr>
        <w:pStyle w:val="a8"/>
        <w:numPr>
          <w:ilvl w:val="0"/>
          <w:numId w:val="19"/>
        </w:numPr>
        <w:snapToGrid w:val="0"/>
        <w:spacing w:line="320" w:lineRule="exact"/>
        <w:ind w:left="426" w:rightChars="-38" w:right="-84" w:hanging="284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B7448">
        <w:rPr>
          <w:rFonts w:ascii="Times New Roman" w:hAnsi="Times New Roman" w:hint="eastAsia"/>
          <w:color w:val="000000" w:themeColor="text1"/>
          <w:sz w:val="26"/>
          <w:szCs w:val="26"/>
        </w:rPr>
        <w:t>半導體製造業產業鏈中封裝上下游行業公司之主管、產品研發、外包、工程、行銷、品管人員、專案管理人員等欲了解封裝技術與製程問題，能與本身行業相互配合以防止問題、解決問題，共創雙贏</w:t>
      </w:r>
    </w:p>
    <w:p w14:paraId="088383BE" w14:textId="77777777" w:rsidR="000B7448" w:rsidRPr="0003742A" w:rsidRDefault="000B7448" w:rsidP="000B7448">
      <w:pPr>
        <w:pStyle w:val="a8"/>
        <w:spacing w:line="320" w:lineRule="exact"/>
        <w:ind w:left="480"/>
        <w:rPr>
          <w:rFonts w:ascii="Times New Roman" w:hAnsi="Times New Roman"/>
          <w:color w:val="000000" w:themeColor="text1"/>
          <w:sz w:val="26"/>
          <w:szCs w:val="26"/>
        </w:rPr>
      </w:pPr>
    </w:p>
    <w:p w14:paraId="411C1305" w14:textId="681A6A91" w:rsidR="000B7448" w:rsidRPr="00AE6EFE" w:rsidRDefault="00C06097" w:rsidP="00AE6EFE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課程大綱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57F14E30" w14:textId="77777777" w:rsidR="00AE6EFE" w:rsidRDefault="00AE6EFE" w:rsidP="00C0681F">
      <w:pPr>
        <w:spacing w:line="320" w:lineRule="exact"/>
        <w:ind w:leftChars="323" w:left="992" w:rightChars="90" w:right="198" w:hangingChars="108" w:hanging="281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1.</w:t>
      </w:r>
      <w:r w:rsidRPr="00AE6EFE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封測產業鏈與封裝市場趨勢</w:t>
      </w:r>
    </w:p>
    <w:p w14:paraId="5F517641" w14:textId="77777777" w:rsidR="00AE6EFE" w:rsidRPr="00AE6EFE" w:rsidRDefault="00AE6EFE" w:rsidP="00C0681F">
      <w:pPr>
        <w:spacing w:line="320" w:lineRule="exact"/>
        <w:ind w:leftChars="323" w:left="992" w:rightChars="90" w:right="198" w:hangingChars="108" w:hanging="281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2.</w:t>
      </w:r>
      <w:r w:rsidRPr="00AE6EFE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封裝形式及技術演進之驅動力</w:t>
      </w:r>
    </w:p>
    <w:p w14:paraId="53328E41" w14:textId="77777777" w:rsidR="00AE6EFE" w:rsidRPr="00AE6EFE" w:rsidRDefault="00AE6EFE" w:rsidP="00C0681F">
      <w:pPr>
        <w:spacing w:line="320" w:lineRule="exact"/>
        <w:ind w:leftChars="451" w:left="992" w:rightChars="90" w:right="198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 xml:space="preserve">2-1 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主流封裝驅動力</w:t>
      </w:r>
    </w:p>
    <w:p w14:paraId="55882A01" w14:textId="77777777" w:rsidR="00AE6EFE" w:rsidRDefault="00AE6EFE" w:rsidP="00C0681F">
      <w:pPr>
        <w:spacing w:line="320" w:lineRule="exact"/>
        <w:ind w:leftChars="451" w:left="992" w:rightChars="90" w:right="198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/>
          <w:color w:val="000000" w:themeColor="text1"/>
          <w:sz w:val="26"/>
          <w:szCs w:val="26"/>
        </w:rPr>
        <w:t>2-2 SCSP/SiP/SoC</w:t>
      </w:r>
    </w:p>
    <w:p w14:paraId="63C052C2" w14:textId="77777777" w:rsidR="00AE6EFE" w:rsidRPr="00AE6EFE" w:rsidRDefault="00AE6EFE" w:rsidP="00C0681F">
      <w:pPr>
        <w:spacing w:line="320" w:lineRule="exact"/>
        <w:ind w:leftChars="323" w:left="992" w:rightChars="90" w:right="198" w:hangingChars="108" w:hanging="281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3.</w:t>
      </w:r>
      <w:r w:rsidRPr="00AE6EFE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封裝製程與產品型式及關鍵技術</w:t>
      </w:r>
    </w:p>
    <w:p w14:paraId="6433D9FB" w14:textId="77777777" w:rsidR="00AE6EFE" w:rsidRPr="00AE6EFE" w:rsidRDefault="00AE6EFE" w:rsidP="00C0681F">
      <w:pPr>
        <w:spacing w:line="320" w:lineRule="exact"/>
        <w:ind w:leftChars="451" w:left="992" w:rightChars="90" w:right="198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 xml:space="preserve">3-1 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主流打線封裝</w:t>
      </w:r>
    </w:p>
    <w:p w14:paraId="343E558A" w14:textId="10DA4C1D" w:rsidR="00AE6EFE" w:rsidRPr="00AE6EFE" w:rsidRDefault="00AE6EFE" w:rsidP="00C0681F">
      <w:pPr>
        <w:pStyle w:val="a8"/>
        <w:numPr>
          <w:ilvl w:val="0"/>
          <w:numId w:val="23"/>
        </w:numPr>
        <w:spacing w:line="320" w:lineRule="exact"/>
        <w:ind w:leftChars="451" w:left="992" w:rightChars="90" w:right="198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導線架封裝（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Leadframe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）</w:t>
      </w:r>
    </w:p>
    <w:p w14:paraId="5664636D" w14:textId="22F25F04" w:rsidR="00AE6EFE" w:rsidRDefault="00AE6EFE" w:rsidP="00C0681F">
      <w:pPr>
        <w:pStyle w:val="a8"/>
        <w:numPr>
          <w:ilvl w:val="0"/>
          <w:numId w:val="23"/>
        </w:numPr>
        <w:spacing w:line="320" w:lineRule="exact"/>
        <w:ind w:leftChars="451" w:left="992" w:rightChars="90" w:right="198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錫球陣列封裝（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BGA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）</w:t>
      </w:r>
    </w:p>
    <w:p w14:paraId="644733B2" w14:textId="77777777" w:rsidR="00AE6EFE" w:rsidRPr="00AE6EFE" w:rsidRDefault="00AE6EFE" w:rsidP="00C0681F">
      <w:pPr>
        <w:spacing w:line="320" w:lineRule="exact"/>
        <w:ind w:leftChars="451" w:left="992" w:rightChars="90" w:right="198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 xml:space="preserve">3-2 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先進封裝</w:t>
      </w:r>
    </w:p>
    <w:p w14:paraId="1A973179" w14:textId="6EF10CF1" w:rsidR="00AE6EFE" w:rsidRPr="00AE6EFE" w:rsidRDefault="00AE6EFE" w:rsidP="00C0681F">
      <w:pPr>
        <w:pStyle w:val="a8"/>
        <w:numPr>
          <w:ilvl w:val="0"/>
          <w:numId w:val="23"/>
        </w:numPr>
        <w:spacing w:line="320" w:lineRule="exact"/>
        <w:ind w:leftChars="451" w:left="992" w:rightChars="90" w:right="198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先進封裝技術之緣起和推動因子</w:t>
      </w:r>
    </w:p>
    <w:p w14:paraId="3551A176" w14:textId="308A7D6D" w:rsidR="00AE6EFE" w:rsidRPr="00AE6EFE" w:rsidRDefault="00AE6EFE" w:rsidP="00C0681F">
      <w:pPr>
        <w:pStyle w:val="a8"/>
        <w:numPr>
          <w:ilvl w:val="0"/>
          <w:numId w:val="23"/>
        </w:numPr>
        <w:spacing w:line="320" w:lineRule="exact"/>
        <w:ind w:leftChars="451" w:left="992" w:rightChars="90" w:right="198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先進封裝產品發展與關鍵技術</w:t>
      </w:r>
    </w:p>
    <w:p w14:paraId="17ABEFAE" w14:textId="702FE29A" w:rsidR="00AE6EFE" w:rsidRPr="00AE6EFE" w:rsidRDefault="00AE6EFE" w:rsidP="00C0681F">
      <w:pPr>
        <w:spacing w:line="320" w:lineRule="exact"/>
        <w:ind w:leftChars="451" w:left="1273" w:rightChars="90" w:right="198" w:hangingChars="108" w:hanging="281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•關鍵技術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: RDL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，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Bumping</w:t>
      </w:r>
    </w:p>
    <w:p w14:paraId="12490D23" w14:textId="6DC79558" w:rsidR="00AE6EFE" w:rsidRDefault="00AE6EFE" w:rsidP="00C0681F">
      <w:pPr>
        <w:spacing w:line="320" w:lineRule="exact"/>
        <w:ind w:leftChars="451" w:left="1273" w:rightChars="90" w:right="198" w:hangingChars="108" w:hanging="281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•相關之封裝形式、製程與應用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: (1).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晶圓級封裝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(WLCSP)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，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(2).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扇出型封裝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(FOWLP/ FOPLP)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及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FCCSP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比較</w:t>
      </w:r>
    </w:p>
    <w:p w14:paraId="1789A486" w14:textId="2D096EB6" w:rsidR="00AE6EFE" w:rsidRPr="00AE6EFE" w:rsidRDefault="00AE6EFE" w:rsidP="00C0681F">
      <w:pPr>
        <w:pStyle w:val="a8"/>
        <w:numPr>
          <w:ilvl w:val="0"/>
          <w:numId w:val="23"/>
        </w:numPr>
        <w:spacing w:line="320" w:lineRule="exact"/>
        <w:ind w:leftChars="451" w:left="992" w:rightChars="90" w:right="198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先進封裝再進化與異質整合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SiP</w:t>
      </w:r>
    </w:p>
    <w:p w14:paraId="167973FC" w14:textId="5D1C21DF" w:rsidR="00AE6EFE" w:rsidRPr="00AE6EFE" w:rsidRDefault="00AE6EFE" w:rsidP="00C0681F">
      <w:pPr>
        <w:spacing w:line="320" w:lineRule="exact"/>
        <w:ind w:leftChars="451" w:left="1273" w:rightChars="90" w:right="198" w:hangingChars="108" w:hanging="281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•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 xml:space="preserve">2.5DIC 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關鍵技術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:(1).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覆晶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(Flip Chip)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，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(2).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矽導通孔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TSV</w:t>
      </w:r>
    </w:p>
    <w:p w14:paraId="4C635314" w14:textId="77777777" w:rsidR="00AE6EFE" w:rsidRPr="00AE6EFE" w:rsidRDefault="00AE6EFE" w:rsidP="00C0681F">
      <w:pPr>
        <w:spacing w:line="320" w:lineRule="exact"/>
        <w:ind w:leftChars="451" w:left="1273" w:rightChars="90" w:right="198" w:hangingChars="108" w:hanging="281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•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 xml:space="preserve">2.5D IC 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製程與應用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:</w:t>
      </w:r>
    </w:p>
    <w:p w14:paraId="1976F983" w14:textId="36DABCAD" w:rsidR="00AE6EFE" w:rsidRPr="00AE6EFE" w:rsidRDefault="00AE6EFE" w:rsidP="00C0681F">
      <w:pPr>
        <w:spacing w:line="320" w:lineRule="exact"/>
        <w:ind w:leftChars="451" w:left="1273" w:rightChars="90" w:right="198" w:hangingChars="108" w:hanging="281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•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3D IC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關鍵技術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:(1).Chip on Wafer (CoW)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，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(2).Wafer On Wafer (WoW)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，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 xml:space="preserve">(3).Hybrid Bond  </w:t>
      </w:r>
    </w:p>
    <w:p w14:paraId="044EE8DD" w14:textId="0A9E0D76" w:rsidR="00AE6EFE" w:rsidRPr="00AE6EFE" w:rsidRDefault="00AE6EFE" w:rsidP="00C0681F">
      <w:pPr>
        <w:spacing w:line="320" w:lineRule="exact"/>
        <w:ind w:leftChars="451" w:left="1273" w:rightChars="90" w:right="198" w:hangingChars="108" w:hanging="281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lastRenderedPageBreak/>
        <w:t>•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3D IC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製程與應用</w:t>
      </w:r>
    </w:p>
    <w:p w14:paraId="62482AB1" w14:textId="6AB1C5F6" w:rsidR="00AE6EFE" w:rsidRDefault="00AE6EFE" w:rsidP="00C0681F">
      <w:pPr>
        <w:pStyle w:val="a8"/>
        <w:numPr>
          <w:ilvl w:val="0"/>
          <w:numId w:val="23"/>
        </w:numPr>
        <w:spacing w:line="320" w:lineRule="exact"/>
        <w:ind w:leftChars="451" w:left="992" w:rightChars="90" w:right="198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 xml:space="preserve">2.5D/3D IC </w:t>
      </w:r>
      <w:r w:rsidRPr="00AE6EFE">
        <w:rPr>
          <w:rFonts w:ascii="Times New Roman" w:hAnsi="Times New Roman" w:hint="eastAsia"/>
          <w:color w:val="000000" w:themeColor="text1"/>
          <w:sz w:val="26"/>
          <w:szCs w:val="26"/>
        </w:rPr>
        <w:t>對產業影響</w:t>
      </w:r>
    </w:p>
    <w:p w14:paraId="5EF4C31F" w14:textId="059AC24A" w:rsidR="00AE6EFE" w:rsidRPr="00AE6EFE" w:rsidRDefault="00AE6EFE" w:rsidP="00C0681F">
      <w:pPr>
        <w:spacing w:line="320" w:lineRule="exact"/>
        <w:ind w:leftChars="323" w:left="992" w:rightChars="90" w:right="198" w:hangingChars="108" w:hanging="281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E6EFE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4.</w:t>
      </w:r>
      <w:r w:rsidRPr="00AE6EFE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總結</w:t>
      </w:r>
    </w:p>
    <w:p w14:paraId="7B9EEA86" w14:textId="77777777" w:rsidR="000B7448" w:rsidRDefault="000B7448" w:rsidP="0068476B">
      <w:pPr>
        <w:pStyle w:val="a8"/>
        <w:snapToGrid w:val="0"/>
        <w:spacing w:line="320" w:lineRule="exact"/>
        <w:ind w:left="425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50EFD61" w14:textId="2945AFA7" w:rsidR="00C0681F" w:rsidRPr="00483B32" w:rsidRDefault="00C06097" w:rsidP="00F4595F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483B32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課程講師：</w:t>
      </w:r>
      <w:r w:rsidRPr="00483B32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C0681F" w:rsidRPr="00483B32">
        <w:rPr>
          <w:rFonts w:ascii="Times New Roman" w:hAnsi="Times New Roman"/>
          <w:b/>
          <w:bCs/>
          <w:color w:val="000000" w:themeColor="text1"/>
          <w:sz w:val="26"/>
          <w:szCs w:val="26"/>
        </w:rPr>
        <w:t>楊</w:t>
      </w:r>
      <w:r w:rsidR="00C0681F" w:rsidRPr="00483B32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老師</w:t>
      </w:r>
    </w:p>
    <w:p w14:paraId="70FFEB8C" w14:textId="27C02261" w:rsidR="00D95039" w:rsidRPr="00483B32" w:rsidRDefault="00D95039" w:rsidP="00483B32">
      <w:pPr>
        <w:spacing w:line="320" w:lineRule="exact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學歷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 xml:space="preserve">: 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國立中央大學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機械工程學系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碩士</w:t>
      </w:r>
    </w:p>
    <w:p w14:paraId="57E2499F" w14:textId="77777777" w:rsidR="00483B32" w:rsidRDefault="00C0681F" w:rsidP="00483B32">
      <w:pPr>
        <w:spacing w:line="320" w:lineRule="exact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83B32">
        <w:rPr>
          <w:rFonts w:ascii="Times New Roman" w:hAnsi="Times New Roman"/>
          <w:color w:val="000000" w:themeColor="text1"/>
          <w:sz w:val="26"/>
          <w:szCs w:val="26"/>
        </w:rPr>
        <w:t>經歷</w:t>
      </w:r>
      <w:r w:rsidRPr="00483B32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銀翰科技有限公司顧問，任職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Amkor Technology Taiwan EVP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、日月欣半導體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VP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、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Motorola Taiwan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處長、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TRW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、台塑、瑞享等，近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30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多年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IC</w:t>
      </w:r>
      <w:r w:rsidR="00D95039" w:rsidRPr="00483B32">
        <w:rPr>
          <w:rFonts w:ascii="Times New Roman" w:hAnsi="Times New Roman" w:hint="eastAsia"/>
          <w:color w:val="000000" w:themeColor="text1"/>
          <w:sz w:val="26"/>
          <w:szCs w:val="26"/>
        </w:rPr>
        <w:t>封裝相關業界經驗。</w:t>
      </w:r>
    </w:p>
    <w:p w14:paraId="3F9449E3" w14:textId="71707454" w:rsidR="00483B32" w:rsidRPr="00483B32" w:rsidRDefault="00483B32" w:rsidP="00483B32">
      <w:pPr>
        <w:spacing w:line="320" w:lineRule="exact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83B32">
        <w:rPr>
          <w:rFonts w:ascii="Times New Roman" w:hAnsi="Times New Roman"/>
          <w:color w:val="000000" w:themeColor="text1"/>
          <w:sz w:val="26"/>
          <w:szCs w:val="26"/>
        </w:rPr>
        <w:t>專長</w:t>
      </w:r>
      <w:r w:rsidRPr="00483B32">
        <w:rPr>
          <w:rFonts w:ascii="Times New Roman" w:hAnsi="Times New Roman"/>
          <w:color w:val="000000" w:themeColor="text1"/>
          <w:sz w:val="26"/>
          <w:szCs w:val="26"/>
        </w:rPr>
        <w:t>:</w:t>
      </w:r>
      <w:r w:rsidRPr="00483B32">
        <w:rPr>
          <w:rFonts w:hint="eastAsia"/>
          <w:sz w:val="26"/>
          <w:szCs w:val="26"/>
        </w:rPr>
        <w:t xml:space="preserve"> 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IC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封測工程技術、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IC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封裝自動化實務、問題解決之思維模式與手法、工廠管理。</w:t>
      </w:r>
    </w:p>
    <w:p w14:paraId="5387A7CA" w14:textId="77777777" w:rsidR="00C0681F" w:rsidRPr="00483B32" w:rsidRDefault="00C0681F" w:rsidP="00AC69F4">
      <w:pPr>
        <w:pStyle w:val="a8"/>
        <w:spacing w:line="320" w:lineRule="exact"/>
        <w:ind w:left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97CB8C8" w14:textId="78533FE9" w:rsidR="00EE0A78" w:rsidRPr="0003742A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課程諮詢</w:t>
      </w:r>
    </w:p>
    <w:p w14:paraId="69DBA59C" w14:textId="08FE4C53" w:rsidR="00E25D2B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上課時間：</w:t>
      </w:r>
      <w:r w:rsidRPr="00F96216">
        <w:rPr>
          <w:rFonts w:ascii="Times New Roman" w:hAnsi="Times New Roman"/>
          <w:b/>
          <w:bCs/>
          <w:color w:val="FF0000"/>
          <w:sz w:val="26"/>
          <w:szCs w:val="26"/>
        </w:rPr>
        <w:t>2025/</w:t>
      </w:r>
      <w:r w:rsidR="0068476B" w:rsidRPr="00F96216">
        <w:rPr>
          <w:rFonts w:ascii="Times New Roman" w:hAnsi="Times New Roman" w:hint="eastAsia"/>
          <w:b/>
          <w:bCs/>
          <w:color w:val="FF0000"/>
          <w:sz w:val="26"/>
          <w:szCs w:val="26"/>
        </w:rPr>
        <w:t>5</w:t>
      </w:r>
      <w:r w:rsidR="00A85A79" w:rsidRPr="00F96216">
        <w:rPr>
          <w:rFonts w:ascii="Times New Roman" w:hAnsi="Times New Roman" w:hint="eastAsia"/>
          <w:b/>
          <w:bCs/>
          <w:color w:val="FF0000"/>
          <w:sz w:val="26"/>
          <w:szCs w:val="26"/>
        </w:rPr>
        <w:t>/</w:t>
      </w:r>
      <w:r w:rsidR="00A42622">
        <w:rPr>
          <w:rFonts w:ascii="Times New Roman" w:hAnsi="Times New Roman" w:hint="eastAsia"/>
          <w:b/>
          <w:bCs/>
          <w:color w:val="FF0000"/>
          <w:sz w:val="26"/>
          <w:szCs w:val="26"/>
        </w:rPr>
        <w:t>23</w:t>
      </w:r>
      <w:r w:rsidR="00A85A79" w:rsidRPr="00F96216">
        <w:rPr>
          <w:rFonts w:ascii="Times New Roman" w:hAnsi="Times New Roman" w:hint="eastAsia"/>
          <w:b/>
          <w:bCs/>
          <w:color w:val="FF0000"/>
          <w:sz w:val="26"/>
          <w:szCs w:val="26"/>
        </w:rPr>
        <w:t>，</w:t>
      </w:r>
      <w:r w:rsidR="00A42622">
        <w:rPr>
          <w:rFonts w:ascii="Times New Roman" w:hAnsi="Times New Roman" w:hint="eastAsia"/>
          <w:b/>
          <w:bCs/>
          <w:color w:val="FF0000"/>
          <w:sz w:val="26"/>
          <w:szCs w:val="26"/>
        </w:rPr>
        <w:t>6</w:t>
      </w:r>
      <w:r w:rsidR="00A85A79" w:rsidRPr="00F96216">
        <w:rPr>
          <w:rFonts w:ascii="Times New Roman" w:hAnsi="Times New Roman" w:hint="eastAsia"/>
          <w:b/>
          <w:bCs/>
          <w:color w:val="FF0000"/>
          <w:sz w:val="26"/>
          <w:szCs w:val="26"/>
        </w:rPr>
        <w:t>/</w:t>
      </w:r>
      <w:r w:rsidR="00A42622">
        <w:rPr>
          <w:rFonts w:ascii="Times New Roman" w:hAnsi="Times New Roman" w:hint="eastAsia"/>
          <w:b/>
          <w:bCs/>
          <w:color w:val="FF0000"/>
          <w:sz w:val="26"/>
          <w:szCs w:val="26"/>
        </w:rPr>
        <w:t>6</w:t>
      </w:r>
      <w:r w:rsidR="000B7448" w:rsidRPr="00F96216">
        <w:rPr>
          <w:rFonts w:ascii="Times New Roman" w:hAnsi="Times New Roman" w:hint="eastAsia"/>
          <w:b/>
          <w:bCs/>
          <w:color w:val="FF0000"/>
          <w:sz w:val="26"/>
          <w:szCs w:val="26"/>
        </w:rPr>
        <w:t xml:space="preserve"> </w:t>
      </w:r>
      <w:r w:rsidR="00A85A79" w:rsidRPr="00F96216">
        <w:rPr>
          <w:rFonts w:ascii="Times New Roman" w:hAnsi="Times New Roman" w:hint="eastAsia"/>
          <w:b/>
          <w:bCs/>
          <w:color w:val="FF0000"/>
          <w:sz w:val="26"/>
          <w:szCs w:val="26"/>
        </w:rPr>
        <w:t>(</w:t>
      </w:r>
      <w:r w:rsidR="00A85A79" w:rsidRPr="00F96216">
        <w:rPr>
          <w:rFonts w:ascii="Times New Roman" w:hAnsi="Times New Roman" w:hint="eastAsia"/>
          <w:b/>
          <w:bCs/>
          <w:color w:val="FF0000"/>
          <w:sz w:val="26"/>
          <w:szCs w:val="26"/>
        </w:rPr>
        <w:t>週</w:t>
      </w:r>
      <w:r w:rsidR="000B7448" w:rsidRPr="00F96216">
        <w:rPr>
          <w:rFonts w:ascii="Times New Roman" w:hAnsi="Times New Roman" w:hint="eastAsia"/>
          <w:b/>
          <w:bCs/>
          <w:color w:val="FF0000"/>
          <w:sz w:val="26"/>
          <w:szCs w:val="26"/>
        </w:rPr>
        <w:t>五</w:t>
      </w:r>
      <w:r w:rsidR="00A85A79" w:rsidRPr="00F96216">
        <w:rPr>
          <w:rFonts w:ascii="Times New Roman" w:hAnsi="Times New Roman" w:hint="eastAsia"/>
          <w:b/>
          <w:bCs/>
          <w:color w:val="FF0000"/>
          <w:sz w:val="26"/>
          <w:szCs w:val="26"/>
        </w:rPr>
        <w:t>)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 xml:space="preserve"> 09:00~12:00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13:00~17:00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共</w:t>
      </w:r>
      <w:r w:rsidR="000A5ED7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14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小時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.</w:t>
      </w:r>
    </w:p>
    <w:p w14:paraId="79DF4712" w14:textId="4C7BE61F" w:rsidR="00EE0A78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上課地點：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新竹班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教室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 xml:space="preserve"> (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課前一周通知上課教室地址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)</w:t>
      </w:r>
    </w:p>
    <w:p w14:paraId="1091449C" w14:textId="350781D0" w:rsidR="00692423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報名方式：</w:t>
      </w:r>
      <w:hyperlink r:id="rId8" w:history="1">
        <w:r w:rsidR="00AC69F4" w:rsidRPr="000E6C83">
          <w:rPr>
            <w:rStyle w:val="ae"/>
            <w:rFonts w:ascii="Times New Roman" w:hAnsi="Times New Roman" w:hint="eastAsia"/>
            <w:b/>
            <w:bCs/>
            <w:sz w:val="26"/>
            <w:szCs w:val="26"/>
          </w:rPr>
          <w:t>線上報名連</w:t>
        </w:r>
        <w:r w:rsidRPr="000E6C83">
          <w:rPr>
            <w:rStyle w:val="ae"/>
            <w:rFonts w:ascii="Times New Roman" w:hAnsi="Times New Roman"/>
            <w:b/>
            <w:bCs/>
            <w:sz w:val="26"/>
            <w:szCs w:val="26"/>
          </w:rPr>
          <w:t>結</w:t>
        </w:r>
      </w:hyperlink>
      <w:r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填寫</w:t>
      </w:r>
      <w:r w:rsidR="00AC69F4" w:rsidRPr="0003742A">
        <w:rPr>
          <w:rFonts w:ascii="Times New Roman" w:hAnsi="Times New Roman" w:hint="eastAsia"/>
          <w:color w:val="000000" w:themeColor="text1"/>
          <w:sz w:val="26"/>
          <w:szCs w:val="26"/>
        </w:rPr>
        <w:t>資料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。或請填妥報名表後，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Email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至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hyperlink r:id="rId9" w:history="1">
        <w:r w:rsidR="00A85A79" w:rsidRPr="0003742A">
          <w:rPr>
            <w:rStyle w:val="ae"/>
            <w:color w:val="000000" w:themeColor="text1"/>
            <w:sz w:val="26"/>
            <w:szCs w:val="26"/>
          </w:rPr>
          <w:t>service@ssi.org.tw</w:t>
        </w:r>
      </w:hyperlink>
    </w:p>
    <w:p w14:paraId="6DCEED3D" w14:textId="3B760377" w:rsidR="00692423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left="426"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聯絡單位：中華系統性創新學會，電話：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03-5723200</w:t>
      </w:r>
      <w:r w:rsidR="000453FC"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</w:p>
    <w:p w14:paraId="7B79D86C" w14:textId="0C6FE7E2" w:rsidR="000422F6" w:rsidRPr="0003742A" w:rsidRDefault="000422F6" w:rsidP="00AC69F4">
      <w:pPr>
        <w:pStyle w:val="a8"/>
        <w:widowControl w:val="0"/>
        <w:snapToGrid w:val="0"/>
        <w:spacing w:line="320" w:lineRule="exact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0679CA" w14:textId="2FECB10F" w:rsidR="00EE0A78" w:rsidRPr="0003742A" w:rsidRDefault="00157DBC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報名表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tbl>
      <w:tblPr>
        <w:tblW w:w="101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211"/>
        <w:gridCol w:w="758"/>
        <w:gridCol w:w="1276"/>
        <w:gridCol w:w="3615"/>
        <w:gridCol w:w="20"/>
      </w:tblGrid>
      <w:tr w:rsidR="0003742A" w:rsidRPr="0003742A" w14:paraId="30C98BA2" w14:textId="77777777" w:rsidTr="00AC69F4">
        <w:trPr>
          <w:cantSplit/>
          <w:trHeight w:val="580"/>
        </w:trPr>
        <w:tc>
          <w:tcPr>
            <w:tcW w:w="10156" w:type="dxa"/>
            <w:gridSpan w:val="6"/>
            <w:vAlign w:val="center"/>
          </w:tcPr>
          <w:p w14:paraId="697B0DB3" w14:textId="68917004" w:rsidR="00EE0A78" w:rsidRPr="0003742A" w:rsidRDefault="000B7448" w:rsidP="00A85A79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32"/>
              </w:rPr>
            </w:pPr>
            <w:r w:rsidRPr="000B7448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主流封裝與先進封裝製程關鍵技術與封裝形式</w:t>
            </w:r>
            <w:r w:rsidRPr="000B7448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93761B" w:rsidRPr="0003742A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 xml:space="preserve"> (</w:t>
            </w:r>
            <w:r w:rsidR="0093761B" w:rsidRPr="0003742A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新竹班</w:t>
            </w:r>
            <w:r w:rsidR="0093761B" w:rsidRPr="0003742A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tr w:rsidR="0003742A" w:rsidRPr="0003742A" w14:paraId="3307E5C1" w14:textId="77777777" w:rsidTr="00483B32">
        <w:trPr>
          <w:cantSplit/>
          <w:trHeight w:val="546"/>
        </w:trPr>
        <w:tc>
          <w:tcPr>
            <w:tcW w:w="1276" w:type="dxa"/>
            <w:vAlign w:val="center"/>
            <w:hideMark/>
          </w:tcPr>
          <w:p w14:paraId="3EFE8624" w14:textId="47C2AAD8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姓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名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969" w:type="dxa"/>
            <w:gridSpan w:val="2"/>
            <w:vAlign w:val="center"/>
          </w:tcPr>
          <w:p w14:paraId="0424CCEB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12D60474" w14:textId="341AEA9C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手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機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377588A5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84A00E2" w14:textId="77777777" w:rsidTr="00483B32">
        <w:trPr>
          <w:cantSplit/>
          <w:trHeight w:val="540"/>
        </w:trPr>
        <w:tc>
          <w:tcPr>
            <w:tcW w:w="1276" w:type="dxa"/>
            <w:vAlign w:val="center"/>
            <w:hideMark/>
          </w:tcPr>
          <w:p w14:paraId="5105DF59" w14:textId="759616E0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單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位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969" w:type="dxa"/>
            <w:gridSpan w:val="2"/>
            <w:vAlign w:val="center"/>
          </w:tcPr>
          <w:p w14:paraId="006EFE80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3D2616AB" w14:textId="77A5C694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部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門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7940715D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5732E9E" w14:textId="77777777" w:rsidTr="00483B32">
        <w:trPr>
          <w:cantSplit/>
          <w:trHeight w:val="548"/>
        </w:trPr>
        <w:tc>
          <w:tcPr>
            <w:tcW w:w="1276" w:type="dxa"/>
            <w:vAlign w:val="center"/>
          </w:tcPr>
          <w:p w14:paraId="07110763" w14:textId="1C0BFCEA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職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稱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969" w:type="dxa"/>
            <w:gridSpan w:val="2"/>
            <w:vAlign w:val="center"/>
          </w:tcPr>
          <w:p w14:paraId="3355047B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F99C044" w14:textId="149BC559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E-MAIL*</w:t>
            </w:r>
          </w:p>
        </w:tc>
        <w:tc>
          <w:tcPr>
            <w:tcW w:w="3635" w:type="dxa"/>
            <w:gridSpan w:val="2"/>
            <w:vAlign w:val="center"/>
          </w:tcPr>
          <w:p w14:paraId="2871EBE3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C0165BB" w14:textId="77777777" w:rsidTr="00483B32">
        <w:trPr>
          <w:cantSplit/>
          <w:trHeight w:val="414"/>
        </w:trPr>
        <w:tc>
          <w:tcPr>
            <w:tcW w:w="1276" w:type="dxa"/>
            <w:vAlign w:val="center"/>
            <w:hideMark/>
          </w:tcPr>
          <w:p w14:paraId="0A10C0F0" w14:textId="79E53DFD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電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話</w:t>
            </w:r>
          </w:p>
        </w:tc>
        <w:tc>
          <w:tcPr>
            <w:tcW w:w="3969" w:type="dxa"/>
            <w:gridSpan w:val="2"/>
            <w:vAlign w:val="center"/>
          </w:tcPr>
          <w:p w14:paraId="3FC65AB4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79288FA" w14:textId="45E3470E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Line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</w:t>
            </w:r>
          </w:p>
        </w:tc>
        <w:tc>
          <w:tcPr>
            <w:tcW w:w="3635" w:type="dxa"/>
            <w:gridSpan w:val="2"/>
            <w:vAlign w:val="center"/>
          </w:tcPr>
          <w:p w14:paraId="0B9DB3A5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59A21666" w14:textId="77777777" w:rsidTr="00AC69F4">
        <w:trPr>
          <w:cantSplit/>
          <w:trHeight w:val="464"/>
        </w:trPr>
        <w:tc>
          <w:tcPr>
            <w:tcW w:w="1276" w:type="dxa"/>
            <w:vAlign w:val="center"/>
            <w:hideMark/>
          </w:tcPr>
          <w:p w14:paraId="1CA897E5" w14:textId="038A77DE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地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址</w:t>
            </w:r>
          </w:p>
        </w:tc>
        <w:tc>
          <w:tcPr>
            <w:tcW w:w="8880" w:type="dxa"/>
            <w:gridSpan w:val="5"/>
            <w:vAlign w:val="center"/>
          </w:tcPr>
          <w:p w14:paraId="6B1682BA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08CF2721" w14:textId="77777777" w:rsidTr="00AC69F4">
        <w:trPr>
          <w:cantSplit/>
          <w:trHeight w:val="414"/>
        </w:trPr>
        <w:tc>
          <w:tcPr>
            <w:tcW w:w="1276" w:type="dxa"/>
            <w:vAlign w:val="center"/>
            <w:hideMark/>
          </w:tcPr>
          <w:p w14:paraId="3A423892" w14:textId="72252722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曆</w:t>
            </w:r>
          </w:p>
        </w:tc>
        <w:tc>
          <w:tcPr>
            <w:tcW w:w="8880" w:type="dxa"/>
            <w:gridSpan w:val="5"/>
            <w:vAlign w:val="center"/>
            <w:hideMark/>
          </w:tcPr>
          <w:p w14:paraId="19811A00" w14:textId="20C0B772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博士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碩士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大學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專科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科系：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____________</w:t>
            </w:r>
          </w:p>
        </w:tc>
      </w:tr>
      <w:tr w:rsidR="0003742A" w:rsidRPr="0003742A" w14:paraId="3B9D2B72" w14:textId="77777777" w:rsidTr="00AC69F4">
        <w:trPr>
          <w:cantSplit/>
          <w:trHeight w:val="567"/>
        </w:trPr>
        <w:tc>
          <w:tcPr>
            <w:tcW w:w="1276" w:type="dxa"/>
            <w:vAlign w:val="center"/>
            <w:hideMark/>
          </w:tcPr>
          <w:p w14:paraId="0E1CC826" w14:textId="69128860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團體報名</w:t>
            </w:r>
          </w:p>
        </w:tc>
        <w:tc>
          <w:tcPr>
            <w:tcW w:w="8880" w:type="dxa"/>
            <w:gridSpan w:val="5"/>
            <w:tcBorders>
              <w:bottom w:val="single" w:sz="8" w:space="0" w:color="auto"/>
            </w:tcBorders>
            <w:vAlign w:val="center"/>
            <w:hideMark/>
          </w:tcPr>
          <w:p w14:paraId="01372543" w14:textId="3A99F7F5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聯絡人姓名：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電話：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    E-mail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：</w:t>
            </w:r>
          </w:p>
        </w:tc>
      </w:tr>
      <w:tr w:rsidR="0003742A" w:rsidRPr="0003742A" w14:paraId="21ED0BFF" w14:textId="77777777" w:rsidTr="00AC69F4">
        <w:trPr>
          <w:cantSplit/>
          <w:trHeight w:val="567"/>
        </w:trPr>
        <w:tc>
          <w:tcPr>
            <w:tcW w:w="1276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34CC8D88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訊息來源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71C26E92" w:rsidR="00A85A79" w:rsidRPr="0003742A" w:rsidRDefault="00A85A79" w:rsidP="00A85A79">
            <w:pPr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學會網站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□Email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學會電子報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□Line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組群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朋友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:_________</w:t>
            </w:r>
          </w:p>
        </w:tc>
      </w:tr>
      <w:tr w:rsidR="0003742A" w:rsidRPr="0003742A" w14:paraId="62229359" w14:textId="77777777" w:rsidTr="00AC69F4">
        <w:trPr>
          <w:gridAfter w:val="1"/>
          <w:wAfter w:w="20" w:type="dxa"/>
          <w:cantSplit/>
          <w:trHeight w:val="567"/>
        </w:trPr>
        <w:tc>
          <w:tcPr>
            <w:tcW w:w="1276" w:type="dxa"/>
            <w:vMerge w:val="restart"/>
            <w:vAlign w:val="center"/>
          </w:tcPr>
          <w:p w14:paraId="1DF1F4BB" w14:textId="47C900E3" w:rsidR="00A85A79" w:rsidRPr="0003742A" w:rsidRDefault="00A85A79" w:rsidP="00AC69F4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課程費用</w:t>
            </w:r>
          </w:p>
        </w:tc>
        <w:tc>
          <w:tcPr>
            <w:tcW w:w="3211" w:type="dxa"/>
            <w:vAlign w:val="center"/>
          </w:tcPr>
          <w:p w14:paraId="66465B29" w14:textId="6553535F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一般報名費</w:t>
            </w:r>
          </w:p>
        </w:tc>
        <w:tc>
          <w:tcPr>
            <w:tcW w:w="5649" w:type="dxa"/>
            <w:gridSpan w:val="3"/>
            <w:vAlign w:val="center"/>
          </w:tcPr>
          <w:p w14:paraId="5520B091" w14:textId="07C1E55F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I-SIM / SSI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會員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/2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人同行</w:t>
            </w:r>
          </w:p>
        </w:tc>
      </w:tr>
      <w:tr w:rsidR="0003742A" w:rsidRPr="0003742A" w14:paraId="257152AF" w14:textId="77777777" w:rsidTr="00AC69F4">
        <w:trPr>
          <w:gridAfter w:val="1"/>
          <w:wAfter w:w="20" w:type="dxa"/>
          <w:cantSplit/>
          <w:trHeight w:val="567"/>
        </w:trPr>
        <w:tc>
          <w:tcPr>
            <w:tcW w:w="1276" w:type="dxa"/>
            <w:vMerge/>
            <w:vAlign w:val="center"/>
          </w:tcPr>
          <w:p w14:paraId="637BB404" w14:textId="77777777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211" w:type="dxa"/>
            <w:vAlign w:val="center"/>
          </w:tcPr>
          <w:p w14:paraId="1BB5F2DE" w14:textId="0DA4C533" w:rsidR="00A85A79" w:rsidRPr="0003742A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新細明體" w:hAnsi="新細明體"/>
                <w:color w:val="000000" w:themeColor="text1"/>
                <w:sz w:val="26"/>
                <w:szCs w:val="26"/>
              </w:rPr>
              <w:t>□</w:t>
            </w:r>
            <w:r w:rsidR="00A85A79"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NT$  </w:t>
            </w:r>
            <w:r w:rsidR="00A85A79"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8</w:t>
            </w:r>
            <w:r w:rsidR="00A85A79"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,000/</w:t>
            </w:r>
            <w:r w:rsidR="00A85A79"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</w:t>
            </w:r>
          </w:p>
        </w:tc>
        <w:tc>
          <w:tcPr>
            <w:tcW w:w="5649" w:type="dxa"/>
            <w:gridSpan w:val="3"/>
            <w:vAlign w:val="center"/>
          </w:tcPr>
          <w:p w14:paraId="74BA2D86" w14:textId="004870B5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新細明體" w:hAnsi="新細明體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NT$  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7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2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00/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</w:t>
            </w:r>
          </w:p>
        </w:tc>
      </w:tr>
      <w:tr w:rsidR="0003742A" w:rsidRPr="0003742A" w14:paraId="289E638C" w14:textId="77777777" w:rsidTr="00483B32">
        <w:trPr>
          <w:gridAfter w:val="1"/>
          <w:wAfter w:w="20" w:type="dxa"/>
          <w:cantSplit/>
          <w:trHeight w:val="457"/>
        </w:trPr>
        <w:tc>
          <w:tcPr>
            <w:tcW w:w="1276" w:type="dxa"/>
            <w:vAlign w:val="center"/>
          </w:tcPr>
          <w:p w14:paraId="4C538F43" w14:textId="46DA7237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</w:t>
            </w:r>
          </w:p>
        </w:tc>
        <w:tc>
          <w:tcPr>
            <w:tcW w:w="8860" w:type="dxa"/>
            <w:gridSpan w:val="4"/>
            <w:vAlign w:val="center"/>
          </w:tcPr>
          <w:p w14:paraId="3CABDF32" w14:textId="36883290" w:rsidR="00A85A79" w:rsidRPr="0003742A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發票抬頭：</w:t>
            </w:r>
            <w:r w:rsidRPr="0003742A"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 xml:space="preserve">                                                          </w:t>
            </w: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統一編號：</w:t>
            </w:r>
          </w:p>
        </w:tc>
      </w:tr>
      <w:tr w:rsidR="0003742A" w:rsidRPr="0003742A" w14:paraId="1C02BC44" w14:textId="77777777" w:rsidTr="00AC69F4">
        <w:trPr>
          <w:gridAfter w:val="1"/>
          <w:wAfter w:w="20" w:type="dxa"/>
          <w:cantSplit/>
          <w:trHeight w:val="758"/>
        </w:trPr>
        <w:tc>
          <w:tcPr>
            <w:tcW w:w="10136" w:type="dxa"/>
            <w:gridSpan w:val="5"/>
            <w:vAlign w:val="center"/>
          </w:tcPr>
          <w:p w14:paraId="6B28896D" w14:textId="004E3623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以上報名費不含轉帳匯款手續費用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6C79E994" w14:textId="5F76BCD3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Cambria Math" w:hAnsi="Cambria Math" w:cs="Cambria Math"/>
                <w:color w:val="000000" w:themeColor="text1"/>
                <w:sz w:val="26"/>
                <w:szCs w:val="26"/>
              </w:rPr>
              <w:t>◎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完成匯款請將繳費證明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轉帳後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碼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</w:t>
            </w:r>
            <w:hyperlink r:id="rId10" w:history="1">
              <w:r w:rsidRPr="0003742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mail</w:t>
              </w:r>
              <w:r w:rsidRPr="0003742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至</w:t>
              </w:r>
              <w:r w:rsidRPr="0003742A">
                <w:rPr>
                  <w:rStyle w:val="ae"/>
                  <w:color w:val="000000" w:themeColor="text1"/>
                  <w:sz w:val="26"/>
                  <w:szCs w:val="26"/>
                </w:rPr>
                <w:t>service@ssi.org.tw</w:t>
              </w:r>
            </w:hyperlink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以便核對。</w:t>
            </w:r>
          </w:p>
        </w:tc>
      </w:tr>
      <w:tr w:rsidR="0003742A" w:rsidRPr="0003742A" w14:paraId="40CBB3AA" w14:textId="77777777" w:rsidTr="00AC69F4">
        <w:trPr>
          <w:gridAfter w:val="1"/>
          <w:wAfter w:w="20" w:type="dxa"/>
          <w:cantSplit/>
          <w:trHeight w:val="1080"/>
        </w:trPr>
        <w:tc>
          <w:tcPr>
            <w:tcW w:w="1276" w:type="dxa"/>
            <w:vAlign w:val="center"/>
          </w:tcPr>
          <w:p w14:paraId="2FFD4CF4" w14:textId="22093390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付款方式</w:t>
            </w:r>
          </w:p>
        </w:tc>
        <w:tc>
          <w:tcPr>
            <w:tcW w:w="8860" w:type="dxa"/>
            <w:gridSpan w:val="4"/>
            <w:vAlign w:val="center"/>
          </w:tcPr>
          <w:p w14:paraId="21938CE3" w14:textId="03C8E33B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銀行：兆豐國際商業銀行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竹科新安分行，總行代號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017 </w:t>
            </w:r>
          </w:p>
          <w:p w14:paraId="34909E22" w14:textId="77777777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020-09-10136-1   </w:t>
            </w:r>
          </w:p>
          <w:p w14:paraId="0A6E33F3" w14:textId="2B0F44A3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戶名：中華系統性創新學會</w:t>
            </w:r>
          </w:p>
        </w:tc>
      </w:tr>
    </w:tbl>
    <w:p w14:paraId="703CE1F3" w14:textId="77777777" w:rsidR="00EE0A78" w:rsidRPr="0003742A" w:rsidRDefault="00EE0A78" w:rsidP="00E25D2B">
      <w:pPr>
        <w:widowControl w:val="0"/>
        <w:overflowPunct w:val="0"/>
        <w:autoSpaceDE w:val="0"/>
        <w:autoSpaceDN w:val="0"/>
        <w:snapToGrid w:val="0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EE0A78" w:rsidRPr="0003742A" w:rsidSect="00AE6E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133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6D606" w14:textId="77777777" w:rsidR="00B97382" w:rsidRDefault="00B97382" w:rsidP="00EE0A78">
      <w:r>
        <w:separator/>
      </w:r>
    </w:p>
  </w:endnote>
  <w:endnote w:type="continuationSeparator" w:id="0">
    <w:p w14:paraId="030AA007" w14:textId="77777777" w:rsidR="00B97382" w:rsidRDefault="00B97382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5456" w14:textId="77777777" w:rsidR="00B97382" w:rsidRDefault="00B97382" w:rsidP="00EE0A78">
      <w:r>
        <w:separator/>
      </w:r>
    </w:p>
  </w:footnote>
  <w:footnote w:type="continuationSeparator" w:id="0">
    <w:p w14:paraId="388BC911" w14:textId="77777777" w:rsidR="00B97382" w:rsidRDefault="00B97382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5868A0A6" w:rsidR="00EE0A78" w:rsidRPr="00EE0A78" w:rsidRDefault="00A85A79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45AC1C54">
          <wp:simplePos x="0" y="0"/>
          <wp:positionH relativeFrom="column">
            <wp:posOffset>100330</wp:posOffset>
          </wp:positionH>
          <wp:positionV relativeFrom="paragraph">
            <wp:posOffset>-344805</wp:posOffset>
          </wp:positionV>
          <wp:extent cx="2955290" cy="525145"/>
          <wp:effectExtent l="0" t="0" r="0" b="8255"/>
          <wp:wrapNone/>
          <wp:docPr id="186311944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857"/>
    <w:multiLevelType w:val="hybridMultilevel"/>
    <w:tmpl w:val="800EFC6E"/>
    <w:lvl w:ilvl="0" w:tplc="DCF8A2D0">
      <w:start w:val="5"/>
      <w:numFmt w:val="bullet"/>
      <w:lvlText w:val="-"/>
      <w:lvlJc w:val="left"/>
      <w:pPr>
        <w:ind w:left="1352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E5201C2"/>
    <w:multiLevelType w:val="hybridMultilevel"/>
    <w:tmpl w:val="27A8A79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4" w15:restartNumberingAfterBreak="0">
    <w:nsid w:val="0E7F6051"/>
    <w:multiLevelType w:val="hybridMultilevel"/>
    <w:tmpl w:val="AA04FA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283DE8"/>
    <w:multiLevelType w:val="hybridMultilevel"/>
    <w:tmpl w:val="7A00D5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EDF520C"/>
    <w:multiLevelType w:val="hybridMultilevel"/>
    <w:tmpl w:val="BB94C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EA8644A"/>
    <w:multiLevelType w:val="hybridMultilevel"/>
    <w:tmpl w:val="8000004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3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FC13582"/>
    <w:multiLevelType w:val="hybridMultilevel"/>
    <w:tmpl w:val="EE549B8A"/>
    <w:lvl w:ilvl="0" w:tplc="EF24F4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6" w15:restartNumberingAfterBreak="0">
    <w:nsid w:val="6708726E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7" w15:restartNumberingAfterBreak="0">
    <w:nsid w:val="689561FF"/>
    <w:multiLevelType w:val="hybridMultilevel"/>
    <w:tmpl w:val="7A4C562E"/>
    <w:lvl w:ilvl="0" w:tplc="9536DB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D5115B1"/>
    <w:multiLevelType w:val="hybridMultilevel"/>
    <w:tmpl w:val="A4223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20" w15:restartNumberingAfterBreak="0">
    <w:nsid w:val="72834A97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1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2" w15:restartNumberingAfterBreak="0">
    <w:nsid w:val="77D867C8"/>
    <w:multiLevelType w:val="multilevel"/>
    <w:tmpl w:val="20EAF5F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378775530">
    <w:abstractNumId w:val="2"/>
  </w:num>
  <w:num w:numId="2" w16cid:durableId="611672884">
    <w:abstractNumId w:val="19"/>
  </w:num>
  <w:num w:numId="3" w16cid:durableId="1269700252">
    <w:abstractNumId w:val="6"/>
  </w:num>
  <w:num w:numId="4" w16cid:durableId="187062473">
    <w:abstractNumId w:val="12"/>
  </w:num>
  <w:num w:numId="5" w16cid:durableId="1808477009">
    <w:abstractNumId w:val="1"/>
  </w:num>
  <w:num w:numId="6" w16cid:durableId="1399131350">
    <w:abstractNumId w:val="10"/>
  </w:num>
  <w:num w:numId="7" w16cid:durableId="1549608806">
    <w:abstractNumId w:val="7"/>
  </w:num>
  <w:num w:numId="8" w16cid:durableId="761683584">
    <w:abstractNumId w:val="9"/>
  </w:num>
  <w:num w:numId="9" w16cid:durableId="1384136405">
    <w:abstractNumId w:val="21"/>
  </w:num>
  <w:num w:numId="10" w16cid:durableId="1218517109">
    <w:abstractNumId w:val="15"/>
  </w:num>
  <w:num w:numId="11" w16cid:durableId="1499660344">
    <w:abstractNumId w:val="13"/>
  </w:num>
  <w:num w:numId="12" w16cid:durableId="1732263297">
    <w:abstractNumId w:val="18"/>
  </w:num>
  <w:num w:numId="13" w16cid:durableId="1343897953">
    <w:abstractNumId w:val="0"/>
  </w:num>
  <w:num w:numId="14" w16cid:durableId="2013482557">
    <w:abstractNumId w:val="8"/>
  </w:num>
  <w:num w:numId="15" w16cid:durableId="555894580">
    <w:abstractNumId w:val="4"/>
  </w:num>
  <w:num w:numId="16" w16cid:durableId="1357191498">
    <w:abstractNumId w:val="16"/>
  </w:num>
  <w:num w:numId="17" w16cid:durableId="1389256405">
    <w:abstractNumId w:val="20"/>
  </w:num>
  <w:num w:numId="18" w16cid:durableId="815151425">
    <w:abstractNumId w:val="3"/>
  </w:num>
  <w:num w:numId="19" w16cid:durableId="1164904144">
    <w:abstractNumId w:val="5"/>
  </w:num>
  <w:num w:numId="20" w16cid:durableId="163471729">
    <w:abstractNumId w:val="14"/>
  </w:num>
  <w:num w:numId="21" w16cid:durableId="269558047">
    <w:abstractNumId w:val="17"/>
  </w:num>
  <w:num w:numId="22" w16cid:durableId="572155237">
    <w:abstractNumId w:val="22"/>
  </w:num>
  <w:num w:numId="23" w16cid:durableId="15669872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12305"/>
    <w:rsid w:val="0003742A"/>
    <w:rsid w:val="000422F6"/>
    <w:rsid w:val="00043103"/>
    <w:rsid w:val="000453FC"/>
    <w:rsid w:val="000A5ED7"/>
    <w:rsid w:val="000B7448"/>
    <w:rsid w:val="000E6C83"/>
    <w:rsid w:val="00122382"/>
    <w:rsid w:val="00152486"/>
    <w:rsid w:val="00157DBC"/>
    <w:rsid w:val="001827C4"/>
    <w:rsid w:val="001D2CA1"/>
    <w:rsid w:val="00236F33"/>
    <w:rsid w:val="00287A52"/>
    <w:rsid w:val="002E268F"/>
    <w:rsid w:val="00324B34"/>
    <w:rsid w:val="00362A85"/>
    <w:rsid w:val="0043774F"/>
    <w:rsid w:val="00470235"/>
    <w:rsid w:val="004733B8"/>
    <w:rsid w:val="0047401C"/>
    <w:rsid w:val="00474A8E"/>
    <w:rsid w:val="00477B1B"/>
    <w:rsid w:val="00483B32"/>
    <w:rsid w:val="004D1904"/>
    <w:rsid w:val="0051760B"/>
    <w:rsid w:val="005374CB"/>
    <w:rsid w:val="00552A20"/>
    <w:rsid w:val="00566019"/>
    <w:rsid w:val="0058565B"/>
    <w:rsid w:val="0059652C"/>
    <w:rsid w:val="006467ED"/>
    <w:rsid w:val="0064774B"/>
    <w:rsid w:val="0068444D"/>
    <w:rsid w:val="0068476B"/>
    <w:rsid w:val="00692423"/>
    <w:rsid w:val="006B6CD7"/>
    <w:rsid w:val="006C5C67"/>
    <w:rsid w:val="00723E2F"/>
    <w:rsid w:val="00774034"/>
    <w:rsid w:val="00797648"/>
    <w:rsid w:val="007B2588"/>
    <w:rsid w:val="007C6F05"/>
    <w:rsid w:val="007F620E"/>
    <w:rsid w:val="00812DB4"/>
    <w:rsid w:val="00880554"/>
    <w:rsid w:val="008A226B"/>
    <w:rsid w:val="008D6B63"/>
    <w:rsid w:val="009278FA"/>
    <w:rsid w:val="0093761B"/>
    <w:rsid w:val="009972B5"/>
    <w:rsid w:val="009B6C54"/>
    <w:rsid w:val="009D2306"/>
    <w:rsid w:val="009E2D95"/>
    <w:rsid w:val="00A42622"/>
    <w:rsid w:val="00A5045B"/>
    <w:rsid w:val="00A6463E"/>
    <w:rsid w:val="00A678EA"/>
    <w:rsid w:val="00A80047"/>
    <w:rsid w:val="00A85A79"/>
    <w:rsid w:val="00A9684D"/>
    <w:rsid w:val="00AA0096"/>
    <w:rsid w:val="00AA4187"/>
    <w:rsid w:val="00AC0ABA"/>
    <w:rsid w:val="00AC4800"/>
    <w:rsid w:val="00AC69F4"/>
    <w:rsid w:val="00AE6EFE"/>
    <w:rsid w:val="00B07360"/>
    <w:rsid w:val="00B13981"/>
    <w:rsid w:val="00B60208"/>
    <w:rsid w:val="00B97382"/>
    <w:rsid w:val="00C06097"/>
    <w:rsid w:val="00C0681F"/>
    <w:rsid w:val="00C53382"/>
    <w:rsid w:val="00C54203"/>
    <w:rsid w:val="00CB26F3"/>
    <w:rsid w:val="00CC76FA"/>
    <w:rsid w:val="00CD0CD4"/>
    <w:rsid w:val="00CE7672"/>
    <w:rsid w:val="00D038A8"/>
    <w:rsid w:val="00D71AB5"/>
    <w:rsid w:val="00D95039"/>
    <w:rsid w:val="00DC004D"/>
    <w:rsid w:val="00DD32E3"/>
    <w:rsid w:val="00E25D2B"/>
    <w:rsid w:val="00E6103E"/>
    <w:rsid w:val="00E77444"/>
    <w:rsid w:val="00E84640"/>
    <w:rsid w:val="00EC6454"/>
    <w:rsid w:val="00EE0A78"/>
    <w:rsid w:val="00EE7CD4"/>
    <w:rsid w:val="00F54909"/>
    <w:rsid w:val="00F96216"/>
    <w:rsid w:val="00FB55D7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  <w:style w:type="table" w:styleId="aff1">
    <w:name w:val="Table Grid"/>
    <w:basedOn w:val="a1"/>
    <w:uiPriority w:val="39"/>
    <w:rsid w:val="000B7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7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il&#33267;service@ssi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ssi.org.t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10</cp:revision>
  <dcterms:created xsi:type="dcterms:W3CDTF">2025-02-04T02:46:00Z</dcterms:created>
  <dcterms:modified xsi:type="dcterms:W3CDTF">2025-04-15T03:35:00Z</dcterms:modified>
</cp:coreProperties>
</file>