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F9BE8" w14:textId="77777777" w:rsidR="005F6459" w:rsidRDefault="00477D88" w:rsidP="005F5795">
      <w:pPr>
        <w:spacing w:line="240" w:lineRule="atLeast"/>
        <w:ind w:leftChars="58" w:left="139" w:firstLine="1"/>
        <w:jc w:val="center"/>
        <w:rPr>
          <w:rFonts w:asciiTheme="minorEastAsia" w:eastAsiaTheme="minorEastAsia" w:hAnsiTheme="minorEastAsia" w:cs="新細明體"/>
          <w:b/>
          <w:bCs/>
          <w:sz w:val="56"/>
          <w:szCs w:val="56"/>
        </w:rPr>
      </w:pPr>
      <w:r>
        <w:rPr>
          <w:rFonts w:asciiTheme="minorEastAsia" w:eastAsiaTheme="minorEastAsia" w:hAnsiTheme="minorEastAsia"/>
          <w:noProof/>
          <w:lang w:eastAsia="zh-CN"/>
        </w:rPr>
        <w:drawing>
          <wp:anchor distT="0" distB="0" distL="114300" distR="114300" simplePos="0" relativeHeight="251664384" behindDoc="0" locked="0" layoutInCell="1" allowOverlap="1" wp14:anchorId="3E526240" wp14:editId="799017E6">
            <wp:simplePos x="0" y="0"/>
            <wp:positionH relativeFrom="column">
              <wp:posOffset>536575</wp:posOffset>
            </wp:positionH>
            <wp:positionV relativeFrom="paragraph">
              <wp:posOffset>381000</wp:posOffset>
            </wp:positionV>
            <wp:extent cx="1233805" cy="796925"/>
            <wp:effectExtent l="0" t="0" r="4445" b="3175"/>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33805" cy="796925"/>
                    </a:xfrm>
                    <a:prstGeom prst="rect">
                      <a:avLst/>
                    </a:prstGeom>
                    <a:noFill/>
                    <a:ln>
                      <a:noFill/>
                    </a:ln>
                  </pic:spPr>
                </pic:pic>
              </a:graphicData>
            </a:graphic>
          </wp:anchor>
        </w:drawing>
      </w:r>
    </w:p>
    <w:p w14:paraId="265CEA80" w14:textId="4205582C" w:rsidR="005F6459" w:rsidRDefault="00B12C25" w:rsidP="005F5795">
      <w:pPr>
        <w:spacing w:line="240" w:lineRule="atLeast"/>
        <w:ind w:leftChars="58" w:left="139" w:firstLine="1"/>
        <w:jc w:val="center"/>
        <w:rPr>
          <w:rFonts w:asciiTheme="minorEastAsia" w:eastAsiaTheme="minorEastAsia" w:hAnsiTheme="minorEastAsia"/>
        </w:rPr>
      </w:pPr>
      <w:bookmarkStart w:id="0" w:name="_Hlk88061987"/>
      <w:bookmarkEnd w:id="0"/>
      <w:r>
        <w:rPr>
          <w:rFonts w:asciiTheme="minorEastAsia" w:eastAsia="SimSun" w:hAnsiTheme="minorEastAsia" w:cs="新細明體" w:hint="eastAsia"/>
          <w:b/>
          <w:bCs/>
          <w:sz w:val="56"/>
          <w:szCs w:val="56"/>
          <w:lang w:eastAsia="zh-CN"/>
        </w:rPr>
        <w:t>国际创新方法学会</w:t>
      </w:r>
      <w:r>
        <w:rPr>
          <w:rFonts w:asciiTheme="minorEastAsia" w:eastAsia="SimSun" w:hAnsiTheme="minorEastAsia"/>
          <w:b/>
          <w:color w:val="000000"/>
          <w:sz w:val="56"/>
          <w:szCs w:val="56"/>
          <w:lang w:eastAsia="zh-CN"/>
        </w:rPr>
        <w:t>(I-SIM)</w:t>
      </w:r>
    </w:p>
    <w:p w14:paraId="559CF475" w14:textId="5C8B160F" w:rsidR="005F6459" w:rsidRDefault="00B12C25" w:rsidP="005F5795">
      <w:pPr>
        <w:snapToGrid w:val="0"/>
        <w:ind w:leftChars="58" w:left="139" w:firstLine="1"/>
        <w:jc w:val="center"/>
        <w:rPr>
          <w:rFonts w:asciiTheme="minorEastAsia" w:eastAsiaTheme="minorEastAsia" w:hAnsiTheme="minorEastAsia" w:cs="Arial"/>
          <w:b/>
          <w:bCs/>
          <w:sz w:val="48"/>
          <w:szCs w:val="48"/>
        </w:rPr>
      </w:pPr>
      <w:r>
        <w:rPr>
          <w:rFonts w:asciiTheme="minorEastAsia" w:eastAsia="SimSun" w:hAnsiTheme="minorEastAsia"/>
          <w:sz w:val="48"/>
          <w:szCs w:val="48"/>
          <w:lang w:eastAsia="zh-CN"/>
        </w:rPr>
        <w:t>International Society of Innovation Methods</w:t>
      </w:r>
    </w:p>
    <w:p w14:paraId="015B230B" w14:textId="77777777" w:rsidR="005F6459" w:rsidRDefault="005F6459" w:rsidP="005F5795">
      <w:pPr>
        <w:snapToGrid w:val="0"/>
        <w:spacing w:line="240" w:lineRule="atLeast"/>
        <w:ind w:leftChars="58" w:left="139" w:rightChars="44" w:right="106" w:firstLine="1"/>
        <w:jc w:val="center"/>
        <w:rPr>
          <w:rFonts w:asciiTheme="minorEastAsia" w:eastAsiaTheme="minorEastAsia" w:hAnsiTheme="minorEastAsia" w:cs="Arial"/>
        </w:rPr>
      </w:pPr>
    </w:p>
    <w:p w14:paraId="205C1E1C" w14:textId="62145DC2" w:rsidR="005F6459" w:rsidRDefault="00B12C25" w:rsidP="005F5795">
      <w:pPr>
        <w:spacing w:line="240" w:lineRule="atLeast"/>
        <w:ind w:leftChars="58" w:left="139" w:firstLine="1"/>
        <w:jc w:val="center"/>
        <w:rPr>
          <w:rFonts w:asciiTheme="minorEastAsia" w:eastAsiaTheme="minorEastAsia" w:hAnsiTheme="minorEastAsia" w:cs="Arial"/>
          <w:b/>
          <w:bCs/>
          <w:sz w:val="56"/>
          <w:szCs w:val="56"/>
          <w:u w:val="single"/>
        </w:rPr>
      </w:pPr>
      <w:r>
        <w:rPr>
          <w:rFonts w:asciiTheme="minorEastAsia" w:eastAsia="SimSun" w:hAnsiTheme="minorEastAsia" w:hint="eastAsia"/>
          <w:b/>
          <w:color w:val="000000"/>
          <w:sz w:val="56"/>
          <w:szCs w:val="56"/>
          <w:lang w:eastAsia="zh-CN"/>
        </w:rPr>
        <w:t>国际创新方法培训</w:t>
      </w:r>
      <w:r>
        <w:rPr>
          <w:rFonts w:asciiTheme="minorEastAsia" w:eastAsia="SimSun" w:hAnsiTheme="minorEastAsia"/>
          <w:b/>
          <w:color w:val="000000"/>
          <w:sz w:val="56"/>
          <w:szCs w:val="56"/>
          <w:lang w:eastAsia="zh-CN"/>
        </w:rPr>
        <w:t>/</w:t>
      </w:r>
      <w:r>
        <w:rPr>
          <w:rFonts w:asciiTheme="minorEastAsia" w:eastAsia="SimSun" w:hAnsiTheme="minorEastAsia" w:hint="eastAsia"/>
          <w:b/>
          <w:color w:val="000000"/>
          <w:sz w:val="56"/>
          <w:szCs w:val="56"/>
          <w:lang w:eastAsia="zh-CN"/>
        </w:rPr>
        <w:t>认证</w:t>
      </w:r>
      <w:r>
        <w:rPr>
          <w:rFonts w:asciiTheme="minorEastAsia" w:eastAsia="SimSun" w:hAnsiTheme="minorEastAsia"/>
          <w:b/>
          <w:color w:val="000000"/>
          <w:sz w:val="56"/>
          <w:szCs w:val="56"/>
          <w:lang w:eastAsia="zh-CN"/>
        </w:rPr>
        <w:t>/</w:t>
      </w:r>
      <w:r>
        <w:rPr>
          <w:rFonts w:asciiTheme="minorEastAsia" w:eastAsia="SimSun" w:hAnsiTheme="minorEastAsia" w:hint="eastAsia"/>
          <w:b/>
          <w:color w:val="000000"/>
          <w:sz w:val="56"/>
          <w:szCs w:val="56"/>
          <w:lang w:eastAsia="zh-CN"/>
        </w:rPr>
        <w:t>咨询</w:t>
      </w:r>
    </w:p>
    <w:p w14:paraId="08FBEC19" w14:textId="258777F0" w:rsidR="005F6459" w:rsidRDefault="00B12C25" w:rsidP="005F5795">
      <w:pPr>
        <w:spacing w:line="240" w:lineRule="atLeast"/>
        <w:ind w:leftChars="58" w:left="139" w:firstLine="1"/>
        <w:jc w:val="center"/>
        <w:rPr>
          <w:rFonts w:asciiTheme="minorEastAsia" w:eastAsiaTheme="minorEastAsia" w:hAnsiTheme="minorEastAsia" w:cs="Arial"/>
          <w:color w:val="FF0000"/>
          <w:sz w:val="40"/>
          <w:szCs w:val="40"/>
        </w:rPr>
      </w:pPr>
      <w:r>
        <w:rPr>
          <w:rFonts w:asciiTheme="minorEastAsia" w:eastAsia="SimSun" w:hAnsiTheme="minorEastAsia" w:cs="新細明體"/>
          <w:b/>
          <w:bCs/>
          <w:color w:val="FF0000"/>
          <w:sz w:val="40"/>
          <w:szCs w:val="40"/>
          <w:lang w:eastAsia="zh-CN"/>
        </w:rPr>
        <w:t>!!</w:t>
      </w:r>
      <w:r>
        <w:rPr>
          <w:rFonts w:asciiTheme="minorEastAsia" w:eastAsia="SimSun" w:hAnsiTheme="minorEastAsia" w:cs="Arial" w:hint="eastAsia"/>
          <w:b/>
          <w:bCs/>
          <w:color w:val="FF0000"/>
          <w:sz w:val="40"/>
          <w:szCs w:val="40"/>
          <w:lang w:eastAsia="zh-CN"/>
        </w:rPr>
        <w:t>突破思维惯性，创新解决问题最有效的系统化工具</w:t>
      </w:r>
      <w:r>
        <w:rPr>
          <w:rFonts w:asciiTheme="minorEastAsia" w:eastAsia="SimSun" w:hAnsiTheme="minorEastAsia" w:cs="新細明體"/>
          <w:b/>
          <w:bCs/>
          <w:color w:val="FF0000"/>
          <w:sz w:val="40"/>
          <w:szCs w:val="40"/>
          <w:lang w:eastAsia="zh-CN"/>
        </w:rPr>
        <w:t>!!</w:t>
      </w:r>
    </w:p>
    <w:p w14:paraId="439D247B" w14:textId="1F2DF8F7" w:rsidR="005F6459" w:rsidRDefault="00B12C25" w:rsidP="005F5795">
      <w:pPr>
        <w:spacing w:line="240" w:lineRule="atLeast"/>
        <w:ind w:leftChars="58" w:left="139" w:firstLine="1"/>
        <w:jc w:val="center"/>
        <w:rPr>
          <w:rFonts w:asciiTheme="minorEastAsia" w:eastAsiaTheme="minorEastAsia" w:hAnsiTheme="minorEastAsia" w:cs="Arial"/>
          <w:b/>
          <w:bCs/>
          <w:color w:val="FF0000"/>
          <w:sz w:val="36"/>
          <w:szCs w:val="36"/>
          <w:lang w:eastAsia="zh-CN"/>
        </w:rPr>
      </w:pPr>
      <w:r>
        <w:rPr>
          <w:rFonts w:asciiTheme="minorEastAsia" w:eastAsia="SimSun" w:hAnsiTheme="minorEastAsia" w:cs="Arial"/>
          <w:b/>
          <w:bCs/>
          <w:color w:val="FF0000"/>
          <w:sz w:val="36"/>
          <w:szCs w:val="36"/>
          <w:lang w:eastAsia="zh-CN"/>
        </w:rPr>
        <w:t>~</w:t>
      </w:r>
      <w:r>
        <w:rPr>
          <w:rFonts w:asciiTheme="minorEastAsia" w:eastAsia="SimSun" w:hAnsiTheme="minorEastAsia" w:cs="新細明體" w:hint="eastAsia"/>
          <w:b/>
          <w:bCs/>
          <w:color w:val="FF0000"/>
          <w:sz w:val="36"/>
          <w:szCs w:val="36"/>
          <w:lang w:eastAsia="zh-CN"/>
        </w:rPr>
        <w:t>最完整最深入的国际创新证照</w:t>
      </w:r>
      <w:r>
        <w:rPr>
          <w:rFonts w:asciiTheme="minorEastAsia" w:eastAsia="SimSun" w:hAnsiTheme="minorEastAsia" w:cs="Arial"/>
          <w:b/>
          <w:bCs/>
          <w:color w:val="FF0000"/>
          <w:sz w:val="36"/>
          <w:szCs w:val="36"/>
          <w:lang w:eastAsia="zh-CN"/>
        </w:rPr>
        <w:t>~</w:t>
      </w:r>
    </w:p>
    <w:p w14:paraId="7E8D5703" w14:textId="29051E04" w:rsidR="005F6459" w:rsidRPr="00607EFD" w:rsidRDefault="00F864F7" w:rsidP="005F5795">
      <w:pPr>
        <w:snapToGrid w:val="0"/>
        <w:spacing w:line="240" w:lineRule="atLeast"/>
        <w:ind w:leftChars="58" w:left="139" w:firstLine="1"/>
        <w:jc w:val="center"/>
        <w:rPr>
          <w:rFonts w:asciiTheme="minorEastAsia" w:eastAsiaTheme="minorEastAsia" w:hAnsiTheme="minorEastAsia" w:cs="新細明體"/>
          <w:sz w:val="22"/>
          <w:szCs w:val="22"/>
        </w:rPr>
      </w:pPr>
      <w:r w:rsidRPr="00F864F7">
        <w:rPr>
          <w:rFonts w:asciiTheme="minorEastAsia" w:eastAsia="SimSun" w:hAnsiTheme="minorEastAsia" w:cs="新細明體" w:hint="eastAsia"/>
          <w:sz w:val="22"/>
          <w:szCs w:val="22"/>
          <w:lang w:eastAsia="zh-CN"/>
        </w:rPr>
        <w:t>版本日期：</w:t>
      </w:r>
      <w:r w:rsidRPr="00F864F7">
        <w:rPr>
          <w:rFonts w:asciiTheme="minorEastAsia" w:eastAsia="SimSun" w:hAnsiTheme="minorEastAsia" w:cs="新細明體"/>
          <w:sz w:val="22"/>
          <w:szCs w:val="22"/>
          <w:lang w:eastAsia="zh-CN"/>
        </w:rPr>
        <w:t xml:space="preserve"> 20250101</w:t>
      </w:r>
    </w:p>
    <w:p w14:paraId="0F500BD3" w14:textId="77777777" w:rsidR="005F6459" w:rsidRDefault="005F6459" w:rsidP="005F5795">
      <w:pPr>
        <w:snapToGrid w:val="0"/>
        <w:spacing w:line="240" w:lineRule="atLeast"/>
        <w:ind w:leftChars="58" w:left="139" w:firstLine="1"/>
        <w:jc w:val="center"/>
        <w:rPr>
          <w:rFonts w:asciiTheme="minorEastAsia" w:eastAsiaTheme="minorEastAsia" w:hAnsiTheme="minorEastAsia" w:cs="Arial"/>
          <w:lang w:eastAsia="zh-CN"/>
        </w:rPr>
      </w:pPr>
    </w:p>
    <w:p w14:paraId="0CE24957" w14:textId="77777777" w:rsidR="005F6459" w:rsidRDefault="00477D88" w:rsidP="005F5795">
      <w:pPr>
        <w:snapToGrid w:val="0"/>
        <w:spacing w:line="240" w:lineRule="atLeast"/>
        <w:ind w:leftChars="58" w:left="139" w:rightChars="44" w:right="106" w:firstLine="1"/>
        <w:jc w:val="center"/>
        <w:rPr>
          <w:rFonts w:asciiTheme="minorEastAsia" w:eastAsiaTheme="minorEastAsia" w:hAnsiTheme="minorEastAsia" w:cs="Arial"/>
        </w:rPr>
      </w:pPr>
      <w:r>
        <w:rPr>
          <w:rFonts w:asciiTheme="minorEastAsia" w:eastAsiaTheme="minorEastAsia" w:hAnsiTheme="minorEastAsia"/>
          <w:noProof/>
          <w:sz w:val="32"/>
          <w:szCs w:val="32"/>
          <w:lang w:eastAsia="zh-CN"/>
        </w:rPr>
        <w:drawing>
          <wp:inline distT="0" distB="0" distL="0" distR="0" wp14:anchorId="27F1CCEA" wp14:editId="024EF851">
            <wp:extent cx="2557780" cy="2117725"/>
            <wp:effectExtent l="0" t="0" r="0" b="0"/>
            <wp:docPr id="385" name="內容版面配置區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85" name="內容版面配置區 4"/>
                    <pic:cNvPicPr>
                      <a:picLocks noGrp="1" noChangeAspect="1"/>
                    </pic:cNvPicPr>
                  </pic:nvPicPr>
                  <pic:blipFill>
                    <a:blip r:embed="rId10">
                      <a:duotone>
                        <a:schemeClr val="accent3">
                          <a:shade val="45000"/>
                          <a:satMod val="135000"/>
                        </a:schemeClr>
                        <a:prstClr val="white"/>
                      </a:duotone>
                      <a:extLst>
                        <a:ext uri="{BEBA8EAE-BF5A-486C-A8C5-ECC9F3942E4B}">
                          <a14:imgProps xmlns:a14="http://schemas.microsoft.com/office/drawing/2010/main">
                            <a14:imgLayer r:embed="rId11">
                              <a14:imgEffect>
                                <a14:brightnessContrast bright="40000" contrast="-40000"/>
                              </a14:imgEffect>
                            </a14:imgLayer>
                          </a14:imgProps>
                        </a:ext>
                      </a:extLst>
                    </a:blip>
                    <a:stretch>
                      <a:fillRect/>
                    </a:stretch>
                  </pic:blipFill>
                  <pic:spPr>
                    <a:xfrm flipH="1">
                      <a:off x="0" y="0"/>
                      <a:ext cx="2570360" cy="2128684"/>
                    </a:xfrm>
                    <a:prstGeom prst="rect">
                      <a:avLst/>
                    </a:prstGeom>
                  </pic:spPr>
                </pic:pic>
              </a:graphicData>
            </a:graphic>
          </wp:inline>
        </w:drawing>
      </w:r>
    </w:p>
    <w:p w14:paraId="60243E1C" w14:textId="77777777" w:rsidR="005F6459" w:rsidRDefault="005F6459" w:rsidP="005F5795">
      <w:pPr>
        <w:snapToGrid w:val="0"/>
        <w:spacing w:line="240" w:lineRule="atLeast"/>
        <w:ind w:leftChars="58" w:left="139" w:rightChars="44" w:right="106" w:firstLine="1"/>
        <w:jc w:val="center"/>
        <w:rPr>
          <w:rFonts w:asciiTheme="minorEastAsia" w:eastAsiaTheme="minorEastAsia" w:hAnsiTheme="minorEastAsia" w:cs="Arial"/>
        </w:rPr>
      </w:pPr>
    </w:p>
    <w:p w14:paraId="696F9827" w14:textId="77777777" w:rsidR="005F6459" w:rsidRDefault="005F6459" w:rsidP="005F5795">
      <w:pPr>
        <w:snapToGrid w:val="0"/>
        <w:spacing w:line="240" w:lineRule="atLeast"/>
        <w:ind w:leftChars="58" w:left="139" w:rightChars="44" w:right="106" w:firstLine="1"/>
        <w:jc w:val="center"/>
        <w:rPr>
          <w:rFonts w:asciiTheme="minorEastAsia" w:eastAsiaTheme="minorEastAsia" w:hAnsiTheme="minorEastAsia" w:cs="Arial"/>
        </w:rPr>
      </w:pPr>
    </w:p>
    <w:p w14:paraId="792D0427" w14:textId="425DCA25" w:rsidR="005F6459" w:rsidRDefault="005F6459" w:rsidP="005F5795">
      <w:pPr>
        <w:tabs>
          <w:tab w:val="left" w:pos="5700"/>
        </w:tabs>
        <w:snapToGrid w:val="0"/>
        <w:spacing w:line="240" w:lineRule="atLeast"/>
        <w:ind w:leftChars="58" w:left="139" w:rightChars="44" w:right="106" w:firstLine="1"/>
        <w:jc w:val="center"/>
        <w:rPr>
          <w:rFonts w:asciiTheme="minorEastAsia" w:eastAsiaTheme="minorEastAsia" w:hAnsiTheme="minorEastAsia" w:cs="Arial"/>
        </w:rPr>
      </w:pPr>
    </w:p>
    <w:p w14:paraId="4F055343" w14:textId="77777777" w:rsidR="005F6459" w:rsidRDefault="005F6459" w:rsidP="005F5795">
      <w:pPr>
        <w:snapToGrid w:val="0"/>
        <w:spacing w:line="240" w:lineRule="atLeast"/>
        <w:ind w:leftChars="58" w:left="139" w:rightChars="44" w:right="106" w:firstLine="1"/>
        <w:jc w:val="center"/>
        <w:rPr>
          <w:rFonts w:asciiTheme="minorEastAsia" w:eastAsiaTheme="minorEastAsia" w:hAnsiTheme="minorEastAsia" w:cs="Arial"/>
        </w:rPr>
      </w:pPr>
    </w:p>
    <w:p w14:paraId="1A581E5D" w14:textId="70BF14B9" w:rsidR="005F6459" w:rsidRDefault="00B12C25" w:rsidP="005F5795">
      <w:pPr>
        <w:snapToGrid w:val="0"/>
        <w:spacing w:line="240" w:lineRule="atLeast"/>
        <w:ind w:leftChars="58" w:left="139" w:firstLine="1"/>
        <w:jc w:val="center"/>
        <w:rPr>
          <w:rFonts w:asciiTheme="minorEastAsia" w:eastAsiaTheme="minorEastAsia" w:hAnsiTheme="minorEastAsia" w:cs="Arial"/>
          <w:b/>
          <w:bCs/>
          <w:sz w:val="56"/>
          <w:szCs w:val="56"/>
          <w:lang w:eastAsia="zh-CN"/>
        </w:rPr>
      </w:pPr>
      <w:r>
        <w:rPr>
          <w:rFonts w:asciiTheme="minorEastAsia" w:eastAsia="SimSun" w:hAnsiTheme="minorEastAsia" w:cs="新細明體" w:hint="eastAsia"/>
          <w:b/>
          <w:bCs/>
          <w:sz w:val="56"/>
          <w:szCs w:val="56"/>
          <w:lang w:eastAsia="zh-CN"/>
        </w:rPr>
        <w:t>创新虽常为偶然</w:t>
      </w:r>
    </w:p>
    <w:p w14:paraId="41919447" w14:textId="046E21D5" w:rsidR="005F6459" w:rsidRDefault="00B12C25" w:rsidP="005F5795">
      <w:pPr>
        <w:snapToGrid w:val="0"/>
        <w:spacing w:line="240" w:lineRule="atLeast"/>
        <w:ind w:leftChars="58" w:left="139" w:firstLine="1"/>
        <w:jc w:val="center"/>
        <w:rPr>
          <w:rFonts w:asciiTheme="minorEastAsia" w:eastAsiaTheme="minorEastAsia" w:hAnsiTheme="minorEastAsia" w:cs="Arial"/>
          <w:b/>
          <w:bCs/>
          <w:sz w:val="56"/>
          <w:szCs w:val="56"/>
          <w:lang w:eastAsia="zh-CN"/>
        </w:rPr>
      </w:pPr>
      <w:r>
        <w:rPr>
          <w:rFonts w:asciiTheme="minorEastAsia" w:eastAsia="SimSun" w:hAnsiTheme="minorEastAsia" w:cs="新細明體" w:hint="eastAsia"/>
          <w:b/>
          <w:bCs/>
          <w:sz w:val="56"/>
          <w:szCs w:val="56"/>
          <w:lang w:eastAsia="zh-CN"/>
        </w:rPr>
        <w:t>系统性创新却是必然</w:t>
      </w:r>
    </w:p>
    <w:p w14:paraId="08F22E01" w14:textId="00BA7D19" w:rsidR="005F6459" w:rsidRDefault="00B12C25" w:rsidP="005F5795">
      <w:pPr>
        <w:adjustRightInd w:val="0"/>
        <w:spacing w:line="500" w:lineRule="exact"/>
        <w:ind w:leftChars="58" w:left="139" w:firstLine="1"/>
        <w:jc w:val="center"/>
        <w:rPr>
          <w:rFonts w:asciiTheme="minorEastAsia" w:eastAsiaTheme="minorEastAsia" w:hAnsiTheme="minorEastAsia" w:cs="Arial"/>
          <w:b/>
          <w:bCs/>
          <w:color w:val="FF0000"/>
          <w:sz w:val="40"/>
          <w:szCs w:val="40"/>
        </w:rPr>
      </w:pPr>
      <w:r>
        <w:rPr>
          <w:rFonts w:asciiTheme="minorEastAsia" w:eastAsia="SimSun" w:hAnsiTheme="minorEastAsia" w:cs="Arial"/>
          <w:b/>
          <w:bCs/>
          <w:color w:val="FF0000"/>
          <w:sz w:val="40"/>
          <w:szCs w:val="40"/>
          <w:lang w:eastAsia="zh-CN"/>
        </w:rPr>
        <w:t>Innovation may be accidental,</w:t>
      </w:r>
    </w:p>
    <w:p w14:paraId="4DDB9768" w14:textId="64CE0DD8" w:rsidR="005F6459" w:rsidRDefault="00B12C25" w:rsidP="005F5795">
      <w:pPr>
        <w:adjustRightInd w:val="0"/>
        <w:spacing w:line="500" w:lineRule="exact"/>
        <w:ind w:leftChars="58" w:left="139" w:firstLine="1"/>
        <w:jc w:val="center"/>
        <w:rPr>
          <w:rFonts w:asciiTheme="minorEastAsia" w:eastAsiaTheme="minorEastAsia" w:hAnsiTheme="minorEastAsia" w:cs="Arial"/>
          <w:b/>
          <w:bCs/>
          <w:color w:val="FF0000"/>
          <w:sz w:val="40"/>
          <w:szCs w:val="40"/>
        </w:rPr>
      </w:pPr>
      <w:r>
        <w:rPr>
          <w:rFonts w:asciiTheme="minorEastAsia" w:eastAsia="SimSun" w:hAnsiTheme="minorEastAsia" w:cs="Arial"/>
          <w:b/>
          <w:bCs/>
          <w:color w:val="FF0000"/>
          <w:sz w:val="40"/>
          <w:szCs w:val="40"/>
          <w:lang w:eastAsia="zh-CN"/>
        </w:rPr>
        <w:t>Systematic innovation is destined.</w:t>
      </w:r>
    </w:p>
    <w:p w14:paraId="7C4C4FB6" w14:textId="77777777" w:rsidR="005F6459" w:rsidRDefault="005F6459" w:rsidP="00507C59">
      <w:pPr>
        <w:snapToGrid w:val="0"/>
        <w:spacing w:beforeLines="30" w:before="108" w:afterLines="30" w:after="108" w:line="240" w:lineRule="atLeast"/>
        <w:ind w:leftChars="58" w:left="139" w:rightChars="44" w:right="106" w:firstLine="1"/>
        <w:jc w:val="both"/>
        <w:rPr>
          <w:rFonts w:asciiTheme="minorEastAsia" w:eastAsiaTheme="minorEastAsia" w:hAnsiTheme="minorEastAsia" w:cs="Arial"/>
        </w:rPr>
      </w:pPr>
    </w:p>
    <w:p w14:paraId="169AFEA4" w14:textId="77777777" w:rsidR="005F6459" w:rsidRDefault="00477D88" w:rsidP="00507C59">
      <w:pPr>
        <w:ind w:leftChars="58" w:left="139" w:firstLine="1"/>
        <w:jc w:val="both"/>
        <w:rPr>
          <w:rFonts w:asciiTheme="minorEastAsia" w:eastAsiaTheme="minorEastAsia" w:hAnsiTheme="minorEastAsia"/>
          <w:b/>
          <w:sz w:val="32"/>
          <w:szCs w:val="32"/>
        </w:rPr>
      </w:pPr>
      <w:r>
        <w:rPr>
          <w:rFonts w:asciiTheme="minorEastAsia" w:eastAsiaTheme="minorEastAsia" w:hAnsiTheme="minorEastAsia"/>
          <w:sz w:val="32"/>
          <w:szCs w:val="32"/>
        </w:rPr>
        <w:br w:type="page"/>
      </w:r>
    </w:p>
    <w:p w14:paraId="5327A76E" w14:textId="79683DD1" w:rsidR="005F6459" w:rsidRDefault="009D180C" w:rsidP="00507C59">
      <w:pPr>
        <w:pStyle w:val="af7"/>
        <w:numPr>
          <w:ilvl w:val="0"/>
          <w:numId w:val="4"/>
        </w:numPr>
        <w:ind w:leftChars="58" w:left="139" w:firstLine="1"/>
        <w:jc w:val="both"/>
        <w:outlineLvl w:val="0"/>
        <w:rPr>
          <w:rFonts w:asciiTheme="minorEastAsia" w:eastAsiaTheme="minorEastAsia" w:hAnsiTheme="minorEastAsia" w:cstheme="minorHAnsi"/>
          <w:b/>
          <w:sz w:val="36"/>
          <w:szCs w:val="32"/>
        </w:rPr>
      </w:pPr>
      <w:r>
        <w:rPr>
          <w:rFonts w:asciiTheme="minorEastAsia" w:eastAsiaTheme="minorEastAsia" w:hAnsiTheme="minorEastAsia"/>
          <w:noProof/>
          <w:lang w:eastAsia="zh-CN"/>
        </w:rPr>
        <w:lastRenderedPageBreak/>
        <w:drawing>
          <wp:anchor distT="0" distB="0" distL="114300" distR="114300" simplePos="0" relativeHeight="251665408" behindDoc="0" locked="0" layoutInCell="1" allowOverlap="1" wp14:anchorId="70183581" wp14:editId="548D12BE">
            <wp:simplePos x="0" y="0"/>
            <wp:positionH relativeFrom="column">
              <wp:posOffset>3933825</wp:posOffset>
            </wp:positionH>
            <wp:positionV relativeFrom="paragraph">
              <wp:posOffset>742950</wp:posOffset>
            </wp:positionV>
            <wp:extent cx="2115961" cy="720000"/>
            <wp:effectExtent l="0" t="0" r="0" b="0"/>
            <wp:wrapTopAndBottom/>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2115961"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2C25">
        <w:rPr>
          <w:rFonts w:asciiTheme="minorEastAsia" w:eastAsia="SimSun" w:hAnsiTheme="minorEastAsia" w:cstheme="minorHAnsi" w:hint="eastAsia"/>
          <w:b/>
          <w:sz w:val="36"/>
          <w:szCs w:val="32"/>
          <w:lang w:eastAsia="zh-CN"/>
        </w:rPr>
        <w:t>学会简介</w:t>
      </w:r>
    </w:p>
    <w:p w14:paraId="6C3B65CB" w14:textId="046031EF" w:rsidR="00813E11" w:rsidRPr="00813E11" w:rsidRDefault="00813E11" w:rsidP="00507C59">
      <w:pPr>
        <w:pStyle w:val="af7"/>
        <w:ind w:leftChars="58" w:left="139" w:firstLine="1"/>
        <w:jc w:val="both"/>
        <w:outlineLvl w:val="1"/>
        <w:rPr>
          <w:rFonts w:asciiTheme="minorEastAsia" w:eastAsiaTheme="minorEastAsia" w:hAnsiTheme="minorEastAsia" w:cs="新細明體"/>
          <w:color w:val="FF0000"/>
          <w:sz w:val="28"/>
          <w:szCs w:val="28"/>
          <w:lang w:eastAsia="zh-CN"/>
        </w:rPr>
      </w:pPr>
      <w:r>
        <w:rPr>
          <w:rFonts w:asciiTheme="minorEastAsia" w:eastAsiaTheme="minorEastAsia" w:hAnsiTheme="minorEastAsia"/>
          <w:noProof/>
          <w:lang w:eastAsia="zh-CN"/>
        </w:rPr>
        <w:drawing>
          <wp:anchor distT="0" distB="0" distL="114300" distR="114300" simplePos="0" relativeHeight="251666432" behindDoc="0" locked="0" layoutInCell="1" allowOverlap="1" wp14:anchorId="2A98DD98" wp14:editId="24045F7F">
            <wp:simplePos x="0" y="0"/>
            <wp:positionH relativeFrom="column">
              <wp:posOffset>1805305</wp:posOffset>
            </wp:positionH>
            <wp:positionV relativeFrom="paragraph">
              <wp:posOffset>145415</wp:posOffset>
            </wp:positionV>
            <wp:extent cx="1233805" cy="796925"/>
            <wp:effectExtent l="0" t="0" r="4445" b="3175"/>
            <wp:wrapSquare wrapText="bothSides"/>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33805" cy="796925"/>
                    </a:xfrm>
                    <a:prstGeom prst="rect">
                      <a:avLst/>
                    </a:prstGeom>
                    <a:noFill/>
                    <a:ln>
                      <a:noFill/>
                    </a:ln>
                  </pic:spPr>
                </pic:pic>
              </a:graphicData>
            </a:graphic>
          </wp:anchor>
        </w:drawing>
      </w:r>
    </w:p>
    <w:p w14:paraId="45CF9056" w14:textId="587A19E6" w:rsidR="00813E11" w:rsidRPr="00813E11" w:rsidRDefault="00B12C25" w:rsidP="00507C59">
      <w:pPr>
        <w:pStyle w:val="af7"/>
        <w:numPr>
          <w:ilvl w:val="0"/>
          <w:numId w:val="5"/>
        </w:numPr>
        <w:ind w:leftChars="58" w:left="139" w:firstLine="1"/>
        <w:jc w:val="both"/>
        <w:outlineLvl w:val="1"/>
        <w:rPr>
          <w:rFonts w:asciiTheme="minorEastAsia" w:eastAsiaTheme="minorEastAsia" w:hAnsiTheme="minorEastAsia" w:cs="新細明體"/>
          <w:color w:val="FF0000"/>
          <w:sz w:val="28"/>
          <w:szCs w:val="28"/>
          <w:lang w:eastAsia="zh-CN"/>
        </w:rPr>
      </w:pPr>
      <w:r w:rsidRPr="00B12C25">
        <w:rPr>
          <w:rFonts w:asciiTheme="minorEastAsia" w:eastAsia="SimSun" w:hAnsiTheme="minorEastAsia" w:cs="新細明體" w:hint="eastAsia"/>
          <w:color w:val="FF0000"/>
          <w:sz w:val="28"/>
          <w:szCs w:val="28"/>
          <w:lang w:eastAsia="zh-CN"/>
        </w:rPr>
        <w:t>相关单位</w:t>
      </w:r>
    </w:p>
    <w:p w14:paraId="334EF63C" w14:textId="26C3AB7B" w:rsidR="005F6459" w:rsidRDefault="00B12C25" w:rsidP="00507C59">
      <w:pPr>
        <w:pStyle w:val="af7"/>
        <w:ind w:leftChars="58" w:left="139" w:firstLine="1"/>
        <w:jc w:val="both"/>
        <w:outlineLvl w:val="1"/>
        <w:rPr>
          <w:rFonts w:asciiTheme="minorEastAsia" w:eastAsiaTheme="minorEastAsia" w:hAnsiTheme="minorEastAsia" w:cs="新細明體"/>
          <w:color w:val="FF0000"/>
          <w:sz w:val="28"/>
          <w:szCs w:val="28"/>
          <w:lang w:eastAsia="zh-CN"/>
        </w:rPr>
      </w:pPr>
      <w:r>
        <w:rPr>
          <w:rFonts w:asciiTheme="minorEastAsia" w:eastAsia="SimSun" w:hAnsiTheme="minorEastAsia" w:cs="新細明體" w:hint="eastAsia"/>
          <w:color w:val="FF0000"/>
          <w:sz w:val="28"/>
          <w:szCs w:val="28"/>
          <w:lang w:eastAsia="zh-CN"/>
        </w:rPr>
        <w:t>国际创新方法学会</w:t>
      </w:r>
      <w:r>
        <w:rPr>
          <w:rFonts w:asciiTheme="minorEastAsia" w:eastAsia="SimSun" w:hAnsiTheme="minorEastAsia" w:cs="新細明體"/>
          <w:color w:val="FF0000"/>
          <w:sz w:val="28"/>
          <w:szCs w:val="28"/>
          <w:lang w:eastAsia="zh-CN"/>
        </w:rPr>
        <w:t xml:space="preserve">(I-SIM) </w:t>
      </w:r>
      <w:r>
        <w:rPr>
          <w:rFonts w:asciiTheme="minorEastAsia" w:eastAsia="SimSun" w:hAnsiTheme="minorEastAsia" w:cs="新細明體" w:hint="eastAsia"/>
          <w:color w:val="FF0000"/>
          <w:sz w:val="28"/>
          <w:szCs w:val="28"/>
          <w:lang w:eastAsia="zh-CN"/>
        </w:rPr>
        <w:t>与</w:t>
      </w:r>
      <w:r>
        <w:rPr>
          <w:rFonts w:asciiTheme="minorEastAsia" w:eastAsia="SimSun" w:hAnsiTheme="minorEastAsia" w:cs="新細明體"/>
          <w:color w:val="FF0000"/>
          <w:sz w:val="28"/>
          <w:szCs w:val="28"/>
          <w:lang w:eastAsia="zh-CN"/>
        </w:rPr>
        <w:t xml:space="preserve"> </w:t>
      </w:r>
      <w:r w:rsidRPr="00B12C25">
        <w:rPr>
          <w:rFonts w:asciiTheme="minorEastAsia" w:eastAsia="SimSun" w:hAnsiTheme="minorEastAsia" w:cs="新細明體" w:hint="eastAsia"/>
          <w:color w:val="FF0000"/>
          <w:sz w:val="28"/>
          <w:szCs w:val="28"/>
          <w:lang w:eastAsia="zh-CN"/>
        </w:rPr>
        <w:t>雅智咨询有限公司</w:t>
      </w:r>
    </w:p>
    <w:p w14:paraId="4F9E343F" w14:textId="71D4D7C8" w:rsidR="005F6459" w:rsidRDefault="00B12C25" w:rsidP="00507C59">
      <w:pPr>
        <w:pStyle w:val="af7"/>
        <w:snapToGrid w:val="0"/>
        <w:ind w:leftChars="58" w:left="139" w:firstLine="1"/>
        <w:jc w:val="both"/>
        <w:rPr>
          <w:rFonts w:asciiTheme="minorEastAsia" w:eastAsiaTheme="minorEastAsia" w:hAnsiTheme="minorEastAsia"/>
          <w:lang w:eastAsia="zh-CN"/>
        </w:rPr>
      </w:pPr>
      <w:bookmarkStart w:id="1" w:name="_Hlk101453218"/>
      <w:r w:rsidRPr="005370CA">
        <w:rPr>
          <w:rFonts w:asciiTheme="minorEastAsia" w:eastAsia="SimSun" w:hAnsiTheme="minorEastAsia" w:hint="eastAsia"/>
          <w:b/>
          <w:bCs/>
          <w:lang w:eastAsia="zh-CN"/>
        </w:rPr>
        <w:t>国际创新方法学会</w:t>
      </w:r>
      <w:r w:rsidRPr="005370CA">
        <w:rPr>
          <w:rFonts w:asciiTheme="minorEastAsia" w:eastAsia="SimSun" w:hAnsiTheme="minorEastAsia"/>
          <w:b/>
          <w:bCs/>
          <w:lang w:eastAsia="zh-CN"/>
        </w:rPr>
        <w:t>I-SIM (International Society of Innovation Methods)</w:t>
      </w:r>
      <w:r>
        <w:rPr>
          <w:rFonts w:asciiTheme="minorEastAsia" w:eastAsia="SimSun" w:hAnsiTheme="minorEastAsia" w:hint="eastAsia"/>
          <w:lang w:eastAsia="zh-CN"/>
        </w:rPr>
        <w:t>，创会于</w:t>
      </w:r>
      <w:r>
        <w:rPr>
          <w:rFonts w:asciiTheme="minorEastAsia" w:eastAsia="SimSun" w:hAnsiTheme="minorEastAsia"/>
          <w:lang w:eastAsia="zh-CN"/>
        </w:rPr>
        <w:t>2016</w:t>
      </w:r>
      <w:r>
        <w:rPr>
          <w:rFonts w:asciiTheme="minorEastAsia" w:eastAsia="SimSun" w:hAnsiTheme="minorEastAsia" w:hint="eastAsia"/>
          <w:lang w:eastAsia="zh-CN"/>
        </w:rPr>
        <w:t>年</w:t>
      </w:r>
      <w:r>
        <w:rPr>
          <w:rFonts w:asciiTheme="minorEastAsia" w:eastAsia="SimSun" w:hAnsiTheme="minorEastAsia"/>
          <w:lang w:eastAsia="zh-CN"/>
        </w:rPr>
        <w:t>9</w:t>
      </w:r>
      <w:r>
        <w:rPr>
          <w:rFonts w:asciiTheme="minorEastAsia" w:eastAsia="SimSun" w:hAnsiTheme="minorEastAsia" w:hint="eastAsia"/>
          <w:lang w:eastAsia="zh-CN"/>
        </w:rPr>
        <w:t>月</w:t>
      </w:r>
      <w:r>
        <w:rPr>
          <w:rFonts w:asciiTheme="minorEastAsia" w:eastAsia="SimSun" w:hAnsiTheme="minorEastAsia"/>
          <w:lang w:eastAsia="zh-CN"/>
        </w:rPr>
        <w:t>,</w:t>
      </w:r>
      <w:r>
        <w:rPr>
          <w:rFonts w:asciiTheme="minorEastAsia" w:eastAsia="SimSun" w:hAnsiTheme="minorEastAsia" w:hint="eastAsia"/>
          <w:lang w:eastAsia="zh-CN"/>
        </w:rPr>
        <w:t>总会在美国创新中心的硅谷立会，主要从台湾新竹运作。为世界上第一个，也是至今唯一以创新方法为名的国际社团组织。有别于一般萃智（</w:t>
      </w:r>
      <w:r>
        <w:rPr>
          <w:rFonts w:asciiTheme="minorEastAsia" w:eastAsia="SimSun" w:hAnsiTheme="minorEastAsia"/>
          <w:lang w:eastAsia="zh-CN"/>
        </w:rPr>
        <w:t>TRIZ</w:t>
      </w:r>
      <w:r>
        <w:rPr>
          <w:rFonts w:asciiTheme="minorEastAsia" w:eastAsia="SimSun" w:hAnsiTheme="minorEastAsia" w:hint="eastAsia"/>
          <w:lang w:eastAsia="zh-CN"/>
        </w:rPr>
        <w:t>）的学会</w:t>
      </w:r>
      <w:r>
        <w:rPr>
          <w:rFonts w:asciiTheme="minorEastAsia" w:eastAsia="SimSun" w:hAnsiTheme="minorEastAsia"/>
          <w:lang w:eastAsia="zh-CN"/>
        </w:rPr>
        <w:t>/</w:t>
      </w:r>
      <w:r>
        <w:rPr>
          <w:rFonts w:asciiTheme="minorEastAsia" w:eastAsia="SimSun" w:hAnsiTheme="minorEastAsia" w:hint="eastAsia"/>
          <w:lang w:eastAsia="zh-CN"/>
        </w:rPr>
        <w:t>协会，国际创新方法学会，宗旨为研究、开发、整合、传播、应用，各种创新方法并形成综效，以为产官学研界创新的助力。其中萃智系统化创新，与其他各种创新方法，均为创新方法的一部分。国际创新方法学会已成为国际推动创新方法整合与综效的最重要单位之一，除了提供创新方法领域人员交流切磋的平台外，也提供此领域最丰富的学习与应用资源。截至</w:t>
      </w:r>
      <w:r>
        <w:rPr>
          <w:rFonts w:asciiTheme="minorEastAsia" w:eastAsia="SimSun" w:hAnsiTheme="minorEastAsia"/>
          <w:lang w:eastAsia="zh-CN"/>
        </w:rPr>
        <w:t>2021</w:t>
      </w:r>
      <w:r>
        <w:rPr>
          <w:rFonts w:asciiTheme="minorEastAsia" w:eastAsia="SimSun" w:hAnsiTheme="minorEastAsia" w:hint="eastAsia"/>
          <w:lang w:eastAsia="zh-CN"/>
        </w:rPr>
        <w:t>年初，</w:t>
      </w:r>
      <w:r>
        <w:rPr>
          <w:rFonts w:asciiTheme="minorEastAsia" w:eastAsia="SimSun" w:hAnsiTheme="minorEastAsia"/>
          <w:lang w:eastAsia="zh-CN"/>
        </w:rPr>
        <w:t xml:space="preserve">I-SIM </w:t>
      </w:r>
      <w:r>
        <w:rPr>
          <w:rFonts w:asciiTheme="minorEastAsia" w:eastAsia="SimSun" w:hAnsiTheme="minorEastAsia" w:hint="eastAsia"/>
          <w:lang w:eastAsia="zh-CN"/>
        </w:rPr>
        <w:t>会员来自超过</w:t>
      </w:r>
      <w:r>
        <w:rPr>
          <w:rFonts w:asciiTheme="minorEastAsia" w:eastAsia="SimSun" w:hAnsiTheme="minorEastAsia"/>
          <w:lang w:eastAsia="zh-CN"/>
        </w:rPr>
        <w:t>10</w:t>
      </w:r>
      <w:r>
        <w:rPr>
          <w:rFonts w:asciiTheme="minorEastAsia" w:eastAsia="SimSun" w:hAnsiTheme="minorEastAsia" w:hint="eastAsia"/>
          <w:lang w:eastAsia="zh-CN"/>
        </w:rPr>
        <w:t>个国家约百名会员，都是创新领域的专家和爱好者。</w:t>
      </w:r>
    </w:p>
    <w:bookmarkEnd w:id="1"/>
    <w:p w14:paraId="03473B05" w14:textId="77777777" w:rsidR="005F6459" w:rsidRDefault="005F6459" w:rsidP="00507C59">
      <w:pPr>
        <w:snapToGrid w:val="0"/>
        <w:ind w:leftChars="58" w:left="139" w:firstLine="1"/>
        <w:jc w:val="both"/>
        <w:rPr>
          <w:rFonts w:asciiTheme="minorEastAsia" w:eastAsiaTheme="minorEastAsia" w:hAnsiTheme="minorEastAsia"/>
          <w:lang w:eastAsia="zh-CN"/>
        </w:rPr>
      </w:pPr>
    </w:p>
    <w:p w14:paraId="5EAFD208" w14:textId="262D94ED" w:rsidR="005F6459" w:rsidRDefault="00B12C25" w:rsidP="00507C59">
      <w:pPr>
        <w:pStyle w:val="af7"/>
        <w:snapToGrid w:val="0"/>
        <w:ind w:leftChars="58" w:left="139" w:firstLine="1"/>
        <w:jc w:val="both"/>
        <w:rPr>
          <w:rFonts w:asciiTheme="minorEastAsia" w:eastAsiaTheme="minorEastAsia" w:hAnsiTheme="minorEastAsia"/>
          <w:lang w:eastAsia="zh-CN"/>
        </w:rPr>
      </w:pPr>
      <w:r>
        <w:rPr>
          <w:rFonts w:asciiTheme="minorEastAsia" w:eastAsia="SimSun" w:hAnsiTheme="minorEastAsia"/>
          <w:lang w:eastAsia="zh-CN"/>
        </w:rPr>
        <w:t xml:space="preserve">   </w:t>
      </w:r>
      <w:r>
        <w:rPr>
          <w:rFonts w:asciiTheme="minorEastAsia" w:eastAsia="SimSun" w:hAnsiTheme="minorEastAsia" w:hint="eastAsia"/>
          <w:lang w:eastAsia="zh-CN"/>
        </w:rPr>
        <w:t>推动</w:t>
      </w:r>
      <w:r>
        <w:rPr>
          <w:rFonts w:asciiTheme="minorEastAsia" w:eastAsia="SimSun" w:hAnsiTheme="minorEastAsia"/>
          <w:lang w:eastAsia="zh-CN"/>
        </w:rPr>
        <w:t>I-SIM</w:t>
      </w:r>
      <w:r>
        <w:rPr>
          <w:rFonts w:asciiTheme="minorEastAsia" w:eastAsia="SimSun" w:hAnsiTheme="minorEastAsia" w:hint="eastAsia"/>
          <w:lang w:eastAsia="zh-CN"/>
        </w:rPr>
        <w:t>成立的起始单位为中华系统性创新学会</w:t>
      </w:r>
      <w:r>
        <w:rPr>
          <w:rFonts w:asciiTheme="minorEastAsia" w:eastAsia="SimSun" w:hAnsiTheme="minorEastAsia"/>
          <w:lang w:eastAsia="zh-CN"/>
        </w:rPr>
        <w:t xml:space="preserve"> SSI (Society of Systematic Innovation)</w:t>
      </w:r>
      <w:r>
        <w:rPr>
          <w:rFonts w:asciiTheme="minorEastAsia" w:eastAsia="SimSun" w:hAnsiTheme="minorEastAsia" w:hint="eastAsia"/>
          <w:lang w:eastAsia="zh-CN"/>
        </w:rPr>
        <w:t>。</w:t>
      </w:r>
      <w:r>
        <w:rPr>
          <w:rFonts w:asciiTheme="minorEastAsia" w:eastAsia="SimSun" w:hAnsiTheme="minorEastAsia"/>
          <w:lang w:eastAsia="zh-CN"/>
        </w:rPr>
        <w:t xml:space="preserve"> </w:t>
      </w:r>
      <w:r>
        <w:rPr>
          <w:rFonts w:asciiTheme="minorEastAsia" w:eastAsia="SimSun" w:hAnsiTheme="minorEastAsia" w:hint="eastAsia"/>
          <w:lang w:eastAsia="zh-CN"/>
        </w:rPr>
        <w:t>创会于</w:t>
      </w:r>
      <w:r>
        <w:rPr>
          <w:rFonts w:asciiTheme="minorEastAsia" w:eastAsia="SimSun" w:hAnsiTheme="minorEastAsia"/>
          <w:lang w:eastAsia="zh-CN"/>
        </w:rPr>
        <w:t>2008</w:t>
      </w:r>
      <w:r>
        <w:rPr>
          <w:rFonts w:asciiTheme="minorEastAsia" w:eastAsia="SimSun" w:hAnsiTheme="minorEastAsia" w:hint="eastAsia"/>
          <w:lang w:eastAsia="zh-CN"/>
        </w:rPr>
        <w:t>年</w:t>
      </w:r>
      <w:r>
        <w:rPr>
          <w:rFonts w:asciiTheme="minorEastAsia" w:eastAsia="SimSun" w:hAnsiTheme="minorEastAsia"/>
          <w:lang w:eastAsia="zh-CN"/>
        </w:rPr>
        <w:t>5</w:t>
      </w:r>
      <w:r>
        <w:rPr>
          <w:rFonts w:asciiTheme="minorEastAsia" w:eastAsia="SimSun" w:hAnsiTheme="minorEastAsia" w:hint="eastAsia"/>
          <w:lang w:eastAsia="zh-CN"/>
        </w:rPr>
        <w:t>月在台湾成立，为全台性的非营利社团，是台湾推广系统性创新含</w:t>
      </w:r>
      <w:r>
        <w:rPr>
          <w:rFonts w:asciiTheme="minorEastAsia" w:eastAsia="SimSun" w:hAnsiTheme="minorEastAsia"/>
          <w:lang w:eastAsia="zh-CN"/>
        </w:rPr>
        <w:t>TRIZ</w:t>
      </w:r>
      <w:r>
        <w:rPr>
          <w:rFonts w:asciiTheme="minorEastAsia" w:eastAsia="SimSun" w:hAnsiTheme="minorEastAsia" w:hint="eastAsia"/>
          <w:lang w:eastAsia="zh-CN"/>
        </w:rPr>
        <w:t>最深入、完整与权威的单位。</w:t>
      </w:r>
      <w:r>
        <w:rPr>
          <w:rFonts w:asciiTheme="minorEastAsia" w:eastAsia="SimSun" w:hAnsiTheme="minorEastAsia" w:cs="新細明體"/>
          <w:lang w:eastAsia="zh-CN"/>
        </w:rPr>
        <w:t xml:space="preserve">SSI </w:t>
      </w:r>
      <w:r>
        <w:rPr>
          <w:rFonts w:asciiTheme="minorEastAsia" w:eastAsia="SimSun" w:hAnsiTheme="minorEastAsia" w:cs="新細明體" w:hint="eastAsia"/>
          <w:lang w:eastAsia="zh-CN"/>
        </w:rPr>
        <w:t>为世界上第一个以系统性创新为名的社团组织</w:t>
      </w:r>
      <w:r>
        <w:rPr>
          <w:rFonts w:asciiTheme="minorEastAsia" w:eastAsia="SimSun" w:hAnsiTheme="minorEastAsia" w:cs="Arial"/>
          <w:lang w:eastAsia="zh-CN"/>
        </w:rPr>
        <w:t xml:space="preserve">(Society of Systematic Innovation). </w:t>
      </w:r>
      <w:r>
        <w:rPr>
          <w:rFonts w:asciiTheme="minorEastAsia" w:eastAsia="SimSun" w:hAnsiTheme="minorEastAsia"/>
          <w:lang w:eastAsia="zh-CN"/>
        </w:rPr>
        <w:t>SSI</w:t>
      </w:r>
      <w:r>
        <w:rPr>
          <w:rFonts w:asciiTheme="minorEastAsia" w:eastAsia="SimSun" w:hAnsiTheme="minorEastAsia" w:hint="eastAsia"/>
          <w:lang w:eastAsia="zh-CN"/>
        </w:rPr>
        <w:t>长期与国际和国内单位合作。提供华人区完整与深入的系统化创新课程、辅导、学习与应用资源。并在台湾推广</w:t>
      </w:r>
      <w:r>
        <w:rPr>
          <w:rFonts w:asciiTheme="minorEastAsia" w:eastAsia="SimSun" w:hAnsiTheme="minorEastAsia"/>
          <w:lang w:eastAsia="zh-CN"/>
        </w:rPr>
        <w:t>I-SIM</w:t>
      </w:r>
      <w:r>
        <w:rPr>
          <w:rFonts w:asciiTheme="minorEastAsia" w:eastAsia="SimSun" w:hAnsiTheme="minorEastAsia" w:hint="eastAsia"/>
          <w:lang w:eastAsia="zh-CN"/>
        </w:rPr>
        <w:t>国际证照和产业创新咨询。</w:t>
      </w:r>
      <w:r>
        <w:rPr>
          <w:rFonts w:asciiTheme="minorEastAsia" w:eastAsia="SimSun" w:hAnsiTheme="minorEastAsia"/>
          <w:lang w:eastAsia="zh-CN"/>
        </w:rPr>
        <w:t xml:space="preserve"> I-SIM </w:t>
      </w:r>
      <w:r>
        <w:rPr>
          <w:rFonts w:asciiTheme="minorEastAsia" w:eastAsia="SimSun" w:hAnsiTheme="minorEastAsia" w:hint="eastAsia"/>
          <w:lang w:eastAsia="zh-CN"/>
        </w:rPr>
        <w:t>的定位为</w:t>
      </w:r>
      <w:r>
        <w:rPr>
          <w:rFonts w:asciiTheme="minorEastAsia" w:eastAsia="SimSun" w:hAnsiTheme="minorEastAsia"/>
          <w:lang w:eastAsia="zh-CN"/>
        </w:rPr>
        <w:t xml:space="preserve"> </w:t>
      </w:r>
      <w:r>
        <w:rPr>
          <w:rFonts w:asciiTheme="minorEastAsia" w:eastAsia="SimSun" w:hAnsiTheme="minorEastAsia" w:hint="eastAsia"/>
          <w:lang w:eastAsia="zh-CN"/>
        </w:rPr>
        <w:t>国际学会，</w:t>
      </w:r>
      <w:r>
        <w:rPr>
          <w:rFonts w:asciiTheme="minorEastAsia" w:eastAsia="SimSun" w:hAnsiTheme="minorEastAsia"/>
          <w:lang w:eastAsia="zh-CN"/>
        </w:rPr>
        <w:t xml:space="preserve"> SSI </w:t>
      </w:r>
      <w:r>
        <w:rPr>
          <w:rFonts w:asciiTheme="minorEastAsia" w:eastAsia="SimSun" w:hAnsiTheme="minorEastAsia" w:hint="eastAsia"/>
          <w:lang w:eastAsia="zh-CN"/>
        </w:rPr>
        <w:t>的定位为国内学会。均以创新方法为主体领域。</w:t>
      </w:r>
      <w:r>
        <w:rPr>
          <w:rFonts w:asciiTheme="minorEastAsia" w:eastAsia="SimSun" w:hAnsiTheme="minorEastAsia"/>
          <w:lang w:eastAsia="zh-CN"/>
        </w:rPr>
        <w:t xml:space="preserve">SSI </w:t>
      </w:r>
      <w:r>
        <w:rPr>
          <w:rFonts w:asciiTheme="minorEastAsia" w:eastAsia="SimSun" w:hAnsiTheme="minorEastAsia" w:hint="eastAsia"/>
          <w:lang w:eastAsia="zh-CN"/>
        </w:rPr>
        <w:t>在台湾协助推广</w:t>
      </w:r>
      <w:r>
        <w:rPr>
          <w:rFonts w:asciiTheme="minorEastAsia" w:eastAsia="SimSun" w:hAnsiTheme="minorEastAsia"/>
          <w:lang w:eastAsia="zh-CN"/>
        </w:rPr>
        <w:t xml:space="preserve">I-SIM </w:t>
      </w:r>
      <w:r>
        <w:rPr>
          <w:rFonts w:asciiTheme="minorEastAsia" w:eastAsia="SimSun" w:hAnsiTheme="minorEastAsia" w:hint="eastAsia"/>
          <w:lang w:eastAsia="zh-CN"/>
        </w:rPr>
        <w:t>的国际证照及创新活动。</w:t>
      </w:r>
    </w:p>
    <w:p w14:paraId="1A1964FD" w14:textId="77777777" w:rsidR="005F6459" w:rsidRDefault="005F6459" w:rsidP="00507C59">
      <w:pPr>
        <w:pStyle w:val="af7"/>
        <w:snapToGrid w:val="0"/>
        <w:ind w:leftChars="58" w:left="139" w:firstLine="1"/>
        <w:jc w:val="both"/>
        <w:rPr>
          <w:rFonts w:asciiTheme="minorEastAsia" w:eastAsiaTheme="minorEastAsia" w:hAnsiTheme="minorEastAsia"/>
          <w:lang w:eastAsia="zh-CN"/>
        </w:rPr>
      </w:pPr>
    </w:p>
    <w:p w14:paraId="5B43ED7D" w14:textId="52693D78" w:rsidR="005F6459" w:rsidRDefault="00B12C25" w:rsidP="00507C59">
      <w:pPr>
        <w:pStyle w:val="af7"/>
        <w:snapToGrid w:val="0"/>
        <w:ind w:leftChars="58" w:left="139" w:firstLine="1"/>
        <w:jc w:val="both"/>
        <w:rPr>
          <w:rFonts w:asciiTheme="minorEastAsia" w:eastAsiaTheme="minorEastAsia" w:hAnsiTheme="minorEastAsia"/>
          <w:lang w:eastAsia="zh-CN"/>
        </w:rPr>
      </w:pPr>
      <w:r>
        <w:rPr>
          <w:rFonts w:asciiTheme="minorEastAsia" w:eastAsia="SimSun" w:hAnsiTheme="minorEastAsia" w:hint="eastAsia"/>
          <w:lang w:eastAsia="zh-CN"/>
        </w:rPr>
        <w:t>国际创新方法学会（</w:t>
      </w:r>
      <w:r>
        <w:rPr>
          <w:rFonts w:asciiTheme="minorEastAsia" w:eastAsia="SimSun" w:hAnsiTheme="minorEastAsia"/>
          <w:lang w:eastAsia="zh-CN"/>
        </w:rPr>
        <w:t>I-SIM</w:t>
      </w:r>
      <w:r>
        <w:rPr>
          <w:rFonts w:asciiTheme="minorEastAsia" w:eastAsia="SimSun" w:hAnsiTheme="minorEastAsia" w:hint="eastAsia"/>
          <w:lang w:eastAsia="zh-CN"/>
        </w:rPr>
        <w:t>）主要活动包括</w:t>
      </w:r>
      <w:r>
        <w:rPr>
          <w:rFonts w:asciiTheme="minorEastAsia" w:eastAsia="SimSun" w:hAnsiTheme="minorEastAsia"/>
          <w:lang w:eastAsia="zh-CN"/>
        </w:rPr>
        <w:t>:</w:t>
      </w:r>
      <w:r w:rsidR="00477D88">
        <w:rPr>
          <w:rFonts w:asciiTheme="minorEastAsia" w:eastAsiaTheme="minorEastAsia" w:hAnsiTheme="minorEastAsia" w:hint="eastAsia"/>
          <w:lang w:eastAsia="zh-CN"/>
        </w:rPr>
        <w:t xml:space="preserve"> </w:t>
      </w:r>
    </w:p>
    <w:p w14:paraId="57FABB5C" w14:textId="30E59A4A" w:rsidR="005F6459" w:rsidRDefault="00B12C25" w:rsidP="00507C59">
      <w:pPr>
        <w:pStyle w:val="af7"/>
        <w:numPr>
          <w:ilvl w:val="0"/>
          <w:numId w:val="6"/>
        </w:numPr>
        <w:snapToGrid w:val="0"/>
        <w:ind w:leftChars="58" w:left="139" w:firstLine="1"/>
        <w:jc w:val="both"/>
        <w:rPr>
          <w:rFonts w:asciiTheme="minorEastAsia" w:eastAsiaTheme="minorEastAsia" w:hAnsiTheme="minorEastAsia"/>
          <w:lang w:eastAsia="zh-CN"/>
        </w:rPr>
      </w:pPr>
      <w:r>
        <w:rPr>
          <w:rFonts w:asciiTheme="minorEastAsia" w:eastAsia="SimSun" w:hAnsiTheme="minorEastAsia" w:hint="eastAsia"/>
          <w:lang w:eastAsia="zh-CN"/>
        </w:rPr>
        <w:t>每年举办的国际系统性创新研讨会及竞赛</w:t>
      </w:r>
      <w:r>
        <w:rPr>
          <w:rFonts w:asciiTheme="minorEastAsia" w:eastAsia="SimSun" w:hAnsiTheme="minorEastAsia"/>
          <w:lang w:eastAsia="zh-CN"/>
        </w:rPr>
        <w:t xml:space="preserve"> (ICSI+GCSI) (International Conference &amp; Global Competition on Systematic Innovation). </w:t>
      </w:r>
      <w:r>
        <w:rPr>
          <w:rFonts w:asciiTheme="minorEastAsia" w:eastAsia="SimSun" w:hAnsiTheme="minorEastAsia" w:hint="eastAsia"/>
          <w:lang w:eastAsia="zh-CN"/>
        </w:rPr>
        <w:t>每年都有来自世界</w:t>
      </w:r>
      <w:r>
        <w:rPr>
          <w:rFonts w:asciiTheme="minorEastAsia" w:eastAsia="SimSun" w:hAnsiTheme="minorEastAsia"/>
          <w:lang w:eastAsia="zh-CN"/>
        </w:rPr>
        <w:t>12-18</w:t>
      </w:r>
      <w:r>
        <w:rPr>
          <w:rFonts w:asciiTheme="minorEastAsia" w:eastAsia="SimSun" w:hAnsiTheme="minorEastAsia" w:hint="eastAsia"/>
          <w:lang w:eastAsia="zh-CN"/>
        </w:rPr>
        <w:t>国，约百位作者和参与者。提供世界级创新领域具前瞻性的主旨演讲，大会短课程、特邀演讲，及发表论文和创新项目的机会。</w:t>
      </w:r>
      <w:r>
        <w:rPr>
          <w:rFonts w:asciiTheme="minorEastAsia" w:eastAsia="SimSun" w:hAnsiTheme="minorEastAsia"/>
          <w:lang w:eastAsia="zh-CN"/>
        </w:rPr>
        <w:t xml:space="preserve">ICSI+GCSI </w:t>
      </w:r>
      <w:r>
        <w:rPr>
          <w:rFonts w:asciiTheme="minorEastAsia" w:eastAsia="SimSun" w:hAnsiTheme="minorEastAsia" w:hint="eastAsia"/>
          <w:lang w:eastAsia="zh-CN"/>
        </w:rPr>
        <w:t>由中华系统性创新会于</w:t>
      </w:r>
      <w:r>
        <w:rPr>
          <w:rFonts w:asciiTheme="minorEastAsia" w:eastAsia="SimSun" w:hAnsiTheme="minorEastAsia"/>
          <w:lang w:eastAsia="zh-CN"/>
        </w:rPr>
        <w:t>2010</w:t>
      </w:r>
      <w:r>
        <w:rPr>
          <w:rFonts w:asciiTheme="minorEastAsia" w:eastAsia="SimSun" w:hAnsiTheme="minorEastAsia" w:hint="eastAsia"/>
          <w:lang w:eastAsia="zh-CN"/>
        </w:rPr>
        <w:t>年发起，</w:t>
      </w:r>
      <w:r>
        <w:rPr>
          <w:rFonts w:asciiTheme="minorEastAsia" w:eastAsia="SimSun" w:hAnsiTheme="minorEastAsia"/>
          <w:lang w:eastAsia="zh-CN"/>
        </w:rPr>
        <w:t>2017</w:t>
      </w:r>
      <w:r>
        <w:rPr>
          <w:rFonts w:asciiTheme="minorEastAsia" w:eastAsia="SimSun" w:hAnsiTheme="minorEastAsia" w:hint="eastAsia"/>
          <w:lang w:eastAsia="zh-CN"/>
        </w:rPr>
        <w:t>年起由国际创新方法学会接办，</w:t>
      </w:r>
      <w:r>
        <w:rPr>
          <w:rFonts w:asciiTheme="minorEastAsia" w:eastAsia="SimSun" w:hAnsiTheme="minorEastAsia"/>
          <w:lang w:eastAsia="zh-CN"/>
        </w:rPr>
        <w:t>SSI</w:t>
      </w:r>
      <w:r>
        <w:rPr>
          <w:rFonts w:asciiTheme="minorEastAsia" w:eastAsia="SimSun" w:hAnsiTheme="minorEastAsia" w:hint="eastAsia"/>
          <w:lang w:eastAsia="zh-CN"/>
        </w:rPr>
        <w:t>协办，至今已完成</w:t>
      </w:r>
      <w:r>
        <w:rPr>
          <w:rFonts w:asciiTheme="minorEastAsia" w:eastAsia="SimSun" w:hAnsiTheme="minorEastAsia"/>
          <w:lang w:eastAsia="zh-CN"/>
        </w:rPr>
        <w:t>1</w:t>
      </w:r>
      <w:r w:rsidR="00853C06">
        <w:rPr>
          <w:rFonts w:asciiTheme="minorEastAsia" w:eastAsia="SimSun" w:hAnsiTheme="minorEastAsia"/>
          <w:lang w:eastAsia="zh-CN"/>
        </w:rPr>
        <w:t>5</w:t>
      </w:r>
      <w:r>
        <w:rPr>
          <w:rFonts w:asciiTheme="minorEastAsia" w:eastAsia="SimSun" w:hAnsiTheme="minorEastAsia" w:hint="eastAsia"/>
          <w:lang w:eastAsia="zh-CN"/>
        </w:rPr>
        <w:t>届。另外，自</w:t>
      </w:r>
      <w:r>
        <w:rPr>
          <w:rFonts w:asciiTheme="minorEastAsia" w:eastAsia="SimSun" w:hAnsiTheme="minorEastAsia"/>
          <w:lang w:eastAsia="zh-CN"/>
        </w:rPr>
        <w:t>2008</w:t>
      </w:r>
      <w:r>
        <w:rPr>
          <w:rFonts w:asciiTheme="minorEastAsia" w:eastAsia="SimSun" w:hAnsiTheme="minorEastAsia" w:hint="eastAsia"/>
          <w:lang w:eastAsia="zh-CN"/>
        </w:rPr>
        <w:t>年起</w:t>
      </w:r>
      <w:r>
        <w:rPr>
          <w:rFonts w:asciiTheme="minorEastAsia" w:eastAsia="SimSun" w:hAnsiTheme="minorEastAsia"/>
          <w:lang w:eastAsia="zh-CN"/>
        </w:rPr>
        <w:t>SSI</w:t>
      </w:r>
      <w:r>
        <w:rPr>
          <w:rFonts w:asciiTheme="minorEastAsia" w:eastAsia="SimSun" w:hAnsiTheme="minorEastAsia" w:hint="eastAsia"/>
          <w:lang w:eastAsia="zh-CN"/>
        </w:rPr>
        <w:t>每年举办中文的系统性创新研讨会与项目竞赛，由</w:t>
      </w:r>
      <w:r>
        <w:rPr>
          <w:rFonts w:asciiTheme="minorEastAsia" w:eastAsia="SimSun" w:hAnsiTheme="minorEastAsia"/>
          <w:lang w:eastAsia="zh-CN"/>
        </w:rPr>
        <w:t>I-SIM</w:t>
      </w:r>
      <w:r>
        <w:rPr>
          <w:rFonts w:asciiTheme="minorEastAsia" w:eastAsia="SimSun" w:hAnsiTheme="minorEastAsia" w:hint="eastAsia"/>
          <w:lang w:eastAsia="zh-CN"/>
        </w:rPr>
        <w:t>协办。</w:t>
      </w:r>
    </w:p>
    <w:p w14:paraId="48F2A84A" w14:textId="07304A17" w:rsidR="005F6459" w:rsidRDefault="00B12C25" w:rsidP="00507C59">
      <w:pPr>
        <w:pStyle w:val="af7"/>
        <w:numPr>
          <w:ilvl w:val="0"/>
          <w:numId w:val="6"/>
        </w:numPr>
        <w:snapToGrid w:val="0"/>
        <w:ind w:leftChars="58" w:left="139" w:firstLine="1"/>
        <w:jc w:val="both"/>
        <w:rPr>
          <w:rFonts w:asciiTheme="minorEastAsia" w:eastAsiaTheme="minorEastAsia" w:hAnsiTheme="minorEastAsia"/>
          <w:lang w:eastAsia="zh-CN"/>
        </w:rPr>
      </w:pPr>
      <w:r>
        <w:rPr>
          <w:rFonts w:asciiTheme="minorEastAsia" w:eastAsia="SimSun" w:hAnsiTheme="minorEastAsia" w:hint="eastAsia"/>
          <w:lang w:eastAsia="zh-CN"/>
        </w:rPr>
        <w:t>举办各种创新证照与培训，其萃智证照提供华人区，最完整且最深入的萃智系列课程。也提供国内最完整深入的国际专业证照【</w:t>
      </w:r>
      <w:r>
        <w:rPr>
          <w:rFonts w:asciiTheme="minorEastAsia" w:eastAsia="SimSun" w:hAnsiTheme="minorEastAsia"/>
          <w:lang w:eastAsia="zh-CN"/>
        </w:rPr>
        <w:t xml:space="preserve">I-SIM </w:t>
      </w:r>
      <w:r>
        <w:rPr>
          <w:rFonts w:asciiTheme="minorEastAsia" w:eastAsia="SimSun" w:hAnsiTheme="minorEastAsia" w:hint="eastAsia"/>
          <w:lang w:eastAsia="zh-CN"/>
        </w:rPr>
        <w:t>创新方法】。含</w:t>
      </w:r>
      <w:r>
        <w:rPr>
          <w:rFonts w:asciiTheme="minorEastAsia" w:eastAsia="SimSun" w:hAnsiTheme="minorEastAsia"/>
          <w:lang w:eastAsia="zh-CN"/>
        </w:rPr>
        <w:t xml:space="preserve">: </w:t>
      </w:r>
      <w:r>
        <w:rPr>
          <w:rFonts w:asciiTheme="minorEastAsia" w:eastAsia="SimSun" w:hAnsiTheme="minorEastAsia" w:hint="eastAsia"/>
          <w:lang w:eastAsia="zh-CN"/>
        </w:rPr>
        <w:t>技术创新，管理创新，系统化专利技术分析含</w:t>
      </w:r>
      <w:r>
        <w:rPr>
          <w:rFonts w:asciiTheme="minorEastAsia" w:eastAsia="SimSun" w:hAnsiTheme="minorEastAsia"/>
          <w:lang w:eastAsia="zh-CN"/>
        </w:rPr>
        <w:t>:</w:t>
      </w:r>
      <w:r>
        <w:rPr>
          <w:rFonts w:asciiTheme="minorEastAsia" w:eastAsia="SimSun" w:hAnsiTheme="minorEastAsia" w:hint="eastAsia"/>
          <w:lang w:eastAsia="zh-CN"/>
        </w:rPr>
        <w:t>规避、再生、强化、与诊断改善手法。</w:t>
      </w:r>
    </w:p>
    <w:p w14:paraId="202EFFFE" w14:textId="7CAAE81D" w:rsidR="005F6459" w:rsidRDefault="00B12C25" w:rsidP="00507C59">
      <w:pPr>
        <w:pStyle w:val="af7"/>
        <w:numPr>
          <w:ilvl w:val="0"/>
          <w:numId w:val="6"/>
        </w:numPr>
        <w:snapToGrid w:val="0"/>
        <w:ind w:leftChars="58" w:left="139" w:firstLine="1"/>
        <w:jc w:val="both"/>
        <w:rPr>
          <w:rFonts w:asciiTheme="minorEastAsia" w:eastAsiaTheme="minorEastAsia" w:hAnsiTheme="minorEastAsia"/>
        </w:rPr>
      </w:pPr>
      <w:r>
        <w:rPr>
          <w:rFonts w:asciiTheme="minorEastAsia" w:eastAsia="SimSun" w:hAnsiTheme="minorEastAsia" w:hint="eastAsia"/>
          <w:lang w:eastAsia="zh-CN"/>
        </w:rPr>
        <w:t>产业咨询</w:t>
      </w:r>
      <w:r>
        <w:rPr>
          <w:rFonts w:asciiTheme="minorEastAsia" w:eastAsia="SimSun" w:hAnsiTheme="minorEastAsia"/>
          <w:lang w:eastAsia="zh-CN"/>
        </w:rPr>
        <w:t xml:space="preserve"> </w:t>
      </w:r>
      <w:r>
        <w:rPr>
          <w:rFonts w:asciiTheme="minorEastAsia" w:eastAsia="SimSun" w:hAnsiTheme="minorEastAsia" w:hint="eastAsia"/>
          <w:lang w:eastAsia="zh-CN"/>
        </w:rPr>
        <w:t>含</w:t>
      </w:r>
      <w:r>
        <w:rPr>
          <w:rFonts w:asciiTheme="minorEastAsia" w:eastAsia="SimSun" w:hAnsiTheme="minorEastAsia"/>
          <w:lang w:eastAsia="zh-CN"/>
        </w:rPr>
        <w:t xml:space="preserve">: </w:t>
      </w:r>
      <w:r>
        <w:rPr>
          <w:rFonts w:asciiTheme="minorEastAsia" w:eastAsia="SimSun" w:hAnsiTheme="minorEastAsia" w:hint="eastAsia"/>
          <w:lang w:eastAsia="zh-CN"/>
        </w:rPr>
        <w:t>设计</w:t>
      </w:r>
      <w:r>
        <w:rPr>
          <w:rFonts w:asciiTheme="minorEastAsia" w:eastAsia="SimSun" w:hAnsiTheme="minorEastAsia"/>
          <w:lang w:eastAsia="zh-CN"/>
        </w:rPr>
        <w:t>/</w:t>
      </w:r>
      <w:r>
        <w:rPr>
          <w:rFonts w:asciiTheme="minorEastAsia" w:eastAsia="SimSun" w:hAnsiTheme="minorEastAsia" w:hint="eastAsia"/>
          <w:lang w:eastAsia="zh-CN"/>
        </w:rPr>
        <w:t>制造</w:t>
      </w:r>
      <w:r>
        <w:rPr>
          <w:rFonts w:asciiTheme="minorEastAsia" w:eastAsia="SimSun" w:hAnsiTheme="minorEastAsia"/>
          <w:lang w:eastAsia="zh-CN"/>
        </w:rPr>
        <w:t xml:space="preserve"> </w:t>
      </w:r>
      <w:r>
        <w:rPr>
          <w:rFonts w:asciiTheme="minorEastAsia" w:eastAsia="SimSun" w:hAnsiTheme="minorEastAsia" w:hint="eastAsia"/>
          <w:lang w:eastAsia="zh-CN"/>
        </w:rPr>
        <w:t>工程问题、研发管理问题咨询。创新产品机会辨识。</w:t>
      </w:r>
    </w:p>
    <w:p w14:paraId="461F7656" w14:textId="0E94663B" w:rsidR="005F6459" w:rsidRDefault="00B12C25" w:rsidP="00507C59">
      <w:pPr>
        <w:pStyle w:val="af7"/>
        <w:numPr>
          <w:ilvl w:val="0"/>
          <w:numId w:val="6"/>
        </w:numPr>
        <w:snapToGrid w:val="0"/>
        <w:ind w:leftChars="58" w:left="139" w:firstLine="1"/>
        <w:jc w:val="both"/>
        <w:rPr>
          <w:rFonts w:asciiTheme="minorEastAsia" w:eastAsiaTheme="minorEastAsia" w:hAnsiTheme="minorEastAsia" w:cstheme="minorHAnsi"/>
        </w:rPr>
      </w:pPr>
      <w:r>
        <w:rPr>
          <w:rFonts w:asciiTheme="minorEastAsia" w:eastAsia="SimSun" w:hAnsiTheme="minorEastAsia" w:hint="eastAsia"/>
          <w:lang w:eastAsia="zh-CN"/>
        </w:rPr>
        <w:t>国际期刊审查及出版。</w:t>
      </w:r>
      <w:proofErr w:type="spellStart"/>
      <w:r>
        <w:rPr>
          <w:rFonts w:asciiTheme="minorEastAsia" w:eastAsia="SimSun" w:hAnsiTheme="minorEastAsia"/>
          <w:lang w:eastAsia="zh-CN"/>
        </w:rPr>
        <w:t>IJoSI</w:t>
      </w:r>
      <w:proofErr w:type="spellEnd"/>
      <w:r>
        <w:rPr>
          <w:rFonts w:asciiTheme="minorEastAsia" w:eastAsia="SimSun" w:hAnsiTheme="minorEastAsia"/>
          <w:lang w:eastAsia="zh-CN"/>
        </w:rPr>
        <w:t xml:space="preserve"> (International Journal of Systematic Innovation) </w:t>
      </w:r>
      <w:r>
        <w:rPr>
          <w:rFonts w:asciiTheme="minorEastAsia" w:eastAsia="SimSun" w:hAnsiTheme="minorEastAsia" w:hint="eastAsia"/>
          <w:lang w:eastAsia="zh-CN"/>
        </w:rPr>
        <w:t>国际系统性创新期刊，系双盲审查的国际上唯一专注于创新方法具有学术检索的期刊</w:t>
      </w:r>
      <w:r>
        <w:rPr>
          <w:rFonts w:asciiTheme="minorEastAsia" w:eastAsia="SimSun" w:hAnsiTheme="minorEastAsia"/>
          <w:lang w:eastAsia="zh-CN"/>
        </w:rPr>
        <w:t xml:space="preserve">(SCOPUS </w:t>
      </w:r>
      <w:r>
        <w:rPr>
          <w:rFonts w:asciiTheme="minorEastAsia" w:eastAsia="SimSun" w:hAnsiTheme="minorEastAsia" w:hint="eastAsia"/>
          <w:lang w:eastAsia="zh-CN"/>
        </w:rPr>
        <w:t>检索</w:t>
      </w:r>
      <w:r>
        <w:rPr>
          <w:rFonts w:asciiTheme="minorEastAsia" w:eastAsia="SimSun" w:hAnsiTheme="minorEastAsia"/>
          <w:lang w:eastAsia="zh-CN"/>
        </w:rPr>
        <w:t>)</w:t>
      </w:r>
      <w:r>
        <w:rPr>
          <w:rFonts w:asciiTheme="minorEastAsia" w:eastAsia="SimSun" w:hAnsiTheme="minorEastAsia" w:hint="eastAsia"/>
          <w:lang w:eastAsia="zh-CN"/>
        </w:rPr>
        <w:t>。</w:t>
      </w:r>
    </w:p>
    <w:p w14:paraId="24413950" w14:textId="77777777" w:rsidR="005C3C11" w:rsidRDefault="005C3C11" w:rsidP="00507C59">
      <w:pPr>
        <w:pStyle w:val="af7"/>
        <w:snapToGrid w:val="0"/>
        <w:ind w:leftChars="58" w:left="139" w:firstLine="1"/>
        <w:jc w:val="both"/>
        <w:rPr>
          <w:rFonts w:asciiTheme="minorEastAsia" w:eastAsiaTheme="minorEastAsia" w:hAnsiTheme="minorEastAsia" w:cstheme="minorHAnsi"/>
        </w:rPr>
      </w:pPr>
    </w:p>
    <w:p w14:paraId="44A8336E" w14:textId="7FB396D9" w:rsidR="00813E11" w:rsidRPr="00813E11" w:rsidRDefault="00B12C25" w:rsidP="00507C59">
      <w:pPr>
        <w:pStyle w:val="af7"/>
        <w:snapToGrid w:val="0"/>
        <w:ind w:leftChars="58" w:left="139" w:firstLine="1"/>
        <w:jc w:val="both"/>
        <w:rPr>
          <w:rFonts w:asciiTheme="minorEastAsia" w:eastAsia="SimSun" w:hAnsiTheme="minorEastAsia" w:cs="新細明體"/>
          <w:lang w:eastAsia="zh-CN"/>
        </w:rPr>
      </w:pPr>
      <w:r w:rsidRPr="005370CA">
        <w:rPr>
          <w:rFonts w:asciiTheme="minorEastAsia" w:eastAsia="SimSun" w:hAnsiTheme="minorEastAsia" w:cs="新細明體" w:hint="eastAsia"/>
          <w:b/>
          <w:bCs/>
          <w:lang w:eastAsia="zh-CN"/>
        </w:rPr>
        <w:t>雅智咨询有限公司</w:t>
      </w:r>
      <w:r w:rsidRPr="005370CA">
        <w:rPr>
          <w:rFonts w:asciiTheme="minorEastAsia" w:eastAsia="SimSun" w:hAnsiTheme="minorEastAsia" w:cs="新細明體"/>
          <w:b/>
          <w:bCs/>
          <w:lang w:eastAsia="zh-CN"/>
        </w:rPr>
        <w:t xml:space="preserve"> </w:t>
      </w:r>
      <w:r w:rsidRPr="00813E11">
        <w:rPr>
          <w:rFonts w:asciiTheme="minorEastAsia" w:eastAsia="SimSun" w:hAnsiTheme="minorEastAsia" w:cs="新細明體" w:hint="eastAsia"/>
          <w:lang w:eastAsia="zh-CN"/>
        </w:rPr>
        <w:t>成立于</w:t>
      </w:r>
      <w:r w:rsidRPr="00813E11">
        <w:rPr>
          <w:rFonts w:asciiTheme="minorEastAsia" w:eastAsia="SimSun" w:hAnsiTheme="minorEastAsia" w:cs="新細明體"/>
          <w:lang w:eastAsia="zh-CN"/>
        </w:rPr>
        <w:t>2024</w:t>
      </w:r>
      <w:r w:rsidRPr="00813E11">
        <w:rPr>
          <w:rFonts w:asciiTheme="minorEastAsia" w:eastAsia="SimSun" w:hAnsiTheme="minorEastAsia" w:cs="新細明體" w:hint="eastAsia"/>
          <w:lang w:eastAsia="zh-CN"/>
        </w:rPr>
        <w:t>年</w:t>
      </w:r>
      <w:r w:rsidRPr="00813E11">
        <w:rPr>
          <w:rFonts w:asciiTheme="minorEastAsia" w:eastAsia="SimSun" w:hAnsiTheme="minorEastAsia" w:cs="新細明體"/>
          <w:lang w:eastAsia="zh-CN"/>
        </w:rPr>
        <w:t>3</w:t>
      </w:r>
      <w:r w:rsidRPr="00813E11">
        <w:rPr>
          <w:rFonts w:asciiTheme="minorEastAsia" w:eastAsia="SimSun" w:hAnsiTheme="minorEastAsia" w:cs="新細明體" w:hint="eastAsia"/>
          <w:lang w:eastAsia="zh-CN"/>
        </w:rPr>
        <w:t>月</w:t>
      </w:r>
      <w:r w:rsidRPr="00813E11">
        <w:rPr>
          <w:rFonts w:asciiTheme="minorEastAsia" w:eastAsia="SimSun" w:hAnsiTheme="minorEastAsia" w:cs="新細明體"/>
          <w:lang w:eastAsia="zh-CN"/>
        </w:rPr>
        <w:t xml:space="preserve">, </w:t>
      </w:r>
      <w:r w:rsidRPr="00813E11">
        <w:rPr>
          <w:rFonts w:asciiTheme="minorEastAsia" w:eastAsia="SimSun" w:hAnsiTheme="minorEastAsia" w:cs="新細明體" w:hint="eastAsia"/>
          <w:lang w:eastAsia="zh-CN"/>
        </w:rPr>
        <w:t>为国际创新方法学会</w:t>
      </w:r>
      <w:r w:rsidRPr="00813E11">
        <w:rPr>
          <w:rFonts w:asciiTheme="minorEastAsia" w:eastAsia="SimSun" w:hAnsiTheme="minorEastAsia" w:cs="新細明體"/>
          <w:lang w:eastAsia="zh-CN"/>
        </w:rPr>
        <w:t xml:space="preserve"> </w:t>
      </w:r>
      <w:r w:rsidRPr="00813E11">
        <w:rPr>
          <w:rFonts w:asciiTheme="minorEastAsia" w:eastAsia="SimSun" w:hAnsiTheme="minorEastAsia" w:cs="新細明體" w:hint="eastAsia"/>
          <w:lang w:eastAsia="zh-CN"/>
        </w:rPr>
        <w:t>在中国大陆活动的执行公司。</w:t>
      </w:r>
      <w:r w:rsidRPr="00B12C25">
        <w:rPr>
          <w:rFonts w:asciiTheme="minorEastAsia" w:eastAsia="SimSun" w:hAnsiTheme="minorEastAsia" w:cs="新細明體" w:hint="eastAsia"/>
          <w:lang w:eastAsia="zh-CN"/>
        </w:rPr>
        <w:t>自</w:t>
      </w:r>
      <w:r>
        <w:rPr>
          <w:rFonts w:asciiTheme="minorEastAsia" w:eastAsia="SimSun" w:hAnsiTheme="minorEastAsia" w:cs="新細明體"/>
          <w:lang w:eastAsia="zh-CN"/>
        </w:rPr>
        <w:t>2024</w:t>
      </w:r>
      <w:r w:rsidRPr="00B12C25">
        <w:rPr>
          <w:rFonts w:asciiTheme="minorEastAsia" w:eastAsia="SimSun" w:hAnsiTheme="minorEastAsia" w:cs="新細明體" w:hint="eastAsia"/>
          <w:lang w:eastAsia="zh-CN"/>
        </w:rPr>
        <w:t>年起</w:t>
      </w:r>
      <w:r w:rsidRPr="00B12C25">
        <w:rPr>
          <w:rFonts w:asciiTheme="minorEastAsia" w:eastAsia="SimSun" w:hAnsiTheme="minorEastAsia" w:cs="新細明體"/>
          <w:lang w:eastAsia="zh-CN"/>
        </w:rPr>
        <w:t xml:space="preserve">, </w:t>
      </w:r>
      <w:r w:rsidRPr="00813E11">
        <w:rPr>
          <w:rFonts w:asciiTheme="minorEastAsia" w:eastAsia="SimSun" w:hAnsiTheme="minorEastAsia" w:cs="新細明體" w:hint="eastAsia"/>
          <w:lang w:eastAsia="zh-CN"/>
        </w:rPr>
        <w:t>国际创新方法学会在大陆的培训咨询等业务均由雅智咨询有限公司执行。</w:t>
      </w:r>
    </w:p>
    <w:p w14:paraId="352BC97E" w14:textId="6BDDA530" w:rsidR="00813E11" w:rsidRPr="00813E11" w:rsidRDefault="00813E11" w:rsidP="00507C59">
      <w:pPr>
        <w:snapToGrid w:val="0"/>
        <w:spacing w:line="240" w:lineRule="atLeast"/>
        <w:ind w:leftChars="58" w:left="139" w:rightChars="44" w:right="106" w:firstLine="1"/>
        <w:jc w:val="both"/>
        <w:rPr>
          <w:rFonts w:asciiTheme="minorEastAsia" w:eastAsia="SimSun" w:hAnsiTheme="minorEastAsia"/>
          <w:b/>
          <w:color w:val="FF0000"/>
          <w:sz w:val="28"/>
          <w:szCs w:val="28"/>
          <w:lang w:eastAsia="zh-CN"/>
        </w:rPr>
      </w:pPr>
    </w:p>
    <w:p w14:paraId="1B516787" w14:textId="5E580773" w:rsidR="005F6459" w:rsidRPr="00E85DFB" w:rsidRDefault="00B12C25" w:rsidP="00507C59">
      <w:pPr>
        <w:pStyle w:val="2"/>
        <w:spacing w:line="240" w:lineRule="auto"/>
        <w:ind w:leftChars="58" w:left="139" w:firstLine="1"/>
        <w:jc w:val="both"/>
        <w:rPr>
          <w:rFonts w:asciiTheme="minorEastAsia" w:eastAsia="SimSun" w:hAnsiTheme="minorEastAsia" w:cs="Arial"/>
          <w:b w:val="0"/>
          <w:color w:val="FF0000"/>
          <w:sz w:val="28"/>
          <w:szCs w:val="28"/>
          <w:lang w:eastAsia="zh-CN"/>
        </w:rPr>
      </w:pPr>
      <w:r>
        <w:rPr>
          <w:rFonts w:asciiTheme="minorEastAsia" w:eastAsia="SimSun" w:hAnsiTheme="minorEastAsia" w:hint="eastAsia"/>
          <w:b w:val="0"/>
          <w:color w:val="FF0000"/>
          <w:sz w:val="28"/>
          <w:szCs w:val="28"/>
          <w:lang w:eastAsia="zh-CN"/>
        </w:rPr>
        <w:t>二、</w:t>
      </w:r>
      <w:r>
        <w:rPr>
          <w:rFonts w:asciiTheme="minorEastAsia" w:eastAsia="SimSun" w:hAnsiTheme="minorEastAsia" w:cs="新細明體" w:hint="eastAsia"/>
          <w:b w:val="0"/>
          <w:color w:val="FF0000"/>
          <w:sz w:val="28"/>
          <w:szCs w:val="28"/>
          <w:lang w:eastAsia="zh-CN"/>
        </w:rPr>
        <w:t>创新方法领域</w:t>
      </w:r>
      <w:r>
        <w:rPr>
          <w:rFonts w:asciiTheme="minorEastAsia" w:eastAsia="SimSun" w:hAnsiTheme="minorEastAsia" w:cs="新細明體"/>
          <w:b w:val="0"/>
          <w:color w:val="FF0000"/>
          <w:sz w:val="28"/>
          <w:szCs w:val="28"/>
          <w:lang w:eastAsia="zh-CN"/>
        </w:rPr>
        <w:t xml:space="preserve"> </w:t>
      </w:r>
      <w:r>
        <w:rPr>
          <w:rFonts w:asciiTheme="minorEastAsia" w:eastAsia="SimSun" w:hAnsiTheme="minorEastAsia" w:cs="新細明體" w:hint="eastAsia"/>
          <w:b w:val="0"/>
          <w:color w:val="FF0000"/>
          <w:sz w:val="28"/>
          <w:szCs w:val="28"/>
          <w:lang w:eastAsia="zh-CN"/>
        </w:rPr>
        <w:t>浅释</w:t>
      </w:r>
    </w:p>
    <w:p w14:paraId="1CFD6E34" w14:textId="3A07AA91" w:rsidR="005F6459" w:rsidRDefault="00B12C25" w:rsidP="00507C59">
      <w:pPr>
        <w:pStyle w:val="af7"/>
        <w:snapToGrid w:val="0"/>
        <w:ind w:leftChars="58" w:left="139" w:rightChars="44" w:right="106" w:firstLine="1"/>
        <w:jc w:val="both"/>
        <w:rPr>
          <w:rFonts w:asciiTheme="minorEastAsia" w:eastAsiaTheme="minorEastAsia" w:hAnsiTheme="minorEastAsia" w:cs="新細明體"/>
          <w:lang w:eastAsia="zh-CN"/>
        </w:rPr>
      </w:pPr>
      <w:r>
        <w:rPr>
          <w:rFonts w:asciiTheme="minorEastAsia" w:eastAsia="SimSun" w:hAnsiTheme="minorEastAsia" w:cs="新細明體" w:hint="eastAsia"/>
          <w:lang w:eastAsia="zh-CN"/>
        </w:rPr>
        <w:t>创新方法可分为随机创新和系统性创新。</w:t>
      </w:r>
    </w:p>
    <w:p w14:paraId="4179714B" w14:textId="012AE3FF" w:rsidR="005F6459" w:rsidRDefault="00B12C25" w:rsidP="00507C59">
      <w:pPr>
        <w:pStyle w:val="af7"/>
        <w:snapToGrid w:val="0"/>
        <w:ind w:leftChars="58" w:left="139" w:rightChars="44" w:right="106" w:firstLine="1"/>
        <w:jc w:val="both"/>
        <w:rPr>
          <w:rFonts w:asciiTheme="minorEastAsia" w:eastAsiaTheme="minorEastAsia" w:hAnsiTheme="minorEastAsia"/>
          <w:lang w:eastAsia="zh-CN"/>
        </w:rPr>
      </w:pPr>
      <w:r>
        <w:rPr>
          <w:rFonts w:asciiTheme="minorEastAsia" w:eastAsia="SimSun" w:hAnsiTheme="minorEastAsia" w:cs="新細明體" w:hint="eastAsia"/>
          <w:lang w:eastAsia="zh-CN"/>
        </w:rPr>
        <w:t>随机创新是目前超过</w:t>
      </w:r>
      <w:r>
        <w:rPr>
          <w:rFonts w:asciiTheme="minorEastAsia" w:eastAsia="SimSun" w:hAnsiTheme="minorEastAsia" w:cs="新細明體"/>
          <w:lang w:eastAsia="zh-CN"/>
        </w:rPr>
        <w:t>95%</w:t>
      </w:r>
      <w:r>
        <w:rPr>
          <w:rFonts w:asciiTheme="minorEastAsia" w:eastAsia="SimSun" w:hAnsiTheme="minorEastAsia" w:cs="新細明體" w:hint="eastAsia"/>
          <w:lang w:eastAsia="zh-CN"/>
        </w:rPr>
        <w:t>创新所使用的创新方法，但其大比率倚赖运气，且难以见到最有效的方法。目前在文献中所见到的系统性创新各种大小工具约有</w:t>
      </w:r>
      <w:r>
        <w:rPr>
          <w:rFonts w:asciiTheme="minorEastAsia" w:eastAsia="SimSun" w:hAnsiTheme="minorEastAsia" w:cs="Arial"/>
          <w:lang w:eastAsia="zh-CN"/>
        </w:rPr>
        <w:t>200</w:t>
      </w:r>
      <w:r>
        <w:rPr>
          <w:rFonts w:asciiTheme="minorEastAsia" w:eastAsia="SimSun" w:hAnsiTheme="minorEastAsia" w:cs="新細明體" w:hint="eastAsia"/>
          <w:lang w:eastAsia="zh-CN"/>
        </w:rPr>
        <w:t>余种。萃智是系统性创新工具中最重要的系列工具</w:t>
      </w:r>
      <w:r>
        <w:rPr>
          <w:rFonts w:asciiTheme="minorEastAsia" w:eastAsia="SimSun" w:hAnsiTheme="minorEastAsia" w:cs="新細明體"/>
          <w:lang w:eastAsia="zh-CN"/>
        </w:rPr>
        <w:t>/</w:t>
      </w:r>
      <w:r>
        <w:rPr>
          <w:rFonts w:asciiTheme="minorEastAsia" w:eastAsia="SimSun" w:hAnsiTheme="minorEastAsia" w:cs="新細明體" w:hint="eastAsia"/>
          <w:lang w:eastAsia="zh-CN"/>
        </w:rPr>
        <w:t>手法。</w:t>
      </w:r>
    </w:p>
    <w:p w14:paraId="6AFC311F" w14:textId="4AEBA51F" w:rsidR="005F6459" w:rsidRDefault="00B12C25" w:rsidP="00507C59">
      <w:pPr>
        <w:pStyle w:val="af7"/>
        <w:snapToGrid w:val="0"/>
        <w:ind w:leftChars="58" w:left="139" w:rightChars="44" w:right="106" w:firstLine="1"/>
        <w:jc w:val="both"/>
        <w:rPr>
          <w:rFonts w:asciiTheme="minorEastAsia" w:eastAsiaTheme="minorEastAsia" w:hAnsiTheme="minorEastAsia" w:cs="新細明體"/>
          <w:lang w:eastAsia="zh-CN"/>
        </w:rPr>
      </w:pPr>
      <w:r>
        <w:rPr>
          <w:rFonts w:asciiTheme="minorEastAsia" w:eastAsia="SimSun" w:hAnsiTheme="minorEastAsia" w:cs="新細明體" w:hint="eastAsia"/>
          <w:lang w:eastAsia="zh-CN"/>
        </w:rPr>
        <w:t>目前在学界及业界所常见的系统性创新工具如</w:t>
      </w:r>
      <w:r>
        <w:rPr>
          <w:rFonts w:asciiTheme="minorEastAsia" w:eastAsia="SimSun" w:hAnsiTheme="minorEastAsia" w:cs="Arial"/>
          <w:lang w:eastAsia="zh-CN"/>
        </w:rPr>
        <w:t xml:space="preserve"> TRIZ</w:t>
      </w:r>
      <w:r>
        <w:rPr>
          <w:rFonts w:asciiTheme="minorEastAsia" w:eastAsia="SimSun" w:hAnsiTheme="minorEastAsia" w:cs="新細明體" w:hint="eastAsia"/>
          <w:lang w:eastAsia="zh-CN"/>
        </w:rPr>
        <w:t>、</w:t>
      </w:r>
      <w:proofErr w:type="spellStart"/>
      <w:r>
        <w:rPr>
          <w:rFonts w:asciiTheme="minorEastAsia" w:eastAsia="SimSun" w:hAnsiTheme="minorEastAsia" w:cs="Arial"/>
          <w:lang w:eastAsia="zh-CN"/>
        </w:rPr>
        <w:t>DeBono</w:t>
      </w:r>
      <w:proofErr w:type="spellEnd"/>
      <w:r>
        <w:rPr>
          <w:rFonts w:asciiTheme="minorEastAsia" w:eastAsia="SimSun" w:hAnsiTheme="minorEastAsia" w:cs="新細明體" w:hint="eastAsia"/>
          <w:lang w:eastAsia="zh-CN"/>
        </w:rPr>
        <w:t>、</w:t>
      </w:r>
      <w:r>
        <w:rPr>
          <w:rFonts w:asciiTheme="minorEastAsia" w:eastAsia="SimSun" w:hAnsiTheme="minorEastAsia" w:cs="Arial"/>
          <w:lang w:eastAsia="zh-CN"/>
        </w:rPr>
        <w:t>Lateral Thinking (</w:t>
      </w:r>
      <w:r>
        <w:rPr>
          <w:rFonts w:asciiTheme="minorEastAsia" w:eastAsia="SimSun" w:hAnsiTheme="minorEastAsia" w:cs="新細明體" w:hint="eastAsia"/>
          <w:lang w:eastAsia="zh-CN"/>
        </w:rPr>
        <w:t>水平思考法</w:t>
      </w:r>
      <w:r>
        <w:rPr>
          <w:rFonts w:asciiTheme="minorEastAsia" w:eastAsia="SimSun" w:hAnsiTheme="minorEastAsia" w:cs="Arial"/>
          <w:lang w:eastAsia="zh-CN"/>
        </w:rPr>
        <w:t xml:space="preserve">) </w:t>
      </w:r>
      <w:r>
        <w:rPr>
          <w:rFonts w:asciiTheme="minorEastAsia" w:eastAsia="SimSun" w:hAnsiTheme="minorEastAsia" w:cs="新細明體" w:hint="eastAsia"/>
          <w:lang w:eastAsia="zh-CN"/>
        </w:rPr>
        <w:t>、</w:t>
      </w:r>
      <w:r>
        <w:rPr>
          <w:rFonts w:asciiTheme="minorEastAsia" w:eastAsia="SimSun" w:hAnsiTheme="minorEastAsia" w:cs="Arial"/>
          <w:lang w:eastAsia="zh-CN"/>
        </w:rPr>
        <w:t>6 Thinking Head(</w:t>
      </w:r>
      <w:r>
        <w:rPr>
          <w:rFonts w:asciiTheme="minorEastAsia" w:eastAsia="SimSun" w:hAnsiTheme="minorEastAsia" w:cs="新細明體" w:hint="eastAsia"/>
          <w:lang w:eastAsia="zh-CN"/>
        </w:rPr>
        <w:t>六顶思考帽</w:t>
      </w:r>
      <w:r>
        <w:rPr>
          <w:rFonts w:asciiTheme="minorEastAsia" w:eastAsia="SimSun" w:hAnsiTheme="minorEastAsia" w:cs="Arial"/>
          <w:lang w:eastAsia="zh-CN"/>
        </w:rPr>
        <w:t xml:space="preserve">) </w:t>
      </w:r>
      <w:r>
        <w:rPr>
          <w:rFonts w:asciiTheme="minorEastAsia" w:eastAsia="SimSun" w:hAnsiTheme="minorEastAsia" w:cs="新細明體" w:hint="eastAsia"/>
          <w:lang w:eastAsia="zh-CN"/>
        </w:rPr>
        <w:t>、</w:t>
      </w:r>
      <w:r>
        <w:rPr>
          <w:rFonts w:asciiTheme="minorEastAsia" w:eastAsia="SimSun" w:hAnsiTheme="minorEastAsia" w:cs="Arial"/>
          <w:lang w:eastAsia="zh-CN"/>
        </w:rPr>
        <w:t>Neuro-linguistic Programming</w:t>
      </w:r>
      <w:r>
        <w:rPr>
          <w:rFonts w:asciiTheme="minorEastAsia" w:eastAsia="SimSun" w:hAnsiTheme="minorEastAsia" w:cs="新細明體" w:hint="eastAsia"/>
          <w:lang w:eastAsia="zh-CN"/>
        </w:rPr>
        <w:t>、</w:t>
      </w:r>
      <w:r>
        <w:rPr>
          <w:rFonts w:asciiTheme="minorEastAsia" w:eastAsia="SimSun" w:hAnsiTheme="minorEastAsia" w:cs="Arial"/>
          <w:lang w:eastAsia="zh-CN"/>
        </w:rPr>
        <w:t>Perception Mapping</w:t>
      </w:r>
      <w:r>
        <w:rPr>
          <w:rFonts w:asciiTheme="minorEastAsia" w:eastAsia="SimSun" w:hAnsiTheme="minorEastAsia" w:cs="新細明體" w:hint="eastAsia"/>
          <w:lang w:eastAsia="zh-CN"/>
        </w:rPr>
        <w:t>、</w:t>
      </w:r>
      <w:r>
        <w:rPr>
          <w:rFonts w:asciiTheme="minorEastAsia" w:eastAsia="SimSun" w:hAnsiTheme="minorEastAsia" w:cs="Arial"/>
          <w:lang w:eastAsia="zh-CN"/>
        </w:rPr>
        <w:t xml:space="preserve">Kepner Tregoe </w:t>
      </w:r>
      <w:r>
        <w:rPr>
          <w:rFonts w:asciiTheme="minorEastAsia" w:eastAsia="SimSun" w:hAnsiTheme="minorEastAsia" w:cs="新細明體" w:hint="eastAsia"/>
          <w:lang w:eastAsia="zh-CN"/>
        </w:rPr>
        <w:t>…等等，均属系统性创新之工具。也各自发挥其功效，帮助人们解决很多问题。创新工具虽然很多，也各自发挥其功效，帮助人们解决很多问题。但除萃智外，其他各种工具多各自有其利基</w:t>
      </w:r>
      <w:r>
        <w:rPr>
          <w:rFonts w:asciiTheme="minorEastAsia" w:eastAsia="SimSun" w:hAnsiTheme="minorEastAsia" w:cs="新細明體"/>
          <w:lang w:eastAsia="zh-CN"/>
        </w:rPr>
        <w:t>(niche)</w:t>
      </w:r>
      <w:r>
        <w:rPr>
          <w:rFonts w:asciiTheme="minorEastAsia" w:eastAsia="SimSun" w:hAnsiTheme="minorEastAsia" w:cs="新細明體" w:hint="eastAsia"/>
          <w:lang w:eastAsia="zh-CN"/>
        </w:rPr>
        <w:t>特定适用范围，也未有整合之综效。唯有</w:t>
      </w:r>
      <w:r>
        <w:rPr>
          <w:rFonts w:asciiTheme="minorEastAsia" w:eastAsia="SimSun" w:hAnsiTheme="minorEastAsia" w:cs="新細明體"/>
          <w:lang w:eastAsia="zh-CN"/>
        </w:rPr>
        <w:t>I-SIM</w:t>
      </w:r>
      <w:r>
        <w:rPr>
          <w:rFonts w:asciiTheme="minorEastAsia" w:eastAsia="SimSun" w:hAnsiTheme="minorEastAsia" w:cs="新細明體" w:hint="eastAsia"/>
          <w:lang w:eastAsia="zh-CN"/>
        </w:rPr>
        <w:t>的创新方法，其适用范围广泛，而且工具间具有综效。</w:t>
      </w:r>
      <w:r>
        <w:rPr>
          <w:rFonts w:asciiTheme="minorEastAsia" w:eastAsia="SimSun" w:hAnsiTheme="minorEastAsia" w:cs="新細明體"/>
          <w:lang w:eastAsia="zh-CN"/>
        </w:rPr>
        <w:t>I-SIM</w:t>
      </w:r>
      <w:r>
        <w:rPr>
          <w:rFonts w:asciiTheme="minorEastAsia" w:eastAsia="SimSun" w:hAnsiTheme="minorEastAsia" w:cs="新細明體" w:hint="eastAsia"/>
          <w:lang w:eastAsia="zh-CN"/>
        </w:rPr>
        <w:t>的研究及推广范围，除了发展系统化创新工具外，</w:t>
      </w:r>
      <w:r>
        <w:rPr>
          <w:rFonts w:asciiTheme="minorEastAsia" w:eastAsia="SimSun" w:hAnsiTheme="minorEastAsia" w:cs="新細明體"/>
          <w:lang w:eastAsia="zh-CN"/>
        </w:rPr>
        <w:t xml:space="preserve"> </w:t>
      </w:r>
      <w:r>
        <w:rPr>
          <w:rFonts w:asciiTheme="minorEastAsia" w:eastAsia="SimSun" w:hAnsiTheme="minorEastAsia" w:cs="新細明體" w:hint="eastAsia"/>
          <w:lang w:eastAsia="zh-CN"/>
        </w:rPr>
        <w:t>也包含发展各工具整合之综效。尤其是近年来人工智能之发展，整合人工智能与创新方法产生综效也是学会近年工作的领域。</w:t>
      </w:r>
    </w:p>
    <w:p w14:paraId="67F55B29" w14:textId="77777777" w:rsidR="005F6459" w:rsidRDefault="005F6459" w:rsidP="00507C59">
      <w:pPr>
        <w:ind w:leftChars="58" w:left="139" w:firstLine="1"/>
        <w:jc w:val="both"/>
        <w:rPr>
          <w:rFonts w:asciiTheme="minorEastAsia" w:eastAsiaTheme="minorEastAsia" w:hAnsiTheme="minorEastAsia" w:cstheme="minorHAnsi"/>
          <w:b/>
          <w:color w:val="FF0000"/>
          <w:sz w:val="36"/>
          <w:szCs w:val="28"/>
          <w:lang w:eastAsia="zh-CN"/>
        </w:rPr>
      </w:pPr>
    </w:p>
    <w:p w14:paraId="4AB7191F" w14:textId="72A22A04" w:rsidR="005F6459" w:rsidRDefault="00B12C25" w:rsidP="00507C59">
      <w:pPr>
        <w:ind w:leftChars="58" w:left="139" w:firstLine="1"/>
        <w:jc w:val="both"/>
        <w:rPr>
          <w:rFonts w:asciiTheme="minorEastAsia" w:eastAsiaTheme="minorEastAsia" w:hAnsiTheme="minorEastAsia" w:cstheme="minorHAnsi"/>
          <w:b/>
          <w:color w:val="FF0000"/>
          <w:sz w:val="36"/>
          <w:szCs w:val="28"/>
          <w:lang w:eastAsia="zh-CN"/>
        </w:rPr>
      </w:pPr>
      <w:r>
        <w:rPr>
          <w:rFonts w:asciiTheme="minorEastAsia" w:eastAsia="SimSun" w:hAnsiTheme="minorEastAsia" w:cstheme="minorHAnsi" w:hint="eastAsia"/>
          <w:b/>
          <w:color w:val="FF0000"/>
          <w:sz w:val="36"/>
          <w:szCs w:val="28"/>
          <w:lang w:eastAsia="zh-CN"/>
        </w:rPr>
        <w:t>除定期开公开班外，亦专为企业厂商规划与开办相关</w:t>
      </w:r>
    </w:p>
    <w:p w14:paraId="6D4BA34F" w14:textId="421276CF" w:rsidR="005F6459" w:rsidRDefault="00B12C25" w:rsidP="00507C59">
      <w:pPr>
        <w:ind w:leftChars="58" w:left="139" w:firstLine="1"/>
        <w:jc w:val="both"/>
        <w:rPr>
          <w:rFonts w:asciiTheme="minorEastAsia" w:eastAsiaTheme="minorEastAsia" w:hAnsiTheme="minorEastAsia" w:cstheme="minorHAnsi"/>
          <w:b/>
          <w:color w:val="FF0000"/>
          <w:sz w:val="36"/>
          <w:szCs w:val="28"/>
          <w:lang w:eastAsia="zh-CN"/>
        </w:rPr>
      </w:pPr>
      <w:r>
        <w:rPr>
          <w:rFonts w:asciiTheme="minorEastAsia" w:eastAsia="SimSun" w:hAnsiTheme="minorEastAsia" w:cstheme="minorHAnsi" w:hint="eastAsia"/>
          <w:b/>
          <w:color w:val="FF0000"/>
          <w:sz w:val="36"/>
          <w:szCs w:val="28"/>
          <w:lang w:eastAsia="zh-CN"/>
        </w:rPr>
        <w:t>内训课程，提供客制化企业专班及专业解决问题辅导。</w:t>
      </w:r>
    </w:p>
    <w:p w14:paraId="71100A70" w14:textId="77777777" w:rsidR="000404A0" w:rsidRDefault="000404A0">
      <w:pPr>
        <w:widowControl/>
        <w:rPr>
          <w:rFonts w:asciiTheme="minorEastAsia" w:eastAsia="SimSun" w:hAnsiTheme="minorEastAsia" w:cs="新細明體"/>
          <w:bCs/>
          <w:color w:val="FF0000"/>
          <w:sz w:val="28"/>
          <w:szCs w:val="28"/>
          <w:lang w:eastAsia="zh-CN"/>
        </w:rPr>
      </w:pPr>
      <w:r>
        <w:rPr>
          <w:rFonts w:asciiTheme="minorEastAsia" w:eastAsia="SimSun" w:hAnsiTheme="minorEastAsia" w:cs="新細明體"/>
          <w:bCs/>
          <w:color w:val="FF0000"/>
          <w:sz w:val="28"/>
          <w:szCs w:val="28"/>
          <w:lang w:eastAsia="zh-CN"/>
        </w:rPr>
        <w:br w:type="page"/>
      </w:r>
    </w:p>
    <w:p w14:paraId="54835005" w14:textId="72EFA70E" w:rsidR="005F6459" w:rsidRDefault="00B12C25" w:rsidP="00507C59">
      <w:pPr>
        <w:pStyle w:val="af7"/>
        <w:keepNext/>
        <w:spacing w:beforeLines="100" w:before="360" w:afterLines="50" w:after="180" w:line="400" w:lineRule="exact"/>
        <w:ind w:leftChars="58" w:left="139" w:firstLine="1"/>
        <w:jc w:val="both"/>
        <w:outlineLvl w:val="1"/>
        <w:rPr>
          <w:rFonts w:asciiTheme="minorEastAsia" w:eastAsiaTheme="minorEastAsia" w:hAnsiTheme="minorEastAsia" w:cs="新細明體"/>
          <w:bCs/>
          <w:color w:val="FF0000"/>
          <w:sz w:val="28"/>
          <w:szCs w:val="28"/>
        </w:rPr>
      </w:pPr>
      <w:r>
        <w:rPr>
          <w:rFonts w:asciiTheme="minorEastAsia" w:eastAsia="SimSun" w:hAnsiTheme="minorEastAsia" w:cs="新細明體" w:hint="eastAsia"/>
          <w:bCs/>
          <w:color w:val="FF0000"/>
          <w:sz w:val="28"/>
          <w:szCs w:val="28"/>
          <w:lang w:eastAsia="zh-CN"/>
        </w:rPr>
        <w:lastRenderedPageBreak/>
        <w:t>专利技术分析课程</w:t>
      </w:r>
    </w:p>
    <w:tbl>
      <w:tblPr>
        <w:tblW w:w="9180" w:type="dxa"/>
        <w:tblInd w:w="5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666"/>
        <w:gridCol w:w="7514"/>
      </w:tblGrid>
      <w:tr w:rsidR="005F6459" w14:paraId="2AF9888B" w14:textId="77777777">
        <w:tc>
          <w:tcPr>
            <w:tcW w:w="1666" w:type="dxa"/>
            <w:shd w:val="clear" w:color="auto" w:fill="FF6600"/>
          </w:tcPr>
          <w:p w14:paraId="4CA1C06F" w14:textId="68A27D2E" w:rsidR="005F6459" w:rsidRDefault="00B12C25" w:rsidP="00507C59">
            <w:pPr>
              <w:keepNext/>
              <w:spacing w:line="400" w:lineRule="exact"/>
              <w:ind w:leftChars="58" w:left="139" w:firstLine="1"/>
              <w:jc w:val="both"/>
              <w:rPr>
                <w:rFonts w:asciiTheme="minorEastAsia" w:eastAsiaTheme="minorEastAsia" w:hAnsiTheme="minorEastAsia" w:cs="Arial"/>
                <w:b/>
                <w:bCs/>
                <w:color w:val="FFFFFF"/>
              </w:rPr>
            </w:pPr>
            <w:r>
              <w:rPr>
                <w:rFonts w:asciiTheme="minorEastAsia" w:eastAsia="SimSun" w:hAnsiTheme="minorEastAsia" w:cs="Arial"/>
                <w:b/>
                <w:bCs/>
                <w:color w:val="FFFFFF"/>
                <w:lang w:eastAsia="zh-CN"/>
              </w:rPr>
              <w:t>Level 1</w:t>
            </w:r>
          </w:p>
        </w:tc>
        <w:tc>
          <w:tcPr>
            <w:tcW w:w="7514" w:type="dxa"/>
          </w:tcPr>
          <w:p w14:paraId="74603C63" w14:textId="739FF0C3" w:rsidR="005F6459" w:rsidRDefault="00B12C25" w:rsidP="00507C59">
            <w:pPr>
              <w:keepNext/>
              <w:spacing w:line="400" w:lineRule="exact"/>
              <w:ind w:leftChars="58" w:left="139" w:firstLine="1"/>
              <w:jc w:val="both"/>
              <w:rPr>
                <w:rFonts w:asciiTheme="minorEastAsia" w:eastAsiaTheme="minorEastAsia" w:hAnsiTheme="minorEastAsia" w:cs="Arial"/>
              </w:rPr>
            </w:pPr>
            <w:r>
              <w:rPr>
                <w:rFonts w:asciiTheme="minorEastAsia" w:eastAsia="SimSun" w:hAnsiTheme="minorEastAsia" w:cs="Arial" w:hint="eastAsia"/>
                <w:lang w:eastAsia="zh-CN"/>
              </w:rPr>
              <w:t>专利技术分析师</w:t>
            </w:r>
            <w:r>
              <w:rPr>
                <w:rFonts w:asciiTheme="minorEastAsia" w:eastAsia="SimSun" w:hAnsiTheme="minorEastAsia" w:cs="Arial"/>
                <w:lang w:eastAsia="zh-CN"/>
              </w:rPr>
              <w:t>-L1        Patent Analysis Practitioner</w:t>
            </w:r>
          </w:p>
        </w:tc>
      </w:tr>
      <w:tr w:rsidR="005F6459" w14:paraId="678342FC" w14:textId="77777777">
        <w:tc>
          <w:tcPr>
            <w:tcW w:w="1666" w:type="dxa"/>
            <w:shd w:val="clear" w:color="auto" w:fill="FF6600"/>
          </w:tcPr>
          <w:p w14:paraId="41F80999" w14:textId="299068E7" w:rsidR="005F6459" w:rsidRDefault="00B12C25" w:rsidP="00507C59">
            <w:pPr>
              <w:spacing w:line="400" w:lineRule="exact"/>
              <w:ind w:leftChars="58" w:left="139" w:firstLine="1"/>
              <w:jc w:val="both"/>
              <w:rPr>
                <w:rFonts w:asciiTheme="minorEastAsia" w:eastAsiaTheme="minorEastAsia" w:hAnsiTheme="minorEastAsia" w:cs="Arial"/>
                <w:b/>
                <w:bCs/>
                <w:color w:val="FFFFFF"/>
                <w:shd w:val="pct10" w:color="auto" w:fill="FFFFFF"/>
              </w:rPr>
            </w:pPr>
            <w:r>
              <w:rPr>
                <w:rFonts w:asciiTheme="minorEastAsia" w:eastAsia="SimSun" w:hAnsiTheme="minorEastAsia" w:cs="Arial"/>
                <w:b/>
                <w:bCs/>
                <w:color w:val="FFFFFF"/>
                <w:lang w:eastAsia="zh-CN"/>
              </w:rPr>
              <w:t>Level 2</w:t>
            </w:r>
          </w:p>
        </w:tc>
        <w:tc>
          <w:tcPr>
            <w:tcW w:w="7514" w:type="dxa"/>
          </w:tcPr>
          <w:p w14:paraId="639508E6" w14:textId="74838E59" w:rsidR="005F6459" w:rsidRDefault="00B12C25" w:rsidP="00507C59">
            <w:pPr>
              <w:spacing w:line="400" w:lineRule="exact"/>
              <w:ind w:leftChars="58" w:left="139" w:firstLine="1"/>
              <w:jc w:val="both"/>
              <w:rPr>
                <w:rFonts w:asciiTheme="minorEastAsia" w:eastAsiaTheme="minorEastAsia" w:hAnsiTheme="minorEastAsia" w:cs="Arial"/>
              </w:rPr>
            </w:pPr>
            <w:r>
              <w:rPr>
                <w:rFonts w:asciiTheme="minorEastAsia" w:eastAsia="SimSun" w:hAnsiTheme="minorEastAsia" w:cs="Arial" w:hint="eastAsia"/>
                <w:lang w:eastAsia="zh-CN"/>
              </w:rPr>
              <w:t>进阶专利技术分析师</w:t>
            </w:r>
            <w:r>
              <w:rPr>
                <w:rFonts w:asciiTheme="minorEastAsia" w:eastAsia="SimSun" w:hAnsiTheme="minorEastAsia" w:cs="Arial"/>
                <w:lang w:eastAsia="zh-CN"/>
              </w:rPr>
              <w:t>-L2    Patent Analysis Specialist</w:t>
            </w:r>
          </w:p>
        </w:tc>
      </w:tr>
      <w:tr w:rsidR="005F6459" w14:paraId="10FB5C88" w14:textId="77777777">
        <w:tc>
          <w:tcPr>
            <w:tcW w:w="1666" w:type="dxa"/>
            <w:shd w:val="clear" w:color="auto" w:fill="FF6600"/>
          </w:tcPr>
          <w:p w14:paraId="31AD98D0" w14:textId="69EA71B0" w:rsidR="005F6459" w:rsidRDefault="00B12C25" w:rsidP="00507C59">
            <w:pPr>
              <w:spacing w:line="400" w:lineRule="exact"/>
              <w:ind w:leftChars="58" w:left="139" w:firstLine="1"/>
              <w:jc w:val="both"/>
              <w:rPr>
                <w:rFonts w:asciiTheme="minorEastAsia" w:eastAsiaTheme="minorEastAsia" w:hAnsiTheme="minorEastAsia" w:cs="Arial"/>
                <w:b/>
                <w:bCs/>
                <w:color w:val="FFFFFF"/>
                <w:shd w:val="pct10" w:color="auto" w:fill="FFFFFF"/>
              </w:rPr>
            </w:pPr>
            <w:r>
              <w:rPr>
                <w:rFonts w:asciiTheme="minorEastAsia" w:eastAsia="SimSun" w:hAnsiTheme="minorEastAsia" w:cs="Arial"/>
                <w:b/>
                <w:bCs/>
                <w:color w:val="FFFFFF"/>
                <w:lang w:eastAsia="zh-CN"/>
              </w:rPr>
              <w:t>Level 3</w:t>
            </w:r>
          </w:p>
        </w:tc>
        <w:tc>
          <w:tcPr>
            <w:tcW w:w="7514" w:type="dxa"/>
          </w:tcPr>
          <w:p w14:paraId="6BCC202D" w14:textId="27837054" w:rsidR="005F6459" w:rsidRDefault="00B12C25" w:rsidP="00507C59">
            <w:pPr>
              <w:spacing w:line="400" w:lineRule="exact"/>
              <w:ind w:leftChars="58" w:left="139" w:firstLine="1"/>
              <w:jc w:val="both"/>
              <w:rPr>
                <w:rFonts w:asciiTheme="minorEastAsia" w:eastAsiaTheme="minorEastAsia" w:hAnsiTheme="minorEastAsia" w:cs="Arial"/>
              </w:rPr>
            </w:pPr>
            <w:r>
              <w:rPr>
                <w:rFonts w:asciiTheme="minorEastAsia" w:eastAsia="SimSun" w:hAnsiTheme="minorEastAsia" w:cs="Arial" w:hint="eastAsia"/>
                <w:lang w:eastAsia="zh-CN"/>
              </w:rPr>
              <w:t>专业专利技术分析师</w:t>
            </w:r>
            <w:r>
              <w:rPr>
                <w:rFonts w:asciiTheme="minorEastAsia" w:eastAsia="SimSun" w:hAnsiTheme="minorEastAsia" w:cs="Arial"/>
                <w:lang w:eastAsia="zh-CN"/>
              </w:rPr>
              <w:t>-L3    Patent Analysis Professional</w:t>
            </w:r>
          </w:p>
        </w:tc>
      </w:tr>
    </w:tbl>
    <w:p w14:paraId="16197C64" w14:textId="5706B552" w:rsidR="005F6459" w:rsidRDefault="00B12C25" w:rsidP="00507C59">
      <w:pPr>
        <w:pStyle w:val="a5"/>
        <w:widowControl/>
        <w:snapToGrid w:val="0"/>
        <w:spacing w:before="100" w:after="100"/>
        <w:ind w:leftChars="58" w:left="139" w:firstLine="1"/>
        <w:jc w:val="both"/>
        <w:rPr>
          <w:rFonts w:asciiTheme="minorEastAsia" w:eastAsiaTheme="minorEastAsia" w:hAnsiTheme="minorEastAsia"/>
          <w:bCs/>
          <w:sz w:val="28"/>
          <w:szCs w:val="28"/>
        </w:rPr>
      </w:pPr>
      <w:r>
        <w:rPr>
          <w:rFonts w:asciiTheme="minorEastAsia" w:eastAsia="SimSun" w:hAnsiTheme="minorEastAsia" w:hint="eastAsia"/>
          <w:bCs/>
          <w:sz w:val="28"/>
          <w:szCs w:val="28"/>
          <w:lang w:eastAsia="zh-CN"/>
        </w:rPr>
        <w:t>【课程目的】</w:t>
      </w:r>
    </w:p>
    <w:p w14:paraId="6AC5B788" w14:textId="0955B394" w:rsidR="005F6459" w:rsidRDefault="00B12C25" w:rsidP="00507C59">
      <w:pPr>
        <w:pStyle w:val="af7"/>
        <w:snapToGrid w:val="0"/>
        <w:ind w:leftChars="58" w:left="139" w:firstLine="1"/>
        <w:jc w:val="both"/>
        <w:rPr>
          <w:rFonts w:asciiTheme="minorEastAsia" w:eastAsiaTheme="minorEastAsia" w:hAnsiTheme="minorEastAsia"/>
          <w:lang w:eastAsia="zh-CN"/>
        </w:rPr>
      </w:pPr>
      <w:r>
        <w:rPr>
          <w:rFonts w:asciiTheme="minorEastAsia" w:eastAsia="SimSun" w:hAnsiTheme="minorEastAsia" w:hint="eastAsia"/>
          <w:lang w:eastAsia="zh-CN"/>
        </w:rPr>
        <w:t>专利是高新产业不可回避的一个重要议题。如何有效规避专利、强化现有专利，甚至系统化地产生新专利。实为现代产业竞争重要课题。目前专利分析，绝大多数是从文字、法律或管理策略面来讨论，以分析专利文字或强化诉讼能力。注重的是专利</w:t>
      </w:r>
      <w:r>
        <w:rPr>
          <w:rFonts w:asciiTheme="minorEastAsia" w:eastAsia="SimSun" w:hAnsiTheme="minorEastAsia"/>
          <w:lang w:eastAsia="zh-CN"/>
        </w:rPr>
        <w:t>(</w:t>
      </w:r>
      <w:r>
        <w:rPr>
          <w:rFonts w:asciiTheme="minorEastAsia" w:eastAsia="SimSun" w:hAnsiTheme="minorEastAsia" w:hint="eastAsia"/>
          <w:lang w:eastAsia="zh-CN"/>
        </w:rPr>
        <w:t>及其撰写的</w:t>
      </w:r>
      <w:r>
        <w:rPr>
          <w:rFonts w:asciiTheme="minorEastAsia" w:eastAsia="SimSun" w:hAnsiTheme="minorEastAsia"/>
          <w:lang w:eastAsia="zh-CN"/>
        </w:rPr>
        <w:t>)</w:t>
      </w:r>
      <w:r>
        <w:rPr>
          <w:rFonts w:asciiTheme="minorEastAsia" w:eastAsia="SimSun" w:hAnsiTheme="minorEastAsia" w:hint="eastAsia"/>
          <w:lang w:eastAsia="zh-CN"/>
        </w:rPr>
        <w:t>「质量」和专利的「管理和策略」。本课程着重在专利的</w:t>
      </w:r>
      <w:r>
        <w:rPr>
          <w:rFonts w:asciiTheme="minorEastAsia" w:eastAsia="SimSun" w:hAnsiTheme="minorEastAsia" w:hint="eastAsia"/>
          <w:b/>
          <w:bCs/>
          <w:lang w:eastAsia="zh-CN"/>
        </w:rPr>
        <w:t>技术面分析</w:t>
      </w:r>
      <w:r>
        <w:rPr>
          <w:rFonts w:asciiTheme="minorEastAsia" w:eastAsia="SimSun" w:hAnsiTheme="minorEastAsia" w:hint="eastAsia"/>
          <w:lang w:eastAsia="zh-CN"/>
        </w:rPr>
        <w:t>，以提升专利的创新性和「价值」。</w:t>
      </w:r>
      <w:r w:rsidR="00477D88">
        <w:rPr>
          <w:rFonts w:asciiTheme="minorEastAsia" w:eastAsiaTheme="minorEastAsia" w:hAnsiTheme="minorEastAsia" w:hint="eastAsia"/>
          <w:lang w:eastAsia="zh-CN"/>
        </w:rPr>
        <w:t xml:space="preserve"> </w:t>
      </w:r>
    </w:p>
    <w:p w14:paraId="3E1EC6E1" w14:textId="4819F65E" w:rsidR="005F6459" w:rsidRDefault="00B12C25" w:rsidP="00507C59">
      <w:pPr>
        <w:pStyle w:val="af7"/>
        <w:snapToGrid w:val="0"/>
        <w:ind w:leftChars="58" w:left="139" w:firstLine="1"/>
        <w:jc w:val="both"/>
        <w:rPr>
          <w:rFonts w:asciiTheme="minorEastAsia" w:eastAsiaTheme="minorEastAsia" w:hAnsiTheme="minorEastAsia"/>
          <w:lang w:eastAsia="zh-CN"/>
        </w:rPr>
      </w:pPr>
      <w:r>
        <w:rPr>
          <w:rFonts w:asciiTheme="minorEastAsia" w:eastAsia="SimSun" w:hAnsiTheme="minorEastAsia" w:hint="eastAsia"/>
          <w:lang w:eastAsia="zh-CN"/>
        </w:rPr>
        <w:t>本课程分享如何系统化地，检索及分析他人及自己的专利，以产生创新点子，达到</w:t>
      </w:r>
      <w:r>
        <w:rPr>
          <w:rFonts w:asciiTheme="minorEastAsia" w:eastAsia="SimSun" w:hAnsiTheme="minorEastAsia"/>
          <w:lang w:eastAsia="zh-CN"/>
        </w:rPr>
        <w:t xml:space="preserve">1) </w:t>
      </w:r>
      <w:r>
        <w:rPr>
          <w:rFonts w:asciiTheme="minorEastAsia" w:eastAsia="SimSun" w:hAnsiTheme="minorEastAsia" w:hint="eastAsia"/>
          <w:lang w:eastAsia="zh-CN"/>
        </w:rPr>
        <w:t>规避他人专利，可以合法使用原专利概念却不侵权，避免支付大笔权利金</w:t>
      </w:r>
      <w:r>
        <w:rPr>
          <w:rFonts w:asciiTheme="minorEastAsia" w:eastAsia="SimSun" w:hAnsiTheme="minorEastAsia"/>
          <w:lang w:eastAsia="zh-CN"/>
        </w:rPr>
        <w:t xml:space="preserve"> </w:t>
      </w:r>
      <w:r>
        <w:rPr>
          <w:rFonts w:asciiTheme="minorEastAsia" w:eastAsia="SimSun" w:hAnsiTheme="minorEastAsia" w:hint="eastAsia"/>
          <w:lang w:eastAsia="zh-CN"/>
        </w:rPr>
        <w:t>并</w:t>
      </w:r>
      <w:r>
        <w:rPr>
          <w:rFonts w:asciiTheme="minorEastAsia" w:eastAsia="SimSun" w:hAnsiTheme="minorEastAsia"/>
          <w:lang w:eastAsia="zh-CN"/>
        </w:rPr>
        <w:t>/</w:t>
      </w:r>
      <w:r>
        <w:rPr>
          <w:rFonts w:asciiTheme="minorEastAsia" w:eastAsia="SimSun" w:hAnsiTheme="minorEastAsia" w:hint="eastAsia"/>
          <w:lang w:eastAsia="zh-CN"/>
        </w:rPr>
        <w:t>或</w:t>
      </w:r>
      <w:r>
        <w:rPr>
          <w:rFonts w:asciiTheme="minorEastAsia" w:eastAsia="SimSun" w:hAnsiTheme="minorEastAsia"/>
          <w:lang w:eastAsia="zh-CN"/>
        </w:rPr>
        <w:t xml:space="preserve"> </w:t>
      </w:r>
      <w:r>
        <w:rPr>
          <w:rFonts w:asciiTheme="minorEastAsia" w:eastAsia="SimSun" w:hAnsiTheme="minorEastAsia" w:hint="eastAsia"/>
          <w:lang w:eastAsia="zh-CN"/>
        </w:rPr>
        <w:t>规避自己专利，以避免被对手规避；</w:t>
      </w:r>
      <w:r>
        <w:rPr>
          <w:rFonts w:asciiTheme="minorEastAsia" w:eastAsia="SimSun" w:hAnsiTheme="minorEastAsia"/>
          <w:lang w:eastAsia="zh-CN"/>
        </w:rPr>
        <w:t xml:space="preserve">2) </w:t>
      </w:r>
      <w:r>
        <w:rPr>
          <w:rFonts w:asciiTheme="minorEastAsia" w:eastAsia="SimSun" w:hAnsiTheme="minorEastAsia" w:hint="eastAsia"/>
          <w:lang w:eastAsia="zh-CN"/>
        </w:rPr>
        <w:t>强化对手专利，系统化地包围对手专利，以取得互相授权之筹码</w:t>
      </w:r>
      <w:r>
        <w:rPr>
          <w:rFonts w:asciiTheme="minorEastAsia" w:eastAsia="SimSun" w:hAnsiTheme="minorEastAsia"/>
          <w:lang w:eastAsia="zh-CN"/>
        </w:rPr>
        <w:t xml:space="preserve"> </w:t>
      </w:r>
      <w:r>
        <w:rPr>
          <w:rFonts w:asciiTheme="minorEastAsia" w:eastAsia="SimSun" w:hAnsiTheme="minorEastAsia" w:hint="eastAsia"/>
          <w:lang w:eastAsia="zh-CN"/>
        </w:rPr>
        <w:t>或</w:t>
      </w:r>
      <w:r>
        <w:rPr>
          <w:rFonts w:asciiTheme="minorEastAsia" w:eastAsia="SimSun" w:hAnsiTheme="minorEastAsia"/>
          <w:lang w:eastAsia="zh-CN"/>
        </w:rPr>
        <w:t xml:space="preserve"> </w:t>
      </w:r>
      <w:r>
        <w:rPr>
          <w:rFonts w:asciiTheme="minorEastAsia" w:eastAsia="SimSun" w:hAnsiTheme="minorEastAsia" w:hint="eastAsia"/>
          <w:lang w:eastAsia="zh-CN"/>
        </w:rPr>
        <w:t>强化自己专利，以免于被对手专利包围；</w:t>
      </w:r>
      <w:r>
        <w:rPr>
          <w:rFonts w:asciiTheme="minorEastAsia" w:eastAsia="SimSun" w:hAnsiTheme="minorEastAsia"/>
          <w:lang w:eastAsia="zh-CN"/>
        </w:rPr>
        <w:t xml:space="preserve">3) </w:t>
      </w:r>
      <w:r>
        <w:rPr>
          <w:rFonts w:asciiTheme="minorEastAsia" w:eastAsia="SimSun" w:hAnsiTheme="minorEastAsia" w:hint="eastAsia"/>
          <w:lang w:eastAsia="zh-CN"/>
        </w:rPr>
        <w:t>由分析对手或自己的现有专利，系统化的产生新专利，除了达成规避专利外，更有机会产生新专利。</w:t>
      </w:r>
    </w:p>
    <w:p w14:paraId="3DC083EC" w14:textId="72E1631F" w:rsidR="005F6459" w:rsidRDefault="00B12C25" w:rsidP="00507C59">
      <w:pPr>
        <w:pStyle w:val="af7"/>
        <w:autoSpaceDE w:val="0"/>
        <w:spacing w:line="0" w:lineRule="atLeast"/>
        <w:ind w:leftChars="58" w:left="139" w:rightChars="44" w:right="106" w:firstLine="1"/>
        <w:jc w:val="both"/>
        <w:rPr>
          <w:rFonts w:asciiTheme="minorEastAsia" w:eastAsiaTheme="minorEastAsia" w:hAnsiTheme="minorEastAsia" w:cs="Arial"/>
          <w:b/>
          <w:lang w:eastAsia="zh-CN"/>
        </w:rPr>
      </w:pPr>
      <w:r>
        <w:rPr>
          <w:rFonts w:asciiTheme="minorEastAsia" w:eastAsia="SimSun" w:hAnsiTheme="minorEastAsia" w:cs="Arial" w:hint="eastAsia"/>
          <w:lang w:eastAsia="zh-CN"/>
        </w:rPr>
        <w:t>本课程利用创新思维模式</w:t>
      </w:r>
      <w:r>
        <w:rPr>
          <w:rFonts w:asciiTheme="minorEastAsia" w:eastAsia="SimSun" w:hAnsiTheme="minorEastAsia" w:cs="Arial"/>
          <w:lang w:eastAsia="zh-CN"/>
        </w:rPr>
        <w:t xml:space="preserve">, </w:t>
      </w:r>
      <w:r>
        <w:rPr>
          <w:rFonts w:asciiTheme="minorEastAsia" w:eastAsia="SimSun" w:hAnsiTheme="minorEastAsia" w:cs="Arial" w:hint="eastAsia"/>
          <w:lang w:eastAsia="zh-CN"/>
        </w:rPr>
        <w:t>客制化系统化创新思维与手法</w:t>
      </w:r>
      <w:r>
        <w:rPr>
          <w:rFonts w:asciiTheme="minorEastAsia" w:eastAsia="SimSun" w:hAnsiTheme="minorEastAsia" w:cs="Arial"/>
          <w:lang w:eastAsia="zh-CN"/>
        </w:rPr>
        <w:t xml:space="preserve">, </w:t>
      </w:r>
      <w:r>
        <w:rPr>
          <w:rFonts w:asciiTheme="minorEastAsia" w:eastAsia="SimSun" w:hAnsiTheme="minorEastAsia" w:cs="Arial" w:hint="eastAsia"/>
          <w:lang w:eastAsia="zh-CN"/>
        </w:rPr>
        <w:t>从技术面，探讨如何系统化地达成专利规避、强化与再生。</w:t>
      </w:r>
      <w:r>
        <w:rPr>
          <w:rFonts w:asciiTheme="minorEastAsia" w:eastAsia="SimSun" w:hAnsiTheme="minorEastAsia" w:cs="Arial" w:hint="eastAsia"/>
          <w:b/>
          <w:lang w:eastAsia="zh-CN"/>
        </w:rPr>
        <w:t>期能藉由分享此系统化技术分析方法，协助产业，不只「消极」规避专利以避免庞大权利金和诉讼费支出，更能「积极」地提升专利价值及衍生新专利，转化专利支出点为专利收入点。</w:t>
      </w:r>
    </w:p>
    <w:p w14:paraId="1D91DAF0" w14:textId="77777777" w:rsidR="005F6459" w:rsidRDefault="005F6459" w:rsidP="00507C59">
      <w:pPr>
        <w:pStyle w:val="a5"/>
        <w:widowControl/>
        <w:snapToGrid w:val="0"/>
        <w:spacing w:before="100" w:after="100"/>
        <w:ind w:leftChars="58" w:left="139" w:firstLine="1"/>
        <w:jc w:val="both"/>
        <w:rPr>
          <w:rFonts w:asciiTheme="minorEastAsia" w:eastAsiaTheme="minorEastAsia" w:hAnsiTheme="minorEastAsia"/>
          <w:bCs/>
          <w:sz w:val="28"/>
          <w:szCs w:val="28"/>
          <w:lang w:eastAsia="zh-CN"/>
        </w:rPr>
      </w:pPr>
    </w:p>
    <w:p w14:paraId="7F88F9BB" w14:textId="04D9D591" w:rsidR="005F6459" w:rsidRDefault="00B12C25" w:rsidP="00507C59">
      <w:pPr>
        <w:pStyle w:val="a5"/>
        <w:widowControl/>
        <w:snapToGrid w:val="0"/>
        <w:spacing w:before="100" w:after="100"/>
        <w:ind w:leftChars="58" w:left="139" w:firstLine="1"/>
        <w:jc w:val="both"/>
        <w:rPr>
          <w:rFonts w:asciiTheme="minorEastAsia" w:eastAsiaTheme="minorEastAsia" w:hAnsiTheme="minorEastAsia"/>
          <w:bCs/>
          <w:sz w:val="28"/>
          <w:szCs w:val="28"/>
        </w:rPr>
      </w:pPr>
      <w:r>
        <w:rPr>
          <w:rFonts w:asciiTheme="minorEastAsia" w:eastAsia="SimSun" w:hAnsiTheme="minorEastAsia" w:hint="eastAsia"/>
          <w:bCs/>
          <w:sz w:val="28"/>
          <w:szCs w:val="28"/>
          <w:lang w:eastAsia="zh-CN"/>
        </w:rPr>
        <w:t>【适合对象】</w:t>
      </w:r>
    </w:p>
    <w:p w14:paraId="44E18540" w14:textId="210667C3" w:rsidR="005F6459" w:rsidRDefault="00B12C25" w:rsidP="00507C59">
      <w:pPr>
        <w:pStyle w:val="af7"/>
        <w:numPr>
          <w:ilvl w:val="0"/>
          <w:numId w:val="10"/>
        </w:numPr>
        <w:spacing w:line="360" w:lineRule="exact"/>
        <w:ind w:leftChars="58" w:left="139" w:firstLine="1"/>
        <w:jc w:val="both"/>
        <w:rPr>
          <w:rFonts w:asciiTheme="minorEastAsia" w:eastAsiaTheme="minorEastAsia" w:hAnsiTheme="minorEastAsia"/>
          <w:bCs/>
          <w:lang w:eastAsia="zh-CN"/>
        </w:rPr>
      </w:pPr>
      <w:r>
        <w:rPr>
          <w:rFonts w:asciiTheme="minorEastAsia" w:eastAsia="SimSun" w:hAnsiTheme="minorEastAsia" w:hint="eastAsia"/>
          <w:bCs/>
          <w:lang w:eastAsia="zh-CN"/>
        </w:rPr>
        <w:t>研发人员、工程人员、制造人员、发明人员、智财管理人员、专利工程师、产业顾问。</w:t>
      </w:r>
    </w:p>
    <w:p w14:paraId="1AC1CE15" w14:textId="362DD06A" w:rsidR="005F6459" w:rsidRDefault="00B12C25" w:rsidP="00507C59">
      <w:pPr>
        <w:pStyle w:val="af7"/>
        <w:numPr>
          <w:ilvl w:val="0"/>
          <w:numId w:val="10"/>
        </w:numPr>
        <w:spacing w:line="360" w:lineRule="exact"/>
        <w:ind w:leftChars="58" w:left="139" w:firstLine="1"/>
        <w:jc w:val="both"/>
        <w:rPr>
          <w:rFonts w:asciiTheme="minorEastAsia" w:eastAsiaTheme="minorEastAsia" w:hAnsiTheme="minorEastAsia"/>
          <w:bCs/>
          <w:lang w:eastAsia="zh-CN"/>
        </w:rPr>
      </w:pPr>
      <w:bookmarkStart w:id="2" w:name="_Hlk155549925"/>
      <w:r>
        <w:rPr>
          <w:rFonts w:asciiTheme="minorEastAsia" w:eastAsia="SimSun" w:hAnsiTheme="minorEastAsia" w:hint="eastAsia"/>
          <w:bCs/>
          <w:lang w:eastAsia="zh-CN"/>
        </w:rPr>
        <w:t>大专院校教师欲从事「专利技术分析」课程教学者。</w:t>
      </w:r>
    </w:p>
    <w:p w14:paraId="180BA957" w14:textId="4314F9DC" w:rsidR="005F6459" w:rsidRDefault="00B12C25" w:rsidP="00507C59">
      <w:pPr>
        <w:pStyle w:val="af7"/>
        <w:numPr>
          <w:ilvl w:val="0"/>
          <w:numId w:val="10"/>
        </w:numPr>
        <w:spacing w:line="360" w:lineRule="exact"/>
        <w:ind w:leftChars="58" w:left="139" w:firstLine="1"/>
        <w:jc w:val="both"/>
        <w:rPr>
          <w:rFonts w:asciiTheme="minorEastAsia" w:eastAsiaTheme="minorEastAsia" w:hAnsiTheme="minorEastAsia"/>
          <w:bCs/>
          <w:lang w:eastAsia="zh-CN"/>
        </w:rPr>
      </w:pPr>
      <w:r>
        <w:rPr>
          <w:rFonts w:asciiTheme="minorEastAsia" w:eastAsia="SimSun" w:hAnsiTheme="minorEastAsia" w:hint="eastAsia"/>
          <w:bCs/>
          <w:lang w:eastAsia="zh-CN"/>
        </w:rPr>
        <w:t>感兴趣之专科以上之教师或研究生。</w:t>
      </w:r>
    </w:p>
    <w:bookmarkEnd w:id="2"/>
    <w:p w14:paraId="126C1A71" w14:textId="4525F2D5" w:rsidR="005F6459" w:rsidRDefault="00B12C25" w:rsidP="00507C59">
      <w:pPr>
        <w:pStyle w:val="af7"/>
        <w:numPr>
          <w:ilvl w:val="0"/>
          <w:numId w:val="10"/>
        </w:numPr>
        <w:spacing w:line="360" w:lineRule="exact"/>
        <w:ind w:leftChars="58" w:left="139" w:firstLine="1"/>
        <w:jc w:val="both"/>
        <w:rPr>
          <w:rFonts w:asciiTheme="minorEastAsia" w:eastAsiaTheme="minorEastAsia" w:hAnsiTheme="minorEastAsia"/>
          <w:bCs/>
          <w:lang w:eastAsia="zh-CN"/>
        </w:rPr>
      </w:pPr>
      <w:r>
        <w:rPr>
          <w:rFonts w:asciiTheme="minorEastAsia" w:eastAsia="SimSun" w:hAnsiTheme="minorEastAsia" w:hint="eastAsia"/>
          <w:bCs/>
          <w:lang w:eastAsia="zh-CN"/>
        </w:rPr>
        <w:t>对创新、专利、与发明有兴趣的人员，具有高中以上基础物理常识者。</w:t>
      </w:r>
    </w:p>
    <w:p w14:paraId="583F1E7E" w14:textId="77777777" w:rsidR="005F6459" w:rsidRDefault="005F6459" w:rsidP="00507C59">
      <w:pPr>
        <w:widowControl/>
        <w:snapToGrid w:val="0"/>
        <w:spacing w:line="360" w:lineRule="exact"/>
        <w:ind w:leftChars="58" w:left="139" w:firstLine="1"/>
        <w:contextualSpacing/>
        <w:jc w:val="both"/>
        <w:rPr>
          <w:rFonts w:asciiTheme="minorEastAsia" w:eastAsiaTheme="minorEastAsia" w:hAnsiTheme="minorEastAsia"/>
          <w:bCs/>
          <w:lang w:eastAsia="zh-CN"/>
        </w:rPr>
      </w:pPr>
    </w:p>
    <w:p w14:paraId="08819F85" w14:textId="7E842C8F" w:rsidR="005F6459" w:rsidRDefault="00B12C25" w:rsidP="00507C59">
      <w:pPr>
        <w:pStyle w:val="a5"/>
        <w:widowControl/>
        <w:snapToGrid w:val="0"/>
        <w:spacing w:before="100" w:after="100"/>
        <w:ind w:leftChars="58" w:left="139" w:firstLine="1"/>
        <w:jc w:val="both"/>
        <w:rPr>
          <w:rFonts w:asciiTheme="minorEastAsia" w:eastAsiaTheme="minorEastAsia" w:hAnsiTheme="minorEastAsia"/>
          <w:bCs/>
          <w:sz w:val="28"/>
          <w:szCs w:val="28"/>
        </w:rPr>
      </w:pPr>
      <w:r>
        <w:rPr>
          <w:rFonts w:asciiTheme="minorEastAsia" w:eastAsia="SimSun" w:hAnsiTheme="minorEastAsia" w:hint="eastAsia"/>
          <w:bCs/>
          <w:sz w:val="28"/>
          <w:szCs w:val="28"/>
          <w:lang w:eastAsia="zh-CN"/>
        </w:rPr>
        <w:t>【课程效益】</w:t>
      </w:r>
    </w:p>
    <w:p w14:paraId="6FD15953" w14:textId="53365460" w:rsidR="005F6459" w:rsidRDefault="00B12C25" w:rsidP="00507C59">
      <w:pPr>
        <w:pStyle w:val="af7"/>
        <w:numPr>
          <w:ilvl w:val="0"/>
          <w:numId w:val="10"/>
        </w:numPr>
        <w:spacing w:line="360" w:lineRule="exact"/>
        <w:ind w:leftChars="58" w:left="139" w:firstLine="1"/>
        <w:jc w:val="both"/>
        <w:rPr>
          <w:rFonts w:asciiTheme="minorEastAsia" w:eastAsiaTheme="minorEastAsia" w:hAnsiTheme="minorEastAsia"/>
          <w:bCs/>
          <w:lang w:eastAsia="zh-CN"/>
        </w:rPr>
      </w:pPr>
      <w:r>
        <w:rPr>
          <w:rFonts w:asciiTheme="minorEastAsia" w:eastAsia="SimSun" w:hAnsiTheme="minorEastAsia" w:hint="eastAsia"/>
          <w:bCs/>
          <w:lang w:eastAsia="zh-CN"/>
        </w:rPr>
        <w:t>了解专利检索及标准侵权判断的方法。</w:t>
      </w:r>
    </w:p>
    <w:p w14:paraId="4D5CC534" w14:textId="7B28E63E" w:rsidR="005F6459" w:rsidRDefault="00B12C25" w:rsidP="00507C59">
      <w:pPr>
        <w:pStyle w:val="af7"/>
        <w:numPr>
          <w:ilvl w:val="0"/>
          <w:numId w:val="10"/>
        </w:numPr>
        <w:spacing w:line="360" w:lineRule="exact"/>
        <w:ind w:leftChars="58" w:left="139" w:firstLine="1"/>
        <w:jc w:val="both"/>
        <w:rPr>
          <w:rFonts w:asciiTheme="minorEastAsia" w:eastAsiaTheme="minorEastAsia" w:hAnsiTheme="minorEastAsia"/>
          <w:bCs/>
          <w:lang w:eastAsia="zh-CN"/>
        </w:rPr>
      </w:pPr>
      <w:r>
        <w:rPr>
          <w:rFonts w:asciiTheme="minorEastAsia" w:eastAsia="SimSun" w:hAnsiTheme="minorEastAsia" w:hint="eastAsia"/>
          <w:bCs/>
          <w:lang w:eastAsia="zh-CN"/>
        </w:rPr>
        <w:t>了解专利技术分析</w:t>
      </w:r>
      <w:r>
        <w:rPr>
          <w:rFonts w:asciiTheme="minorEastAsia" w:eastAsia="SimSun" w:hAnsiTheme="minorEastAsia"/>
          <w:bCs/>
          <w:lang w:eastAsia="zh-CN"/>
        </w:rPr>
        <w:t xml:space="preserve">: </w:t>
      </w:r>
      <w:r>
        <w:rPr>
          <w:rFonts w:asciiTheme="minorEastAsia" w:eastAsia="SimSun" w:hAnsiTheme="minorEastAsia" w:hint="eastAsia"/>
          <w:bCs/>
          <w:lang w:eastAsia="zh-CN"/>
        </w:rPr>
        <w:t>规避、再生、扩展、与诊断改善的关系</w:t>
      </w:r>
    </w:p>
    <w:p w14:paraId="7B064610" w14:textId="63D5D3A8" w:rsidR="005F6459" w:rsidRDefault="00B12C25" w:rsidP="00507C59">
      <w:pPr>
        <w:pStyle w:val="af7"/>
        <w:numPr>
          <w:ilvl w:val="0"/>
          <w:numId w:val="10"/>
        </w:numPr>
        <w:spacing w:line="360" w:lineRule="exact"/>
        <w:ind w:leftChars="58" w:left="139" w:firstLine="1"/>
        <w:jc w:val="both"/>
        <w:rPr>
          <w:rFonts w:asciiTheme="minorEastAsia" w:eastAsiaTheme="minorEastAsia" w:hAnsiTheme="minorEastAsia"/>
          <w:bCs/>
          <w:lang w:eastAsia="zh-CN"/>
        </w:rPr>
      </w:pPr>
      <w:r>
        <w:rPr>
          <w:rFonts w:asciiTheme="minorEastAsia" w:eastAsia="SimSun" w:hAnsiTheme="minorEastAsia" w:hint="eastAsia"/>
          <w:spacing w:val="-7"/>
          <w:lang w:eastAsia="zh-CN"/>
        </w:rPr>
        <w:t>习得不侵权使用</w:t>
      </w:r>
      <w:r>
        <w:rPr>
          <w:rFonts w:asciiTheme="minorEastAsia" w:eastAsia="SimSun" w:hAnsiTheme="minorEastAsia" w:hint="eastAsia"/>
          <w:bCs/>
          <w:lang w:eastAsia="zh-CN"/>
        </w:rPr>
        <w:t>他人</w:t>
      </w:r>
      <w:r>
        <w:rPr>
          <w:rFonts w:asciiTheme="minorEastAsia" w:eastAsia="SimSun" w:hAnsiTheme="minorEastAsia" w:hint="eastAsia"/>
          <w:spacing w:val="-7"/>
          <w:lang w:eastAsia="zh-CN"/>
        </w:rPr>
        <w:t>专利技术的能力并产生更多解题点子。</w:t>
      </w:r>
    </w:p>
    <w:p w14:paraId="3ABABC6A" w14:textId="0CF12567" w:rsidR="005F6459" w:rsidRDefault="00B12C25" w:rsidP="00507C59">
      <w:pPr>
        <w:pStyle w:val="af7"/>
        <w:numPr>
          <w:ilvl w:val="0"/>
          <w:numId w:val="10"/>
        </w:numPr>
        <w:spacing w:line="0" w:lineRule="atLeast"/>
        <w:ind w:leftChars="58" w:left="139" w:firstLine="1"/>
        <w:jc w:val="both"/>
        <w:rPr>
          <w:rFonts w:asciiTheme="minorEastAsia" w:eastAsiaTheme="minorEastAsia" w:hAnsiTheme="minorEastAsia"/>
          <w:spacing w:val="-7"/>
          <w:lang w:eastAsia="zh-CN"/>
        </w:rPr>
      </w:pPr>
      <w:r>
        <w:rPr>
          <w:rFonts w:asciiTheme="minorEastAsia" w:eastAsia="SimSun" w:hAnsiTheme="minorEastAsia" w:hint="eastAsia"/>
          <w:spacing w:val="-7"/>
          <w:lang w:eastAsia="zh-CN"/>
        </w:rPr>
        <w:t>专利管理人员</w:t>
      </w:r>
      <w:r>
        <w:rPr>
          <w:rFonts w:asciiTheme="minorEastAsia" w:eastAsia="SimSun" w:hAnsiTheme="minorEastAsia"/>
          <w:spacing w:val="-7"/>
          <w:lang w:eastAsia="zh-CN"/>
        </w:rPr>
        <w:t xml:space="preserve">: </w:t>
      </w:r>
      <w:r>
        <w:rPr>
          <w:rFonts w:asciiTheme="minorEastAsia" w:eastAsia="SimSun" w:hAnsiTheme="minorEastAsia" w:hint="eastAsia"/>
          <w:spacing w:val="-7"/>
          <w:lang w:eastAsia="zh-CN"/>
        </w:rPr>
        <w:t>能理解专利技术分析的基础、利于整合专利管理及技术策略之综效。</w:t>
      </w:r>
    </w:p>
    <w:p w14:paraId="28DAF7DD" w14:textId="19032FAB" w:rsidR="005F6459" w:rsidRDefault="00B12C25" w:rsidP="00507C59">
      <w:pPr>
        <w:pStyle w:val="af7"/>
        <w:numPr>
          <w:ilvl w:val="0"/>
          <w:numId w:val="10"/>
        </w:numPr>
        <w:spacing w:line="360" w:lineRule="exact"/>
        <w:ind w:leftChars="58" w:left="139" w:firstLine="1"/>
        <w:jc w:val="both"/>
        <w:rPr>
          <w:rFonts w:asciiTheme="minorEastAsia" w:eastAsiaTheme="minorEastAsia" w:hAnsiTheme="minorEastAsia"/>
          <w:bCs/>
          <w:lang w:eastAsia="zh-CN"/>
        </w:rPr>
      </w:pPr>
      <w:r>
        <w:rPr>
          <w:rFonts w:asciiTheme="minorEastAsia" w:eastAsia="SimSun" w:hAnsiTheme="minorEastAsia" w:hint="eastAsia"/>
          <w:bCs/>
          <w:lang w:eastAsia="zh-CN"/>
        </w:rPr>
        <w:t>提升学员的创新思维与逻辑能力，协助产生创新发明的点子。</w:t>
      </w:r>
    </w:p>
    <w:p w14:paraId="7363AC74" w14:textId="30973055" w:rsidR="005F6459" w:rsidRDefault="00B12C25" w:rsidP="00507C59">
      <w:pPr>
        <w:pStyle w:val="af7"/>
        <w:numPr>
          <w:ilvl w:val="0"/>
          <w:numId w:val="10"/>
        </w:numPr>
        <w:spacing w:line="360" w:lineRule="exact"/>
        <w:ind w:leftChars="58" w:left="139" w:firstLine="1"/>
        <w:jc w:val="both"/>
        <w:rPr>
          <w:rFonts w:asciiTheme="minorEastAsia" w:eastAsiaTheme="minorEastAsia" w:hAnsiTheme="minorEastAsia"/>
          <w:bCs/>
          <w:lang w:eastAsia="zh-CN"/>
        </w:rPr>
      </w:pPr>
      <w:r>
        <w:rPr>
          <w:rFonts w:asciiTheme="minorEastAsia" w:eastAsia="SimSun" w:hAnsiTheme="minorEastAsia" w:hint="eastAsia"/>
          <w:bCs/>
          <w:lang w:eastAsia="zh-CN"/>
        </w:rPr>
        <w:t>懂得如何系统化地规避、再生、诊断与改善专利。习得不侵权使用他人专利技术的能力</w:t>
      </w:r>
    </w:p>
    <w:p w14:paraId="51DBCFCE" w14:textId="1414C24F" w:rsidR="005F6459" w:rsidRDefault="00B12C25" w:rsidP="00507C59">
      <w:pPr>
        <w:pStyle w:val="af7"/>
        <w:numPr>
          <w:ilvl w:val="0"/>
          <w:numId w:val="10"/>
        </w:numPr>
        <w:spacing w:line="360" w:lineRule="exact"/>
        <w:ind w:leftChars="58" w:left="139" w:firstLine="1"/>
        <w:jc w:val="both"/>
        <w:rPr>
          <w:rFonts w:asciiTheme="minorEastAsia" w:eastAsiaTheme="minorEastAsia" w:hAnsiTheme="minorEastAsia"/>
          <w:bCs/>
          <w:lang w:eastAsia="zh-CN"/>
        </w:rPr>
      </w:pPr>
      <w:r>
        <w:rPr>
          <w:rFonts w:asciiTheme="minorEastAsia" w:eastAsia="SimSun" w:hAnsiTheme="minorEastAsia" w:hint="eastAsia"/>
          <w:bCs/>
          <w:lang w:eastAsia="zh-CN"/>
        </w:rPr>
        <w:t>公司主管，用于了解专利分析方法与策略</w:t>
      </w:r>
      <w:r>
        <w:rPr>
          <w:rFonts w:asciiTheme="minorEastAsia" w:eastAsia="SimSun" w:hAnsiTheme="minorEastAsia"/>
          <w:bCs/>
          <w:lang w:eastAsia="zh-CN"/>
        </w:rPr>
        <w:t xml:space="preserve">, </w:t>
      </w:r>
      <w:r>
        <w:rPr>
          <w:rFonts w:asciiTheme="minorEastAsia" w:eastAsia="SimSun" w:hAnsiTheme="minorEastAsia" w:hint="eastAsia"/>
          <w:bCs/>
          <w:lang w:eastAsia="zh-CN"/>
        </w:rPr>
        <w:t>以利制定智财策略。</w:t>
      </w:r>
    </w:p>
    <w:p w14:paraId="78C000CD" w14:textId="6E6A33B9" w:rsidR="005F6459" w:rsidRDefault="00B12C25" w:rsidP="00507C59">
      <w:pPr>
        <w:pStyle w:val="af7"/>
        <w:numPr>
          <w:ilvl w:val="0"/>
          <w:numId w:val="10"/>
        </w:numPr>
        <w:spacing w:line="360" w:lineRule="exact"/>
        <w:ind w:leftChars="58" w:left="139" w:firstLine="1"/>
        <w:jc w:val="both"/>
        <w:rPr>
          <w:rFonts w:asciiTheme="minorEastAsia" w:eastAsiaTheme="minorEastAsia" w:hAnsiTheme="minorEastAsia"/>
          <w:bCs/>
          <w:lang w:eastAsia="zh-CN"/>
        </w:rPr>
      </w:pPr>
      <w:r>
        <w:rPr>
          <w:rFonts w:asciiTheme="minorEastAsia" w:eastAsia="SimSun" w:hAnsiTheme="minorEastAsia" w:hint="eastAsia"/>
          <w:bCs/>
          <w:lang w:eastAsia="zh-CN"/>
        </w:rPr>
        <w:t>员工或教师若取得国际创新证照，可以证明有专利技术分析的能力</w:t>
      </w:r>
    </w:p>
    <w:p w14:paraId="78EBB90C" w14:textId="6EE8AABC" w:rsidR="000404A0" w:rsidRDefault="000404A0">
      <w:pPr>
        <w:widowControl/>
        <w:rPr>
          <w:rFonts w:asciiTheme="minorEastAsia" w:eastAsiaTheme="minorEastAsia" w:hAnsiTheme="minorEastAsia" w:cs="Arial"/>
          <w:b/>
          <w:bCs/>
          <w:lang w:eastAsia="zh-CN"/>
        </w:rPr>
      </w:pPr>
      <w:r>
        <w:rPr>
          <w:rFonts w:asciiTheme="minorEastAsia" w:eastAsiaTheme="minorEastAsia" w:hAnsiTheme="minorEastAsia" w:cs="Arial"/>
          <w:b/>
          <w:bCs/>
          <w:lang w:eastAsia="zh-CN"/>
        </w:rPr>
        <w:br w:type="page"/>
      </w:r>
    </w:p>
    <w:p w14:paraId="6EEAE8CD" w14:textId="77777777" w:rsidR="005F6459" w:rsidRDefault="005F6459" w:rsidP="00507C59">
      <w:pPr>
        <w:spacing w:line="360" w:lineRule="exact"/>
        <w:ind w:leftChars="58" w:left="139" w:firstLine="1"/>
        <w:jc w:val="both"/>
        <w:rPr>
          <w:rFonts w:asciiTheme="minorEastAsia" w:eastAsiaTheme="minorEastAsia" w:hAnsiTheme="minorEastAsia" w:cs="Arial"/>
          <w:b/>
          <w:bCs/>
          <w:lang w:eastAsia="zh-CN"/>
        </w:rPr>
      </w:pPr>
    </w:p>
    <w:tbl>
      <w:tblPr>
        <w:tblW w:w="10057" w:type="dxa"/>
        <w:jc w:val="center"/>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3126"/>
        <w:gridCol w:w="3685"/>
        <w:gridCol w:w="3246"/>
      </w:tblGrid>
      <w:tr w:rsidR="005F6459" w14:paraId="639E4DAB" w14:textId="77777777">
        <w:trPr>
          <w:trHeight w:val="330"/>
          <w:tblCellSpacing w:w="0" w:type="dxa"/>
          <w:jc w:val="center"/>
        </w:trPr>
        <w:tc>
          <w:tcPr>
            <w:tcW w:w="3126" w:type="dxa"/>
            <w:shd w:val="clear" w:color="auto" w:fill="FFFF00"/>
            <w:vAlign w:val="center"/>
          </w:tcPr>
          <w:p w14:paraId="0626F5E0" w14:textId="0379AC0F" w:rsidR="005F6459" w:rsidRDefault="00B12C25" w:rsidP="00507C59">
            <w:pPr>
              <w:autoSpaceDE w:val="0"/>
              <w:autoSpaceDN w:val="0"/>
              <w:adjustRightInd w:val="0"/>
              <w:snapToGrid w:val="0"/>
              <w:spacing w:line="400" w:lineRule="exact"/>
              <w:ind w:leftChars="58" w:left="139" w:firstLine="1"/>
              <w:jc w:val="both"/>
              <w:rPr>
                <w:rFonts w:asciiTheme="minorEastAsia" w:eastAsiaTheme="minorEastAsia" w:hAnsiTheme="minorEastAsia" w:cs="新細明體"/>
                <w:bCs/>
                <w:kern w:val="0"/>
              </w:rPr>
            </w:pPr>
            <w:bookmarkStart w:id="3" w:name="_Hlk87886328"/>
            <w:r>
              <w:rPr>
                <w:rFonts w:asciiTheme="minorEastAsia" w:eastAsia="SimSun" w:hAnsiTheme="minorEastAsia" w:cs="新細明體" w:hint="eastAsia"/>
                <w:bCs/>
                <w:color w:val="000000" w:themeColor="text1"/>
                <w:lang w:eastAsia="zh-CN"/>
              </w:rPr>
              <w:t>专利技术分析</w:t>
            </w:r>
            <w:r>
              <w:rPr>
                <w:rFonts w:asciiTheme="minorEastAsia" w:eastAsia="SimSun" w:hAnsiTheme="minorEastAsia" w:cs="新細明體"/>
                <w:bCs/>
                <w:color w:val="000000" w:themeColor="text1"/>
                <w:lang w:eastAsia="zh-CN"/>
              </w:rPr>
              <w:t xml:space="preserve"> </w:t>
            </w:r>
            <w:r>
              <w:rPr>
                <w:rFonts w:asciiTheme="minorEastAsia" w:eastAsia="SimSun" w:hAnsiTheme="minorEastAsia" w:cs="Arial"/>
                <w:lang w:eastAsia="zh-CN"/>
              </w:rPr>
              <w:t>Le vel 1</w:t>
            </w:r>
          </w:p>
        </w:tc>
        <w:tc>
          <w:tcPr>
            <w:tcW w:w="3685" w:type="dxa"/>
            <w:shd w:val="clear" w:color="auto" w:fill="FBD4B4" w:themeFill="accent6" w:themeFillTint="66"/>
          </w:tcPr>
          <w:p w14:paraId="1FB3573D" w14:textId="1B443520" w:rsidR="005F6459" w:rsidRDefault="00B12C25" w:rsidP="00507C59">
            <w:pPr>
              <w:autoSpaceDE w:val="0"/>
              <w:autoSpaceDN w:val="0"/>
              <w:adjustRightInd w:val="0"/>
              <w:snapToGrid w:val="0"/>
              <w:spacing w:line="400" w:lineRule="exact"/>
              <w:ind w:leftChars="58" w:left="139" w:firstLine="1"/>
              <w:jc w:val="both"/>
              <w:rPr>
                <w:rFonts w:asciiTheme="minorEastAsia" w:eastAsiaTheme="minorEastAsia" w:hAnsiTheme="minorEastAsia" w:cs="Arial"/>
                <w:lang w:eastAsia="zh-CN"/>
              </w:rPr>
            </w:pPr>
            <w:r>
              <w:rPr>
                <w:rFonts w:asciiTheme="minorEastAsia" w:eastAsia="SimSun" w:hAnsiTheme="minorEastAsia" w:cs="Arial" w:hint="eastAsia"/>
                <w:lang w:eastAsia="zh-CN"/>
              </w:rPr>
              <w:t>进阶专利技术分析师</w:t>
            </w:r>
            <w:r>
              <w:rPr>
                <w:rFonts w:asciiTheme="minorEastAsia" w:eastAsia="SimSun" w:hAnsiTheme="minorEastAsia" w:cs="Arial"/>
                <w:lang w:eastAsia="zh-CN"/>
              </w:rPr>
              <w:t xml:space="preserve"> Level 2</w:t>
            </w:r>
          </w:p>
        </w:tc>
        <w:tc>
          <w:tcPr>
            <w:tcW w:w="3246" w:type="dxa"/>
            <w:shd w:val="clear" w:color="auto" w:fill="C2D69B" w:themeFill="accent3" w:themeFillTint="99"/>
          </w:tcPr>
          <w:p w14:paraId="3E266FDD" w14:textId="375B613C" w:rsidR="005F6459" w:rsidRDefault="00B12C25" w:rsidP="00507C59">
            <w:pPr>
              <w:autoSpaceDE w:val="0"/>
              <w:autoSpaceDN w:val="0"/>
              <w:adjustRightInd w:val="0"/>
              <w:snapToGrid w:val="0"/>
              <w:spacing w:line="400" w:lineRule="exact"/>
              <w:ind w:leftChars="58" w:left="139" w:firstLine="1"/>
              <w:jc w:val="both"/>
              <w:rPr>
                <w:rFonts w:asciiTheme="minorEastAsia" w:eastAsiaTheme="minorEastAsia" w:hAnsiTheme="minorEastAsia" w:cs="Arial"/>
                <w:lang w:eastAsia="zh-CN"/>
              </w:rPr>
            </w:pPr>
            <w:r>
              <w:rPr>
                <w:rFonts w:asciiTheme="minorEastAsia" w:eastAsia="SimSun" w:hAnsiTheme="minorEastAsia" w:cs="Arial" w:hint="eastAsia"/>
                <w:lang w:eastAsia="zh-CN"/>
              </w:rPr>
              <w:t>专业专利技术分析师</w:t>
            </w:r>
            <w:r>
              <w:rPr>
                <w:rFonts w:asciiTheme="minorEastAsia" w:eastAsia="SimSun" w:hAnsiTheme="minorEastAsia" w:cs="Arial"/>
                <w:lang w:eastAsia="zh-CN"/>
              </w:rPr>
              <w:t xml:space="preserve"> Level 3</w:t>
            </w:r>
          </w:p>
        </w:tc>
      </w:tr>
      <w:tr w:rsidR="005F6459" w14:paraId="7A261E5E" w14:textId="77777777">
        <w:trPr>
          <w:trHeight w:val="330"/>
          <w:tblCellSpacing w:w="0" w:type="dxa"/>
          <w:jc w:val="center"/>
        </w:trPr>
        <w:tc>
          <w:tcPr>
            <w:tcW w:w="3126" w:type="dxa"/>
            <w:shd w:val="clear" w:color="auto" w:fill="FFFF00"/>
            <w:vAlign w:val="center"/>
          </w:tcPr>
          <w:p w14:paraId="4B1697E6" w14:textId="63413FD1" w:rsidR="005F6459" w:rsidRDefault="00B12C25" w:rsidP="00507C59">
            <w:pPr>
              <w:autoSpaceDE w:val="0"/>
              <w:autoSpaceDN w:val="0"/>
              <w:adjustRightInd w:val="0"/>
              <w:snapToGrid w:val="0"/>
              <w:spacing w:line="400" w:lineRule="exact"/>
              <w:ind w:leftChars="58" w:left="139" w:firstLine="1"/>
              <w:jc w:val="both"/>
              <w:rPr>
                <w:rFonts w:asciiTheme="minorEastAsia" w:eastAsiaTheme="minorEastAsia" w:hAnsiTheme="minorEastAsia" w:cs="Arial"/>
              </w:rPr>
            </w:pPr>
            <w:r>
              <w:rPr>
                <w:rFonts w:asciiTheme="minorEastAsia" w:eastAsia="SimSun" w:hAnsiTheme="minorEastAsia" w:cs="Arial" w:hint="eastAsia"/>
                <w:lang w:eastAsia="zh-CN"/>
              </w:rPr>
              <w:t>训练内容</w:t>
            </w:r>
            <w:r>
              <w:rPr>
                <w:rFonts w:asciiTheme="minorEastAsia" w:eastAsia="SimSun" w:hAnsiTheme="minorEastAsia" w:cs="Arial"/>
                <w:lang w:eastAsia="zh-CN"/>
              </w:rPr>
              <w:t xml:space="preserve">  3 </w:t>
            </w:r>
            <w:r>
              <w:rPr>
                <w:rFonts w:asciiTheme="minorEastAsia" w:eastAsia="SimSun" w:hAnsiTheme="minorEastAsia" w:cs="Arial" w:hint="eastAsia"/>
                <w:lang w:eastAsia="zh-CN"/>
              </w:rPr>
              <w:t>天</w:t>
            </w:r>
          </w:p>
        </w:tc>
        <w:tc>
          <w:tcPr>
            <w:tcW w:w="3685" w:type="dxa"/>
            <w:shd w:val="clear" w:color="auto" w:fill="FBD4B4" w:themeFill="accent6" w:themeFillTint="66"/>
          </w:tcPr>
          <w:p w14:paraId="3CCE3948" w14:textId="285D23D0" w:rsidR="005F6459" w:rsidRDefault="00B12C25" w:rsidP="00507C59">
            <w:pPr>
              <w:autoSpaceDE w:val="0"/>
              <w:autoSpaceDN w:val="0"/>
              <w:adjustRightInd w:val="0"/>
              <w:snapToGrid w:val="0"/>
              <w:spacing w:line="400" w:lineRule="exact"/>
              <w:ind w:leftChars="58" w:left="139" w:firstLine="1"/>
              <w:jc w:val="both"/>
              <w:rPr>
                <w:rFonts w:asciiTheme="minorEastAsia" w:eastAsiaTheme="minorEastAsia" w:hAnsiTheme="minorEastAsia" w:cs="Arial"/>
              </w:rPr>
            </w:pPr>
            <w:r>
              <w:rPr>
                <w:rFonts w:asciiTheme="minorEastAsia" w:eastAsia="SimSun" w:hAnsiTheme="minorEastAsia" w:cs="新細明體" w:hint="eastAsia"/>
                <w:lang w:eastAsia="zh-CN"/>
              </w:rPr>
              <w:t>训练内容</w:t>
            </w:r>
            <w:r>
              <w:rPr>
                <w:rFonts w:asciiTheme="minorEastAsia" w:eastAsia="SimSun" w:hAnsiTheme="minorEastAsia" w:cs="新細明體"/>
                <w:lang w:eastAsia="zh-CN"/>
              </w:rPr>
              <w:t xml:space="preserve">  3</w:t>
            </w:r>
            <w:r>
              <w:rPr>
                <w:rFonts w:asciiTheme="minorEastAsia" w:eastAsia="SimSun" w:hAnsiTheme="minorEastAsia" w:cs="新細明體" w:hint="eastAsia"/>
                <w:lang w:eastAsia="zh-CN"/>
              </w:rPr>
              <w:t>天</w:t>
            </w:r>
          </w:p>
        </w:tc>
        <w:tc>
          <w:tcPr>
            <w:tcW w:w="3246" w:type="dxa"/>
            <w:shd w:val="clear" w:color="auto" w:fill="C2D69B" w:themeFill="accent3" w:themeFillTint="99"/>
          </w:tcPr>
          <w:p w14:paraId="4E785A1E" w14:textId="251487B6" w:rsidR="005F6459" w:rsidRDefault="00B12C25" w:rsidP="00507C59">
            <w:pPr>
              <w:autoSpaceDE w:val="0"/>
              <w:autoSpaceDN w:val="0"/>
              <w:adjustRightInd w:val="0"/>
              <w:snapToGrid w:val="0"/>
              <w:spacing w:line="400" w:lineRule="exact"/>
              <w:ind w:leftChars="58" w:left="139" w:firstLine="1"/>
              <w:jc w:val="both"/>
              <w:rPr>
                <w:rFonts w:asciiTheme="minorEastAsia" w:eastAsiaTheme="minorEastAsia" w:hAnsiTheme="minorEastAsia" w:cs="Arial"/>
              </w:rPr>
            </w:pPr>
            <w:r>
              <w:rPr>
                <w:rFonts w:asciiTheme="minorEastAsia" w:eastAsia="SimSun" w:hAnsiTheme="minorEastAsia" w:cs="新細明體" w:hint="eastAsia"/>
                <w:lang w:eastAsia="zh-CN"/>
              </w:rPr>
              <w:t>训练内容</w:t>
            </w:r>
            <w:r>
              <w:rPr>
                <w:rFonts w:asciiTheme="minorEastAsia" w:eastAsia="SimSun" w:hAnsiTheme="minorEastAsia" w:cs="新細明體"/>
                <w:lang w:eastAsia="zh-CN"/>
              </w:rPr>
              <w:t xml:space="preserve">  3</w:t>
            </w:r>
            <w:r>
              <w:rPr>
                <w:rFonts w:asciiTheme="minorEastAsia" w:eastAsia="SimSun" w:hAnsiTheme="minorEastAsia" w:cs="新細明體" w:hint="eastAsia"/>
                <w:lang w:eastAsia="zh-CN"/>
              </w:rPr>
              <w:t>天</w:t>
            </w:r>
          </w:p>
        </w:tc>
      </w:tr>
      <w:tr w:rsidR="005F6459" w14:paraId="5E7188AD" w14:textId="77777777">
        <w:trPr>
          <w:trHeight w:val="330"/>
          <w:tblCellSpacing w:w="0" w:type="dxa"/>
          <w:jc w:val="center"/>
        </w:trPr>
        <w:tc>
          <w:tcPr>
            <w:tcW w:w="3126" w:type="dxa"/>
            <w:shd w:val="clear" w:color="auto" w:fill="FFFFFF"/>
            <w:vAlign w:val="center"/>
          </w:tcPr>
          <w:p w14:paraId="2367E473" w14:textId="5C65743C" w:rsidR="005F6459" w:rsidRDefault="00B12C25" w:rsidP="00507C59">
            <w:pPr>
              <w:autoSpaceDE w:val="0"/>
              <w:autoSpaceDN w:val="0"/>
              <w:adjustRightInd w:val="0"/>
              <w:snapToGrid w:val="0"/>
              <w:spacing w:line="400" w:lineRule="exact"/>
              <w:ind w:leftChars="58" w:left="139" w:firstLine="1"/>
              <w:jc w:val="both"/>
              <w:rPr>
                <w:rFonts w:asciiTheme="minorEastAsia" w:eastAsiaTheme="minorEastAsia" w:hAnsiTheme="minorEastAsia" w:cs="Arial"/>
                <w:color w:val="000000"/>
              </w:rPr>
            </w:pPr>
            <w:r>
              <w:rPr>
                <w:rFonts w:asciiTheme="minorEastAsia" w:eastAsia="SimSun" w:hAnsiTheme="minorEastAsia" w:hint="eastAsia"/>
                <w:bCs/>
                <w:lang w:eastAsia="zh-CN"/>
              </w:rPr>
              <w:t>智财概观</w:t>
            </w:r>
            <w:r>
              <w:rPr>
                <w:rFonts w:asciiTheme="minorEastAsia" w:eastAsia="SimSun" w:hAnsiTheme="minorEastAsia"/>
                <w:bCs/>
                <w:lang w:eastAsia="zh-CN"/>
              </w:rPr>
              <w:t xml:space="preserve"> &amp; </w:t>
            </w:r>
            <w:r>
              <w:rPr>
                <w:rFonts w:asciiTheme="minorEastAsia" w:eastAsia="SimSun" w:hAnsiTheme="minorEastAsia" w:hint="eastAsia"/>
                <w:bCs/>
                <w:lang w:eastAsia="zh-CN"/>
              </w:rPr>
              <w:t>萃智关系</w:t>
            </w:r>
            <w:r>
              <w:rPr>
                <w:rFonts w:asciiTheme="minorEastAsia" w:eastAsia="SimSun" w:hAnsiTheme="minorEastAsia"/>
                <w:bCs/>
                <w:lang w:eastAsia="zh-CN"/>
              </w:rPr>
              <w:t xml:space="preserve"> </w:t>
            </w:r>
          </w:p>
        </w:tc>
        <w:tc>
          <w:tcPr>
            <w:tcW w:w="3685" w:type="dxa"/>
            <w:shd w:val="clear" w:color="auto" w:fill="FFFFFF"/>
            <w:vAlign w:val="center"/>
          </w:tcPr>
          <w:p w14:paraId="63B3E39F" w14:textId="2E10F07A" w:rsidR="005F6459" w:rsidRDefault="00B12C25" w:rsidP="00507C59">
            <w:pPr>
              <w:autoSpaceDE w:val="0"/>
              <w:autoSpaceDN w:val="0"/>
              <w:adjustRightInd w:val="0"/>
              <w:snapToGrid w:val="0"/>
              <w:spacing w:line="400" w:lineRule="exact"/>
              <w:ind w:leftChars="58" w:left="139" w:firstLine="1"/>
              <w:jc w:val="both"/>
              <w:rPr>
                <w:rFonts w:asciiTheme="minorEastAsia" w:eastAsiaTheme="minorEastAsia" w:hAnsiTheme="minorEastAsia" w:cs="Arial"/>
                <w:color w:val="000000"/>
              </w:rPr>
            </w:pPr>
            <w:r>
              <w:rPr>
                <w:rFonts w:asciiTheme="minorEastAsia" w:eastAsia="SimSun" w:hAnsiTheme="minorEastAsia" w:cs="新細明體" w:hint="eastAsia"/>
                <w:bCs/>
                <w:kern w:val="0"/>
                <w:lang w:eastAsia="zh-CN"/>
              </w:rPr>
              <w:t>第一阶工具重点复习</w:t>
            </w:r>
          </w:p>
        </w:tc>
        <w:tc>
          <w:tcPr>
            <w:tcW w:w="3246" w:type="dxa"/>
            <w:shd w:val="clear" w:color="auto" w:fill="FFFFFF"/>
            <w:vAlign w:val="center"/>
          </w:tcPr>
          <w:p w14:paraId="07302E6C" w14:textId="4BF439BA" w:rsidR="005F6459" w:rsidRDefault="00B12C25" w:rsidP="00507C59">
            <w:pPr>
              <w:autoSpaceDE w:val="0"/>
              <w:autoSpaceDN w:val="0"/>
              <w:adjustRightInd w:val="0"/>
              <w:snapToGrid w:val="0"/>
              <w:spacing w:line="400" w:lineRule="exact"/>
              <w:ind w:leftChars="58" w:left="139" w:firstLine="1"/>
              <w:jc w:val="both"/>
              <w:rPr>
                <w:rFonts w:asciiTheme="minorEastAsia" w:eastAsiaTheme="minorEastAsia" w:hAnsiTheme="minorEastAsia" w:cs="Arial"/>
                <w:color w:val="000000"/>
                <w:lang w:eastAsia="zh-CN"/>
              </w:rPr>
            </w:pPr>
            <w:r>
              <w:rPr>
                <w:rFonts w:asciiTheme="minorEastAsia" w:eastAsia="SimSun" w:hAnsiTheme="minorEastAsia" w:cs="新細明體" w:hint="eastAsia"/>
                <w:bCs/>
                <w:kern w:val="0"/>
                <w:lang w:eastAsia="zh-CN"/>
              </w:rPr>
              <w:t>第一二阶工具重点复习</w:t>
            </w:r>
          </w:p>
        </w:tc>
      </w:tr>
      <w:tr w:rsidR="005F6459" w14:paraId="66CF2C51" w14:textId="77777777">
        <w:trPr>
          <w:trHeight w:val="330"/>
          <w:tblCellSpacing w:w="0" w:type="dxa"/>
          <w:jc w:val="center"/>
        </w:trPr>
        <w:tc>
          <w:tcPr>
            <w:tcW w:w="3126" w:type="dxa"/>
            <w:shd w:val="clear" w:color="auto" w:fill="FFFFFF"/>
            <w:vAlign w:val="center"/>
          </w:tcPr>
          <w:p w14:paraId="44952B77" w14:textId="7EE564C6" w:rsidR="005F6459" w:rsidRDefault="00B12C25" w:rsidP="00507C59">
            <w:pPr>
              <w:adjustRightInd w:val="0"/>
              <w:snapToGrid w:val="0"/>
              <w:spacing w:line="400" w:lineRule="exact"/>
              <w:ind w:leftChars="58" w:left="139" w:firstLine="1"/>
              <w:jc w:val="both"/>
              <w:rPr>
                <w:rFonts w:asciiTheme="minorEastAsia" w:eastAsiaTheme="minorEastAsia" w:hAnsiTheme="minorEastAsia" w:cs="新細明體"/>
                <w:kern w:val="0"/>
              </w:rPr>
            </w:pPr>
            <w:r>
              <w:rPr>
                <w:rFonts w:asciiTheme="minorEastAsia" w:eastAsia="SimSun" w:hAnsiTheme="minorEastAsia" w:hint="eastAsia"/>
                <w:bCs/>
                <w:lang w:eastAsia="zh-CN"/>
              </w:rPr>
              <w:t>专利分类与检索</w:t>
            </w:r>
          </w:p>
        </w:tc>
        <w:tc>
          <w:tcPr>
            <w:tcW w:w="3685" w:type="dxa"/>
            <w:shd w:val="clear" w:color="auto" w:fill="FFFFFF"/>
            <w:vAlign w:val="center"/>
          </w:tcPr>
          <w:p w14:paraId="29B14D2C" w14:textId="69405C21" w:rsidR="005F6459" w:rsidRDefault="00B12C25" w:rsidP="00507C59">
            <w:pPr>
              <w:adjustRightInd w:val="0"/>
              <w:snapToGrid w:val="0"/>
              <w:spacing w:line="400" w:lineRule="exact"/>
              <w:ind w:leftChars="58" w:left="139" w:firstLine="1"/>
              <w:jc w:val="both"/>
              <w:rPr>
                <w:rFonts w:asciiTheme="minorEastAsia" w:eastAsiaTheme="minorEastAsia" w:hAnsiTheme="minorEastAsia" w:cs="Arial"/>
                <w:color w:val="000000"/>
              </w:rPr>
            </w:pPr>
            <w:r>
              <w:rPr>
                <w:rFonts w:asciiTheme="minorEastAsia" w:eastAsia="SimSun" w:hAnsiTheme="minorEastAsia" w:cs="新細明體" w:hint="eastAsia"/>
                <w:bCs/>
                <w:kern w:val="0"/>
                <w:lang w:eastAsia="zh-CN"/>
              </w:rPr>
              <w:t>第二阶工具概观</w:t>
            </w:r>
          </w:p>
        </w:tc>
        <w:tc>
          <w:tcPr>
            <w:tcW w:w="3246" w:type="dxa"/>
            <w:shd w:val="clear" w:color="auto" w:fill="FFFFFF"/>
            <w:vAlign w:val="center"/>
          </w:tcPr>
          <w:p w14:paraId="11EA5BC4" w14:textId="637E0C0D" w:rsidR="005F6459" w:rsidRDefault="00B12C25" w:rsidP="00507C59">
            <w:pPr>
              <w:adjustRightInd w:val="0"/>
              <w:snapToGrid w:val="0"/>
              <w:spacing w:line="400" w:lineRule="exact"/>
              <w:ind w:leftChars="58" w:left="139" w:firstLine="1"/>
              <w:jc w:val="both"/>
              <w:rPr>
                <w:rFonts w:asciiTheme="minorEastAsia" w:eastAsiaTheme="minorEastAsia" w:hAnsiTheme="minorEastAsia" w:cs="Arial"/>
                <w:color w:val="000000"/>
              </w:rPr>
            </w:pPr>
            <w:r>
              <w:rPr>
                <w:rFonts w:asciiTheme="minorEastAsia" w:eastAsia="SimSun" w:hAnsiTheme="minorEastAsia" w:cs="新細明體" w:hint="eastAsia"/>
                <w:bCs/>
                <w:kern w:val="0"/>
                <w:lang w:eastAsia="zh-CN"/>
              </w:rPr>
              <w:t>专利技术诊断</w:t>
            </w:r>
          </w:p>
        </w:tc>
      </w:tr>
      <w:tr w:rsidR="005F6459" w14:paraId="6FF34626" w14:textId="77777777">
        <w:trPr>
          <w:trHeight w:val="330"/>
          <w:tblCellSpacing w:w="0" w:type="dxa"/>
          <w:jc w:val="center"/>
        </w:trPr>
        <w:tc>
          <w:tcPr>
            <w:tcW w:w="3126" w:type="dxa"/>
            <w:shd w:val="clear" w:color="auto" w:fill="FFFFFF"/>
            <w:vAlign w:val="center"/>
          </w:tcPr>
          <w:p w14:paraId="34E40F85" w14:textId="46CE1DBF" w:rsidR="005F6459" w:rsidRDefault="00B12C25" w:rsidP="00507C59">
            <w:pPr>
              <w:adjustRightInd w:val="0"/>
              <w:snapToGrid w:val="0"/>
              <w:spacing w:line="400" w:lineRule="exact"/>
              <w:ind w:leftChars="58" w:left="139" w:firstLine="1"/>
              <w:jc w:val="both"/>
              <w:rPr>
                <w:rFonts w:asciiTheme="minorEastAsia" w:eastAsiaTheme="minorEastAsia" w:hAnsiTheme="minorEastAsia" w:cs="新細明體"/>
                <w:kern w:val="0"/>
                <w:lang w:eastAsia="zh-CN"/>
              </w:rPr>
            </w:pPr>
            <w:r>
              <w:rPr>
                <w:rFonts w:asciiTheme="minorEastAsia" w:eastAsia="SimSun" w:hAnsiTheme="minorEastAsia" w:hint="eastAsia"/>
                <w:bCs/>
                <w:lang w:eastAsia="zh-CN"/>
              </w:rPr>
              <w:t>专利功能分析与模式化</w:t>
            </w:r>
          </w:p>
        </w:tc>
        <w:tc>
          <w:tcPr>
            <w:tcW w:w="3685" w:type="dxa"/>
            <w:shd w:val="clear" w:color="auto" w:fill="FFFFFF"/>
            <w:vAlign w:val="center"/>
          </w:tcPr>
          <w:p w14:paraId="2C3430F7" w14:textId="29CA6376" w:rsidR="005F6459" w:rsidRDefault="00B12C25" w:rsidP="00507C59">
            <w:pPr>
              <w:adjustRightInd w:val="0"/>
              <w:snapToGrid w:val="0"/>
              <w:spacing w:line="400" w:lineRule="exact"/>
              <w:ind w:leftChars="58" w:left="139" w:firstLine="1"/>
              <w:jc w:val="both"/>
              <w:rPr>
                <w:rFonts w:asciiTheme="minorEastAsia" w:eastAsiaTheme="minorEastAsia" w:hAnsiTheme="minorEastAsia" w:cs="Arial"/>
                <w:color w:val="000000"/>
                <w:lang w:eastAsia="zh-CN"/>
              </w:rPr>
            </w:pPr>
            <w:r>
              <w:rPr>
                <w:rFonts w:asciiTheme="minorEastAsia" w:eastAsia="SimSun" w:hAnsiTheme="minorEastAsia" w:cs="新細明體" w:hint="eastAsia"/>
                <w:bCs/>
                <w:kern w:val="0"/>
                <w:lang w:eastAsia="zh-CN"/>
              </w:rPr>
              <w:t>专利强化与扩展</w:t>
            </w:r>
            <w:r>
              <w:rPr>
                <w:rFonts w:asciiTheme="minorEastAsia" w:eastAsia="SimSun" w:hAnsiTheme="minorEastAsia" w:cs="新細明體"/>
                <w:bCs/>
                <w:kern w:val="0"/>
                <w:lang w:eastAsia="zh-CN"/>
              </w:rPr>
              <w:t xml:space="preserve">: </w:t>
            </w:r>
            <w:r>
              <w:rPr>
                <w:rFonts w:asciiTheme="minorEastAsia" w:eastAsia="SimSun" w:hAnsiTheme="minorEastAsia" w:cs="新細明體" w:hint="eastAsia"/>
                <w:bCs/>
                <w:kern w:val="0"/>
                <w:lang w:eastAsia="zh-CN"/>
              </w:rPr>
              <w:t>关联系统扩展</w:t>
            </w:r>
          </w:p>
        </w:tc>
        <w:tc>
          <w:tcPr>
            <w:tcW w:w="3246" w:type="dxa"/>
            <w:shd w:val="clear" w:color="auto" w:fill="FFFFFF"/>
            <w:vAlign w:val="center"/>
          </w:tcPr>
          <w:p w14:paraId="694750CA" w14:textId="10FBC7A4" w:rsidR="005F6459" w:rsidRDefault="00B12C25" w:rsidP="00507C59">
            <w:pPr>
              <w:adjustRightInd w:val="0"/>
              <w:snapToGrid w:val="0"/>
              <w:spacing w:line="400" w:lineRule="exact"/>
              <w:ind w:leftChars="58" w:left="139" w:firstLine="1"/>
              <w:jc w:val="both"/>
              <w:rPr>
                <w:rFonts w:asciiTheme="minorEastAsia" w:eastAsiaTheme="minorEastAsia" w:hAnsiTheme="minorEastAsia" w:cs="Arial"/>
                <w:color w:val="000000"/>
              </w:rPr>
            </w:pPr>
            <w:r>
              <w:rPr>
                <w:rFonts w:asciiTheme="minorEastAsia" w:eastAsia="SimSun" w:hAnsiTheme="minorEastAsia" w:cs="新細明體" w:hint="eastAsia"/>
                <w:bCs/>
                <w:kern w:val="0"/>
                <w:lang w:eastAsia="zh-CN"/>
              </w:rPr>
              <w:t>专利改善建议</w:t>
            </w:r>
          </w:p>
        </w:tc>
      </w:tr>
      <w:tr w:rsidR="005F6459" w14:paraId="25BF3A4C" w14:textId="77777777">
        <w:trPr>
          <w:trHeight w:val="330"/>
          <w:tblCellSpacing w:w="0" w:type="dxa"/>
          <w:jc w:val="center"/>
        </w:trPr>
        <w:tc>
          <w:tcPr>
            <w:tcW w:w="3126" w:type="dxa"/>
            <w:shd w:val="clear" w:color="auto" w:fill="FFFFFF"/>
            <w:vAlign w:val="center"/>
          </w:tcPr>
          <w:p w14:paraId="62D707CE" w14:textId="33C611D7" w:rsidR="005F6459" w:rsidRDefault="00B12C25" w:rsidP="00507C59">
            <w:pPr>
              <w:adjustRightInd w:val="0"/>
              <w:snapToGrid w:val="0"/>
              <w:spacing w:line="400" w:lineRule="exact"/>
              <w:ind w:leftChars="58" w:left="139" w:firstLine="1"/>
              <w:jc w:val="both"/>
              <w:rPr>
                <w:rFonts w:asciiTheme="minorEastAsia" w:eastAsiaTheme="minorEastAsia" w:hAnsiTheme="minorEastAsia" w:cs="新細明體"/>
                <w:kern w:val="0"/>
                <w:lang w:eastAsia="zh-CN"/>
              </w:rPr>
            </w:pPr>
            <w:r>
              <w:rPr>
                <w:rFonts w:asciiTheme="minorEastAsia" w:eastAsia="SimSun" w:hAnsiTheme="minorEastAsia" w:hint="eastAsia"/>
                <w:bCs/>
                <w:lang w:eastAsia="zh-CN"/>
              </w:rPr>
              <w:t>专利技术分析模式概观</w:t>
            </w:r>
          </w:p>
        </w:tc>
        <w:tc>
          <w:tcPr>
            <w:tcW w:w="3685" w:type="dxa"/>
            <w:shd w:val="clear" w:color="auto" w:fill="FFFFFF"/>
            <w:vAlign w:val="center"/>
          </w:tcPr>
          <w:p w14:paraId="6E53482B" w14:textId="76979DDF" w:rsidR="005F6459" w:rsidRDefault="00B12C25" w:rsidP="00507C59">
            <w:pPr>
              <w:adjustRightInd w:val="0"/>
              <w:snapToGrid w:val="0"/>
              <w:spacing w:line="400" w:lineRule="exact"/>
              <w:ind w:leftChars="58" w:left="139" w:firstLine="1"/>
              <w:jc w:val="both"/>
              <w:rPr>
                <w:rFonts w:asciiTheme="minorEastAsia" w:eastAsiaTheme="minorEastAsia" w:hAnsiTheme="minorEastAsia" w:cs="Arial"/>
                <w:color w:val="000000"/>
              </w:rPr>
            </w:pPr>
            <w:r>
              <w:rPr>
                <w:rFonts w:asciiTheme="minorEastAsia" w:eastAsia="SimSun" w:hAnsiTheme="minorEastAsia" w:cs="新細明體" w:hint="eastAsia"/>
                <w:bCs/>
                <w:kern w:val="0"/>
                <w:lang w:eastAsia="zh-CN"/>
              </w:rPr>
              <w:t>专利强化</w:t>
            </w:r>
            <w:r>
              <w:rPr>
                <w:rFonts w:asciiTheme="minorEastAsia" w:eastAsia="SimSun" w:hAnsiTheme="minorEastAsia" w:cs="新細明體"/>
                <w:bCs/>
                <w:kern w:val="0"/>
                <w:lang w:eastAsia="zh-CN"/>
              </w:rPr>
              <w:t xml:space="preserve">: </w:t>
            </w:r>
            <w:r>
              <w:rPr>
                <w:rFonts w:asciiTheme="minorEastAsia" w:eastAsia="SimSun" w:hAnsiTheme="minorEastAsia" w:cs="新細明體" w:hint="eastAsia"/>
                <w:bCs/>
                <w:kern w:val="0"/>
                <w:lang w:eastAsia="zh-CN"/>
              </w:rPr>
              <w:t>三位扩展法</w:t>
            </w:r>
          </w:p>
        </w:tc>
        <w:tc>
          <w:tcPr>
            <w:tcW w:w="3246" w:type="dxa"/>
            <w:shd w:val="clear" w:color="auto" w:fill="FFFFFF"/>
            <w:vAlign w:val="center"/>
          </w:tcPr>
          <w:p w14:paraId="0C048DC3" w14:textId="0A2F5D1D" w:rsidR="005F6459" w:rsidRDefault="00B12C25" w:rsidP="00507C59">
            <w:pPr>
              <w:adjustRightInd w:val="0"/>
              <w:snapToGrid w:val="0"/>
              <w:spacing w:line="400" w:lineRule="exact"/>
              <w:ind w:leftChars="58" w:left="139" w:firstLine="1"/>
              <w:jc w:val="both"/>
              <w:rPr>
                <w:rFonts w:asciiTheme="minorEastAsia" w:eastAsiaTheme="minorEastAsia" w:hAnsiTheme="minorEastAsia" w:cs="Arial"/>
                <w:color w:val="000000"/>
              </w:rPr>
            </w:pPr>
            <w:r>
              <w:rPr>
                <w:rFonts w:asciiTheme="minorEastAsia" w:eastAsia="SimSun" w:hAnsiTheme="minorEastAsia" w:cs="新細明體" w:hint="eastAsia"/>
                <w:bCs/>
                <w:kern w:val="0"/>
                <w:lang w:eastAsia="zh-CN"/>
              </w:rPr>
              <w:t>专利策略</w:t>
            </w:r>
          </w:p>
        </w:tc>
      </w:tr>
      <w:tr w:rsidR="005F6459" w14:paraId="03F0EC26" w14:textId="77777777">
        <w:trPr>
          <w:trHeight w:val="330"/>
          <w:tblCellSpacing w:w="0" w:type="dxa"/>
          <w:jc w:val="center"/>
        </w:trPr>
        <w:tc>
          <w:tcPr>
            <w:tcW w:w="3126" w:type="dxa"/>
            <w:shd w:val="clear" w:color="auto" w:fill="FFFFFF"/>
            <w:vAlign w:val="center"/>
          </w:tcPr>
          <w:p w14:paraId="342C41E3" w14:textId="5501A1AE" w:rsidR="005F6459" w:rsidRDefault="00B12C25" w:rsidP="00507C59">
            <w:pPr>
              <w:adjustRightInd w:val="0"/>
              <w:snapToGrid w:val="0"/>
              <w:spacing w:line="400" w:lineRule="exact"/>
              <w:ind w:leftChars="58" w:left="139" w:firstLine="1"/>
              <w:jc w:val="both"/>
              <w:rPr>
                <w:rFonts w:asciiTheme="minorEastAsia" w:eastAsiaTheme="minorEastAsia" w:hAnsiTheme="minorEastAsia" w:cs="新細明體"/>
                <w:kern w:val="0"/>
                <w:lang w:eastAsia="zh-CN"/>
              </w:rPr>
            </w:pPr>
            <w:r>
              <w:rPr>
                <w:rFonts w:asciiTheme="minorEastAsia" w:eastAsia="SimSun" w:hAnsiTheme="minorEastAsia" w:hint="eastAsia"/>
                <w:bCs/>
                <w:lang w:eastAsia="zh-CN"/>
              </w:rPr>
              <w:t>萃智效应与资源数据库</w:t>
            </w:r>
          </w:p>
        </w:tc>
        <w:tc>
          <w:tcPr>
            <w:tcW w:w="3685" w:type="dxa"/>
            <w:shd w:val="clear" w:color="auto" w:fill="FFFFFF"/>
            <w:vAlign w:val="center"/>
          </w:tcPr>
          <w:p w14:paraId="20E877DC" w14:textId="509F253B" w:rsidR="005F6459" w:rsidRDefault="00B12C25" w:rsidP="00507C59">
            <w:pPr>
              <w:adjustRightInd w:val="0"/>
              <w:snapToGrid w:val="0"/>
              <w:spacing w:line="400" w:lineRule="exact"/>
              <w:ind w:leftChars="58" w:left="139" w:firstLine="1"/>
              <w:jc w:val="both"/>
              <w:rPr>
                <w:rFonts w:asciiTheme="minorEastAsia" w:eastAsiaTheme="minorEastAsia" w:hAnsiTheme="minorEastAsia" w:cs="Arial"/>
                <w:color w:val="000000"/>
              </w:rPr>
            </w:pPr>
            <w:r>
              <w:rPr>
                <w:rFonts w:asciiTheme="minorEastAsia" w:eastAsia="SimSun" w:hAnsiTheme="minorEastAsia" w:cs="新細明體" w:hint="eastAsia"/>
                <w:bCs/>
                <w:kern w:val="0"/>
                <w:lang w:eastAsia="zh-CN"/>
              </w:rPr>
              <w:t>习知技术侦洞法</w:t>
            </w:r>
          </w:p>
        </w:tc>
        <w:tc>
          <w:tcPr>
            <w:tcW w:w="3246" w:type="dxa"/>
            <w:shd w:val="clear" w:color="auto" w:fill="FFFFFF"/>
            <w:vAlign w:val="center"/>
          </w:tcPr>
          <w:p w14:paraId="114AF6F6" w14:textId="2533F7C8" w:rsidR="005F6459" w:rsidRDefault="00B12C25" w:rsidP="00507C59">
            <w:pPr>
              <w:adjustRightInd w:val="0"/>
              <w:snapToGrid w:val="0"/>
              <w:spacing w:line="400" w:lineRule="exact"/>
              <w:ind w:leftChars="58" w:left="139" w:firstLine="1"/>
              <w:jc w:val="both"/>
              <w:rPr>
                <w:rFonts w:asciiTheme="minorEastAsia" w:eastAsiaTheme="minorEastAsia" w:hAnsiTheme="minorEastAsia" w:cs="Arial"/>
                <w:color w:val="000000"/>
              </w:rPr>
            </w:pPr>
            <w:r>
              <w:rPr>
                <w:rFonts w:asciiTheme="minorEastAsia" w:eastAsia="SimSun" w:hAnsiTheme="minorEastAsia" w:cs="新細明體" w:hint="eastAsia"/>
                <w:bCs/>
                <w:kern w:val="0"/>
                <w:lang w:eastAsia="zh-CN"/>
              </w:rPr>
              <w:t>重点复习</w:t>
            </w:r>
            <w:r>
              <w:rPr>
                <w:rFonts w:asciiTheme="minorEastAsia" w:eastAsia="SimSun" w:hAnsiTheme="minorEastAsia" w:cs="新細明體"/>
                <w:bCs/>
                <w:kern w:val="0"/>
                <w:lang w:eastAsia="zh-CN"/>
              </w:rPr>
              <w:t xml:space="preserve"> &amp; </w:t>
            </w:r>
            <w:r>
              <w:rPr>
                <w:rFonts w:asciiTheme="minorEastAsia" w:eastAsia="SimSun" w:hAnsiTheme="minorEastAsia" w:cs="新細明體" w:hint="eastAsia"/>
                <w:bCs/>
                <w:kern w:val="0"/>
                <w:lang w:eastAsia="zh-CN"/>
              </w:rPr>
              <w:t>总结</w:t>
            </w:r>
          </w:p>
        </w:tc>
      </w:tr>
      <w:tr w:rsidR="005F6459" w14:paraId="6081EBC2" w14:textId="77777777">
        <w:trPr>
          <w:trHeight w:val="330"/>
          <w:tblCellSpacing w:w="0" w:type="dxa"/>
          <w:jc w:val="center"/>
        </w:trPr>
        <w:tc>
          <w:tcPr>
            <w:tcW w:w="3126" w:type="dxa"/>
            <w:shd w:val="clear" w:color="auto" w:fill="FFFFFF"/>
            <w:vAlign w:val="center"/>
          </w:tcPr>
          <w:p w14:paraId="4CA02ACC" w14:textId="2F67054E" w:rsidR="005F6459" w:rsidRDefault="00B12C25" w:rsidP="00507C59">
            <w:pPr>
              <w:adjustRightInd w:val="0"/>
              <w:snapToGrid w:val="0"/>
              <w:spacing w:line="400" w:lineRule="exact"/>
              <w:ind w:leftChars="58" w:left="139" w:firstLine="1"/>
              <w:jc w:val="both"/>
              <w:rPr>
                <w:rFonts w:asciiTheme="minorEastAsia" w:eastAsiaTheme="minorEastAsia" w:hAnsiTheme="minorEastAsia"/>
                <w:bCs/>
              </w:rPr>
            </w:pPr>
            <w:r>
              <w:rPr>
                <w:rFonts w:asciiTheme="minorEastAsia" w:eastAsia="SimSun" w:hAnsiTheme="minorEastAsia" w:hint="eastAsia"/>
                <w:bCs/>
                <w:lang w:eastAsia="zh-CN"/>
              </w:rPr>
              <w:t>组件裁剪法</w:t>
            </w:r>
          </w:p>
        </w:tc>
        <w:tc>
          <w:tcPr>
            <w:tcW w:w="3685" w:type="dxa"/>
            <w:shd w:val="clear" w:color="auto" w:fill="FFFFFF"/>
            <w:vAlign w:val="center"/>
          </w:tcPr>
          <w:p w14:paraId="3796A868" w14:textId="46B59BB4" w:rsidR="005F6459" w:rsidRDefault="00B12C25" w:rsidP="00507C59">
            <w:pPr>
              <w:adjustRightInd w:val="0"/>
              <w:snapToGrid w:val="0"/>
              <w:spacing w:line="400" w:lineRule="exact"/>
              <w:ind w:leftChars="58" w:left="139" w:firstLine="1"/>
              <w:jc w:val="both"/>
              <w:rPr>
                <w:rFonts w:asciiTheme="minorEastAsia" w:eastAsiaTheme="minorEastAsia" w:hAnsiTheme="minorEastAsia" w:cs="新細明體"/>
                <w:bCs/>
                <w:kern w:val="0"/>
              </w:rPr>
            </w:pPr>
            <w:r>
              <w:rPr>
                <w:rFonts w:asciiTheme="minorEastAsia" w:eastAsia="SimSun" w:hAnsiTheme="minorEastAsia" w:cs="新細明體" w:hint="eastAsia"/>
                <w:bCs/>
                <w:kern w:val="0"/>
                <w:lang w:eastAsia="zh-CN"/>
              </w:rPr>
              <w:t>专利扩展</w:t>
            </w:r>
            <w:r>
              <w:rPr>
                <w:rFonts w:asciiTheme="minorEastAsia" w:eastAsia="SimSun" w:hAnsiTheme="minorEastAsia" w:cs="新細明體"/>
                <w:bCs/>
                <w:kern w:val="0"/>
                <w:lang w:eastAsia="zh-CN"/>
              </w:rPr>
              <w:t xml:space="preserve">: </w:t>
            </w:r>
            <w:r>
              <w:rPr>
                <w:rFonts w:asciiTheme="minorEastAsia" w:eastAsia="SimSun" w:hAnsiTheme="minorEastAsia" w:cs="新細明體" w:hint="eastAsia"/>
                <w:bCs/>
                <w:kern w:val="0"/>
                <w:lang w:eastAsia="zh-CN"/>
              </w:rPr>
              <w:t>趋势跳跃法</w:t>
            </w:r>
          </w:p>
        </w:tc>
        <w:tc>
          <w:tcPr>
            <w:tcW w:w="3246" w:type="dxa"/>
            <w:shd w:val="clear" w:color="auto" w:fill="FFFFFF"/>
            <w:vAlign w:val="center"/>
          </w:tcPr>
          <w:p w14:paraId="29C75E85" w14:textId="7E8A15E9" w:rsidR="005F6459" w:rsidRDefault="00B12C25" w:rsidP="00507C59">
            <w:pPr>
              <w:adjustRightInd w:val="0"/>
              <w:snapToGrid w:val="0"/>
              <w:spacing w:line="400" w:lineRule="exact"/>
              <w:ind w:leftChars="58" w:left="139" w:firstLine="1"/>
              <w:jc w:val="both"/>
              <w:rPr>
                <w:rFonts w:asciiTheme="minorEastAsia" w:eastAsiaTheme="minorEastAsia" w:hAnsiTheme="minorEastAsia" w:cs="Arial"/>
                <w:color w:val="000000"/>
              </w:rPr>
            </w:pPr>
            <w:r>
              <w:rPr>
                <w:rFonts w:asciiTheme="minorEastAsia" w:eastAsia="SimSun" w:hAnsiTheme="minorEastAsia" w:cs="新細明體" w:hint="eastAsia"/>
                <w:bCs/>
                <w:kern w:val="0"/>
                <w:lang w:eastAsia="zh-CN"/>
              </w:rPr>
              <w:t>考试</w:t>
            </w:r>
            <w:r>
              <w:rPr>
                <w:rFonts w:asciiTheme="minorEastAsia" w:eastAsia="SimSun" w:hAnsiTheme="minorEastAsia" w:cs="新細明體"/>
                <w:bCs/>
                <w:kern w:val="0"/>
                <w:lang w:eastAsia="zh-CN"/>
              </w:rPr>
              <w:t xml:space="preserve">  (</w:t>
            </w:r>
            <w:r>
              <w:rPr>
                <w:rFonts w:asciiTheme="minorEastAsia" w:eastAsia="SimSun" w:hAnsiTheme="minorEastAsia" w:cs="新細明體" w:hint="eastAsia"/>
                <w:bCs/>
                <w:kern w:val="0"/>
                <w:lang w:eastAsia="zh-CN"/>
              </w:rPr>
              <w:t>另行安排</w:t>
            </w:r>
            <w:r>
              <w:rPr>
                <w:rFonts w:asciiTheme="minorEastAsia" w:eastAsia="SimSun" w:hAnsiTheme="minorEastAsia" w:cs="新細明體"/>
                <w:bCs/>
                <w:kern w:val="0"/>
                <w:lang w:eastAsia="zh-CN"/>
              </w:rPr>
              <w:t>)</w:t>
            </w:r>
          </w:p>
        </w:tc>
      </w:tr>
      <w:tr w:rsidR="005F6459" w14:paraId="7621C96A" w14:textId="77777777">
        <w:trPr>
          <w:trHeight w:val="330"/>
          <w:tblCellSpacing w:w="0" w:type="dxa"/>
          <w:jc w:val="center"/>
        </w:trPr>
        <w:tc>
          <w:tcPr>
            <w:tcW w:w="3126" w:type="dxa"/>
            <w:shd w:val="clear" w:color="auto" w:fill="FFFFFF"/>
            <w:vAlign w:val="center"/>
          </w:tcPr>
          <w:p w14:paraId="733E4A57" w14:textId="2BD93251" w:rsidR="005F6459" w:rsidRDefault="00B12C25" w:rsidP="00507C59">
            <w:pPr>
              <w:adjustRightInd w:val="0"/>
              <w:snapToGrid w:val="0"/>
              <w:spacing w:line="400" w:lineRule="exact"/>
              <w:ind w:leftChars="58" w:left="139" w:firstLine="1"/>
              <w:jc w:val="both"/>
              <w:rPr>
                <w:rFonts w:asciiTheme="minorEastAsia" w:eastAsiaTheme="minorEastAsia" w:hAnsiTheme="minorEastAsia" w:cs="新細明體"/>
                <w:kern w:val="0"/>
              </w:rPr>
            </w:pPr>
            <w:r>
              <w:rPr>
                <w:rFonts w:asciiTheme="minorEastAsia" w:eastAsia="SimSun" w:hAnsiTheme="minorEastAsia" w:hint="eastAsia"/>
                <w:bCs/>
                <w:lang w:eastAsia="zh-CN"/>
              </w:rPr>
              <w:t>专利</w:t>
            </w:r>
            <w:r>
              <w:rPr>
                <w:rFonts w:asciiTheme="minorEastAsia" w:eastAsia="SimSun" w:hAnsiTheme="minorEastAsia" w:cs="新細明體" w:hint="eastAsia"/>
                <w:kern w:val="0"/>
                <w:lang w:eastAsia="zh-CN"/>
              </w:rPr>
              <w:t>宗谱图分析</w:t>
            </w:r>
          </w:p>
        </w:tc>
        <w:tc>
          <w:tcPr>
            <w:tcW w:w="3685" w:type="dxa"/>
            <w:shd w:val="clear" w:color="auto" w:fill="FFFFFF"/>
            <w:vAlign w:val="center"/>
          </w:tcPr>
          <w:p w14:paraId="37B6D5C8" w14:textId="396B4415" w:rsidR="005F6459" w:rsidRDefault="00B12C25" w:rsidP="00507C59">
            <w:pPr>
              <w:adjustRightInd w:val="0"/>
              <w:snapToGrid w:val="0"/>
              <w:spacing w:line="400" w:lineRule="exact"/>
              <w:ind w:leftChars="58" w:left="139" w:firstLine="1"/>
              <w:jc w:val="both"/>
              <w:rPr>
                <w:rFonts w:asciiTheme="minorEastAsia" w:eastAsiaTheme="minorEastAsia" w:hAnsiTheme="minorEastAsia" w:cs="Arial"/>
                <w:color w:val="000000"/>
              </w:rPr>
            </w:pPr>
            <w:r>
              <w:rPr>
                <w:rFonts w:asciiTheme="minorEastAsia" w:eastAsia="SimSun" w:hAnsiTheme="minorEastAsia" w:cs="新細明體" w:hint="eastAsia"/>
                <w:bCs/>
                <w:kern w:val="0"/>
                <w:lang w:eastAsia="zh-CN"/>
              </w:rPr>
              <w:t>专利跨域再生法</w:t>
            </w:r>
          </w:p>
        </w:tc>
        <w:tc>
          <w:tcPr>
            <w:tcW w:w="3246" w:type="dxa"/>
            <w:shd w:val="clear" w:color="auto" w:fill="FFFFFF"/>
            <w:vAlign w:val="center"/>
          </w:tcPr>
          <w:p w14:paraId="7C341BF7" w14:textId="77777777" w:rsidR="005F6459" w:rsidRDefault="005F6459" w:rsidP="00507C59">
            <w:pPr>
              <w:adjustRightInd w:val="0"/>
              <w:snapToGrid w:val="0"/>
              <w:spacing w:line="400" w:lineRule="exact"/>
              <w:ind w:leftChars="58" w:left="139" w:firstLine="1"/>
              <w:jc w:val="both"/>
              <w:rPr>
                <w:rFonts w:asciiTheme="minorEastAsia" w:eastAsiaTheme="minorEastAsia" w:hAnsiTheme="minorEastAsia" w:cs="Arial"/>
                <w:color w:val="000000"/>
              </w:rPr>
            </w:pPr>
          </w:p>
        </w:tc>
      </w:tr>
      <w:tr w:rsidR="005F6459" w14:paraId="0FAB3EDA" w14:textId="77777777">
        <w:trPr>
          <w:trHeight w:val="330"/>
          <w:tblCellSpacing w:w="0" w:type="dxa"/>
          <w:jc w:val="center"/>
        </w:trPr>
        <w:tc>
          <w:tcPr>
            <w:tcW w:w="3126" w:type="dxa"/>
            <w:shd w:val="clear" w:color="auto" w:fill="FFFFFF"/>
            <w:vAlign w:val="center"/>
          </w:tcPr>
          <w:p w14:paraId="0938DCED" w14:textId="4EEA9A28" w:rsidR="005F6459" w:rsidRDefault="00B12C25" w:rsidP="00507C59">
            <w:pPr>
              <w:adjustRightInd w:val="0"/>
              <w:snapToGrid w:val="0"/>
              <w:spacing w:line="400" w:lineRule="exact"/>
              <w:ind w:leftChars="58" w:left="139" w:firstLine="1"/>
              <w:jc w:val="both"/>
              <w:rPr>
                <w:rFonts w:asciiTheme="minorEastAsia" w:eastAsiaTheme="minorEastAsia" w:hAnsiTheme="minorEastAsia"/>
                <w:bCs/>
              </w:rPr>
            </w:pPr>
            <w:r>
              <w:rPr>
                <w:rFonts w:asciiTheme="minorEastAsia" w:eastAsia="SimSun" w:hAnsiTheme="minorEastAsia" w:hint="eastAsia"/>
                <w:bCs/>
                <w:lang w:eastAsia="zh-CN"/>
              </w:rPr>
              <w:t>专利规避手法</w:t>
            </w:r>
          </w:p>
        </w:tc>
        <w:tc>
          <w:tcPr>
            <w:tcW w:w="3685" w:type="dxa"/>
            <w:shd w:val="clear" w:color="auto" w:fill="FFFFFF"/>
            <w:vAlign w:val="center"/>
          </w:tcPr>
          <w:p w14:paraId="6580157C" w14:textId="4F91B188" w:rsidR="005F6459" w:rsidRDefault="00B12C25" w:rsidP="00507C59">
            <w:pPr>
              <w:adjustRightInd w:val="0"/>
              <w:snapToGrid w:val="0"/>
              <w:spacing w:line="400" w:lineRule="exact"/>
              <w:ind w:leftChars="58" w:left="139" w:firstLine="1"/>
              <w:jc w:val="both"/>
              <w:rPr>
                <w:rFonts w:asciiTheme="minorEastAsia" w:eastAsiaTheme="minorEastAsia" w:hAnsiTheme="minorEastAsia" w:cs="新細明體"/>
                <w:bCs/>
                <w:kern w:val="0"/>
              </w:rPr>
            </w:pPr>
            <w:r>
              <w:rPr>
                <w:rFonts w:asciiTheme="minorEastAsia" w:eastAsia="SimSun" w:hAnsiTheme="minorEastAsia" w:cs="新細明體" w:hint="eastAsia"/>
                <w:bCs/>
                <w:kern w:val="0"/>
                <w:lang w:eastAsia="zh-CN"/>
              </w:rPr>
              <w:t>可专利性分析</w:t>
            </w:r>
          </w:p>
        </w:tc>
        <w:tc>
          <w:tcPr>
            <w:tcW w:w="3246" w:type="dxa"/>
            <w:shd w:val="clear" w:color="auto" w:fill="FFFFFF"/>
            <w:vAlign w:val="center"/>
          </w:tcPr>
          <w:p w14:paraId="7DC52862" w14:textId="77777777" w:rsidR="005F6459" w:rsidRDefault="005F6459" w:rsidP="00507C59">
            <w:pPr>
              <w:adjustRightInd w:val="0"/>
              <w:snapToGrid w:val="0"/>
              <w:spacing w:line="400" w:lineRule="exact"/>
              <w:ind w:leftChars="58" w:left="139" w:firstLine="1"/>
              <w:jc w:val="both"/>
              <w:rPr>
                <w:rFonts w:asciiTheme="minorEastAsia" w:eastAsiaTheme="minorEastAsia" w:hAnsiTheme="minorEastAsia" w:cs="Arial"/>
                <w:color w:val="000000"/>
              </w:rPr>
            </w:pPr>
          </w:p>
        </w:tc>
      </w:tr>
      <w:tr w:rsidR="005F6459" w14:paraId="71AC24C3" w14:textId="77777777">
        <w:trPr>
          <w:trHeight w:val="330"/>
          <w:tblCellSpacing w:w="0" w:type="dxa"/>
          <w:jc w:val="center"/>
        </w:trPr>
        <w:tc>
          <w:tcPr>
            <w:tcW w:w="3126" w:type="dxa"/>
            <w:shd w:val="clear" w:color="auto" w:fill="FFFFFF"/>
            <w:vAlign w:val="center"/>
          </w:tcPr>
          <w:p w14:paraId="3796DF6D" w14:textId="0006A784" w:rsidR="005F6459" w:rsidRDefault="00B12C25" w:rsidP="00507C59">
            <w:pPr>
              <w:adjustRightInd w:val="0"/>
              <w:snapToGrid w:val="0"/>
              <w:spacing w:line="400" w:lineRule="exact"/>
              <w:ind w:leftChars="58" w:left="139" w:firstLine="1"/>
              <w:jc w:val="both"/>
              <w:rPr>
                <w:rFonts w:asciiTheme="minorEastAsia" w:eastAsiaTheme="minorEastAsia" w:hAnsiTheme="minorEastAsia" w:cs="新細明體"/>
                <w:kern w:val="0"/>
              </w:rPr>
            </w:pPr>
            <w:r>
              <w:rPr>
                <w:rFonts w:asciiTheme="minorEastAsia" w:eastAsia="SimSun" w:hAnsiTheme="minorEastAsia" w:hint="eastAsia"/>
                <w:bCs/>
                <w:lang w:eastAsia="zh-CN"/>
              </w:rPr>
              <w:t>专利再生手法</w:t>
            </w:r>
          </w:p>
        </w:tc>
        <w:tc>
          <w:tcPr>
            <w:tcW w:w="3685" w:type="dxa"/>
            <w:shd w:val="clear" w:color="auto" w:fill="FFFFFF"/>
            <w:vAlign w:val="center"/>
          </w:tcPr>
          <w:p w14:paraId="32063536" w14:textId="4EFB03C8" w:rsidR="005F6459" w:rsidRDefault="00B12C25" w:rsidP="00507C59">
            <w:pPr>
              <w:adjustRightInd w:val="0"/>
              <w:snapToGrid w:val="0"/>
              <w:spacing w:line="400" w:lineRule="exact"/>
              <w:ind w:leftChars="58" w:left="139" w:firstLine="1"/>
              <w:jc w:val="both"/>
              <w:rPr>
                <w:rFonts w:asciiTheme="minorEastAsia" w:eastAsiaTheme="minorEastAsia" w:hAnsiTheme="minorEastAsia" w:cs="新細明體"/>
                <w:bCs/>
                <w:kern w:val="0"/>
              </w:rPr>
            </w:pPr>
            <w:r>
              <w:rPr>
                <w:rFonts w:asciiTheme="minorEastAsia" w:eastAsia="SimSun" w:hAnsiTheme="minorEastAsia" w:cs="新細明體" w:hint="eastAsia"/>
                <w:bCs/>
                <w:kern w:val="0"/>
                <w:lang w:eastAsia="zh-CN"/>
              </w:rPr>
              <w:t>专利创新实作工坊</w:t>
            </w:r>
          </w:p>
        </w:tc>
        <w:tc>
          <w:tcPr>
            <w:tcW w:w="3246" w:type="dxa"/>
            <w:shd w:val="clear" w:color="auto" w:fill="FFFFFF"/>
            <w:vAlign w:val="center"/>
          </w:tcPr>
          <w:p w14:paraId="33341F93" w14:textId="77777777" w:rsidR="005F6459" w:rsidRDefault="005F6459" w:rsidP="00507C59">
            <w:pPr>
              <w:adjustRightInd w:val="0"/>
              <w:snapToGrid w:val="0"/>
              <w:spacing w:line="400" w:lineRule="exact"/>
              <w:ind w:leftChars="58" w:left="139" w:firstLine="1"/>
              <w:jc w:val="both"/>
              <w:rPr>
                <w:rFonts w:asciiTheme="minorEastAsia" w:eastAsiaTheme="minorEastAsia" w:hAnsiTheme="minorEastAsia" w:cs="Arial"/>
                <w:color w:val="000000"/>
              </w:rPr>
            </w:pPr>
          </w:p>
        </w:tc>
      </w:tr>
      <w:tr w:rsidR="005F6459" w14:paraId="43E204BC" w14:textId="77777777">
        <w:trPr>
          <w:trHeight w:val="330"/>
          <w:tblCellSpacing w:w="0" w:type="dxa"/>
          <w:jc w:val="center"/>
        </w:trPr>
        <w:tc>
          <w:tcPr>
            <w:tcW w:w="3126" w:type="dxa"/>
            <w:shd w:val="clear" w:color="auto" w:fill="FFFFFF"/>
            <w:vAlign w:val="center"/>
          </w:tcPr>
          <w:p w14:paraId="740B4F4A" w14:textId="66CB0F62" w:rsidR="005F6459" w:rsidRDefault="00B12C25" w:rsidP="00507C59">
            <w:pPr>
              <w:adjustRightInd w:val="0"/>
              <w:snapToGrid w:val="0"/>
              <w:spacing w:line="400" w:lineRule="exact"/>
              <w:ind w:leftChars="58" w:left="139" w:firstLine="1"/>
              <w:jc w:val="both"/>
              <w:rPr>
                <w:rFonts w:asciiTheme="minorEastAsia" w:eastAsiaTheme="minorEastAsia" w:hAnsiTheme="minorEastAsia" w:cs="新細明體"/>
                <w:kern w:val="0"/>
              </w:rPr>
            </w:pPr>
            <w:r>
              <w:rPr>
                <w:rFonts w:asciiTheme="minorEastAsia" w:eastAsia="SimSun" w:hAnsiTheme="minorEastAsia" w:hint="eastAsia"/>
                <w:bCs/>
                <w:lang w:eastAsia="zh-CN"/>
              </w:rPr>
              <w:t>专利侵权鉴定</w:t>
            </w:r>
          </w:p>
        </w:tc>
        <w:tc>
          <w:tcPr>
            <w:tcW w:w="3685" w:type="dxa"/>
            <w:shd w:val="clear" w:color="auto" w:fill="FFFFFF"/>
            <w:vAlign w:val="center"/>
          </w:tcPr>
          <w:p w14:paraId="70EDACDC" w14:textId="6DC9C1A1" w:rsidR="005F6459" w:rsidRDefault="00B12C25" w:rsidP="00507C59">
            <w:pPr>
              <w:adjustRightInd w:val="0"/>
              <w:snapToGrid w:val="0"/>
              <w:spacing w:line="400" w:lineRule="exact"/>
              <w:ind w:leftChars="58" w:left="139" w:firstLine="1"/>
              <w:jc w:val="both"/>
              <w:rPr>
                <w:rFonts w:asciiTheme="minorEastAsia" w:eastAsiaTheme="minorEastAsia" w:hAnsiTheme="minorEastAsia" w:cs="新細明體"/>
                <w:bCs/>
                <w:kern w:val="0"/>
              </w:rPr>
            </w:pPr>
            <w:r>
              <w:rPr>
                <w:rFonts w:asciiTheme="minorEastAsia" w:eastAsia="SimSun" w:hAnsiTheme="minorEastAsia" w:cs="新細明體" w:hint="eastAsia"/>
                <w:bCs/>
                <w:kern w:val="0"/>
                <w:lang w:eastAsia="zh-CN"/>
              </w:rPr>
              <w:t>重点复习</w:t>
            </w:r>
            <w:r>
              <w:rPr>
                <w:rFonts w:asciiTheme="minorEastAsia" w:eastAsia="SimSun" w:hAnsiTheme="minorEastAsia" w:cs="新細明體"/>
                <w:bCs/>
                <w:kern w:val="0"/>
                <w:lang w:eastAsia="zh-CN"/>
              </w:rPr>
              <w:t xml:space="preserve"> &amp; </w:t>
            </w:r>
            <w:r>
              <w:rPr>
                <w:rFonts w:asciiTheme="minorEastAsia" w:eastAsia="SimSun" w:hAnsiTheme="minorEastAsia" w:cs="新細明體" w:hint="eastAsia"/>
                <w:bCs/>
                <w:kern w:val="0"/>
                <w:lang w:eastAsia="zh-CN"/>
              </w:rPr>
              <w:t>总结</w:t>
            </w:r>
          </w:p>
        </w:tc>
        <w:tc>
          <w:tcPr>
            <w:tcW w:w="3246" w:type="dxa"/>
            <w:shd w:val="clear" w:color="auto" w:fill="FFFFFF"/>
            <w:vAlign w:val="center"/>
          </w:tcPr>
          <w:p w14:paraId="690D722D" w14:textId="77777777" w:rsidR="005F6459" w:rsidRDefault="005F6459" w:rsidP="00507C59">
            <w:pPr>
              <w:adjustRightInd w:val="0"/>
              <w:snapToGrid w:val="0"/>
              <w:spacing w:line="400" w:lineRule="exact"/>
              <w:ind w:leftChars="58" w:left="139" w:firstLine="1"/>
              <w:jc w:val="both"/>
              <w:rPr>
                <w:rFonts w:asciiTheme="minorEastAsia" w:eastAsiaTheme="minorEastAsia" w:hAnsiTheme="minorEastAsia" w:cs="Arial"/>
                <w:color w:val="000000"/>
              </w:rPr>
            </w:pPr>
          </w:p>
        </w:tc>
      </w:tr>
      <w:tr w:rsidR="005F6459" w14:paraId="3A16026F" w14:textId="77777777">
        <w:trPr>
          <w:trHeight w:val="330"/>
          <w:tblCellSpacing w:w="0" w:type="dxa"/>
          <w:jc w:val="center"/>
        </w:trPr>
        <w:tc>
          <w:tcPr>
            <w:tcW w:w="3126" w:type="dxa"/>
            <w:shd w:val="clear" w:color="auto" w:fill="FFFFFF"/>
            <w:vAlign w:val="center"/>
          </w:tcPr>
          <w:p w14:paraId="50DC78B6" w14:textId="20550088" w:rsidR="005F6459" w:rsidRDefault="00B12C25" w:rsidP="00507C59">
            <w:pPr>
              <w:adjustRightInd w:val="0"/>
              <w:snapToGrid w:val="0"/>
              <w:spacing w:line="400" w:lineRule="exact"/>
              <w:ind w:leftChars="58" w:left="139" w:firstLine="1"/>
              <w:jc w:val="both"/>
              <w:rPr>
                <w:rFonts w:asciiTheme="minorEastAsia" w:eastAsiaTheme="minorEastAsia" w:hAnsiTheme="minorEastAsia"/>
                <w:bCs/>
              </w:rPr>
            </w:pPr>
            <w:r>
              <w:rPr>
                <w:rFonts w:asciiTheme="minorEastAsia" w:eastAsia="SimSun" w:hAnsiTheme="minorEastAsia" w:cs="新細明體" w:hint="eastAsia"/>
                <w:bCs/>
                <w:kern w:val="0"/>
                <w:lang w:eastAsia="zh-CN"/>
              </w:rPr>
              <w:t>专利群组回避手法</w:t>
            </w:r>
          </w:p>
        </w:tc>
        <w:tc>
          <w:tcPr>
            <w:tcW w:w="3685" w:type="dxa"/>
            <w:shd w:val="clear" w:color="auto" w:fill="FFFFFF"/>
            <w:vAlign w:val="center"/>
          </w:tcPr>
          <w:p w14:paraId="350FC4D8" w14:textId="79114ED5" w:rsidR="005F6459" w:rsidRDefault="00B12C25" w:rsidP="00507C59">
            <w:pPr>
              <w:adjustRightInd w:val="0"/>
              <w:snapToGrid w:val="0"/>
              <w:spacing w:line="400" w:lineRule="exact"/>
              <w:ind w:leftChars="58" w:left="139" w:firstLine="1"/>
              <w:jc w:val="both"/>
              <w:rPr>
                <w:rFonts w:asciiTheme="minorEastAsia" w:eastAsiaTheme="minorEastAsia" w:hAnsiTheme="minorEastAsia" w:cs="新細明體"/>
                <w:bCs/>
                <w:kern w:val="0"/>
              </w:rPr>
            </w:pPr>
            <w:r>
              <w:rPr>
                <w:rFonts w:asciiTheme="minorEastAsia" w:eastAsia="SimSun" w:hAnsiTheme="minorEastAsia" w:cs="新細明體" w:hint="eastAsia"/>
                <w:bCs/>
                <w:kern w:val="0"/>
                <w:lang w:eastAsia="zh-CN"/>
              </w:rPr>
              <w:t>考试</w:t>
            </w:r>
            <w:r>
              <w:rPr>
                <w:rFonts w:asciiTheme="minorEastAsia" w:eastAsia="SimSun" w:hAnsiTheme="minorEastAsia" w:cs="新細明體"/>
                <w:bCs/>
                <w:kern w:val="0"/>
                <w:lang w:eastAsia="zh-CN"/>
              </w:rPr>
              <w:t xml:space="preserve">  (</w:t>
            </w:r>
            <w:r>
              <w:rPr>
                <w:rFonts w:asciiTheme="minorEastAsia" w:eastAsia="SimSun" w:hAnsiTheme="minorEastAsia" w:cs="新細明體" w:hint="eastAsia"/>
                <w:bCs/>
                <w:kern w:val="0"/>
                <w:lang w:eastAsia="zh-CN"/>
              </w:rPr>
              <w:t>另行安排</w:t>
            </w:r>
            <w:r>
              <w:rPr>
                <w:rFonts w:asciiTheme="minorEastAsia" w:eastAsia="SimSun" w:hAnsiTheme="minorEastAsia" w:cs="新細明體"/>
                <w:bCs/>
                <w:kern w:val="0"/>
                <w:lang w:eastAsia="zh-CN"/>
              </w:rPr>
              <w:t>)</w:t>
            </w:r>
          </w:p>
        </w:tc>
        <w:tc>
          <w:tcPr>
            <w:tcW w:w="3246" w:type="dxa"/>
            <w:shd w:val="clear" w:color="auto" w:fill="FFFFFF"/>
            <w:vAlign w:val="center"/>
          </w:tcPr>
          <w:p w14:paraId="38FF6D6F" w14:textId="77777777" w:rsidR="005F6459" w:rsidRDefault="005F6459" w:rsidP="00507C59">
            <w:pPr>
              <w:adjustRightInd w:val="0"/>
              <w:snapToGrid w:val="0"/>
              <w:spacing w:line="400" w:lineRule="exact"/>
              <w:ind w:leftChars="58" w:left="139" w:firstLine="1"/>
              <w:jc w:val="both"/>
              <w:rPr>
                <w:rFonts w:asciiTheme="minorEastAsia" w:eastAsiaTheme="minorEastAsia" w:hAnsiTheme="minorEastAsia" w:cs="Arial"/>
                <w:color w:val="000000"/>
              </w:rPr>
            </w:pPr>
          </w:p>
        </w:tc>
      </w:tr>
      <w:tr w:rsidR="005F6459" w14:paraId="2010099C" w14:textId="77777777">
        <w:trPr>
          <w:trHeight w:val="330"/>
          <w:tblCellSpacing w:w="0" w:type="dxa"/>
          <w:jc w:val="center"/>
        </w:trPr>
        <w:tc>
          <w:tcPr>
            <w:tcW w:w="3126" w:type="dxa"/>
            <w:shd w:val="clear" w:color="auto" w:fill="FFFFFF"/>
            <w:vAlign w:val="center"/>
          </w:tcPr>
          <w:p w14:paraId="79681E42" w14:textId="2FE74A3D" w:rsidR="005F6459" w:rsidRDefault="00B12C25" w:rsidP="00507C59">
            <w:pPr>
              <w:adjustRightInd w:val="0"/>
              <w:snapToGrid w:val="0"/>
              <w:spacing w:line="400" w:lineRule="exact"/>
              <w:ind w:leftChars="58" w:left="139" w:firstLine="1"/>
              <w:jc w:val="both"/>
              <w:rPr>
                <w:rFonts w:asciiTheme="minorEastAsia" w:eastAsiaTheme="minorEastAsia" w:hAnsiTheme="minorEastAsia" w:cs="Arial"/>
                <w:color w:val="000000"/>
              </w:rPr>
            </w:pPr>
            <w:r>
              <w:rPr>
                <w:rFonts w:asciiTheme="minorEastAsia" w:eastAsia="SimSun" w:hAnsiTheme="minorEastAsia" w:hint="eastAsia"/>
                <w:bCs/>
                <w:lang w:eastAsia="zh-CN"/>
              </w:rPr>
              <w:t>考试</w:t>
            </w:r>
            <w:r>
              <w:rPr>
                <w:rFonts w:asciiTheme="minorEastAsia" w:eastAsia="SimSun" w:hAnsiTheme="minorEastAsia"/>
                <w:bCs/>
                <w:lang w:eastAsia="zh-CN"/>
              </w:rPr>
              <w:t xml:space="preserve">  (</w:t>
            </w:r>
            <w:r>
              <w:rPr>
                <w:rFonts w:asciiTheme="minorEastAsia" w:eastAsia="SimSun" w:hAnsiTheme="minorEastAsia" w:hint="eastAsia"/>
                <w:bCs/>
                <w:lang w:eastAsia="zh-CN"/>
              </w:rPr>
              <w:t>另行安排</w:t>
            </w:r>
            <w:r>
              <w:rPr>
                <w:rFonts w:asciiTheme="minorEastAsia" w:eastAsia="SimSun" w:hAnsiTheme="minorEastAsia"/>
                <w:bCs/>
                <w:lang w:eastAsia="zh-CN"/>
              </w:rPr>
              <w:t>)</w:t>
            </w:r>
          </w:p>
        </w:tc>
        <w:tc>
          <w:tcPr>
            <w:tcW w:w="3685" w:type="dxa"/>
            <w:shd w:val="clear" w:color="auto" w:fill="FFFFFF"/>
            <w:vAlign w:val="center"/>
          </w:tcPr>
          <w:p w14:paraId="2A5DC430" w14:textId="77777777" w:rsidR="005F6459" w:rsidRDefault="005F6459" w:rsidP="00507C59">
            <w:pPr>
              <w:adjustRightInd w:val="0"/>
              <w:snapToGrid w:val="0"/>
              <w:spacing w:line="400" w:lineRule="exact"/>
              <w:ind w:leftChars="58" w:left="139" w:firstLine="1"/>
              <w:jc w:val="both"/>
              <w:rPr>
                <w:rFonts w:asciiTheme="minorEastAsia" w:eastAsiaTheme="minorEastAsia" w:hAnsiTheme="minorEastAsia" w:cs="Arial"/>
                <w:color w:val="000000"/>
              </w:rPr>
            </w:pPr>
          </w:p>
        </w:tc>
        <w:tc>
          <w:tcPr>
            <w:tcW w:w="3246" w:type="dxa"/>
            <w:shd w:val="clear" w:color="auto" w:fill="FFFFFF"/>
            <w:vAlign w:val="center"/>
          </w:tcPr>
          <w:p w14:paraId="6A3C22CD" w14:textId="77777777" w:rsidR="005F6459" w:rsidRDefault="005F6459" w:rsidP="00507C59">
            <w:pPr>
              <w:adjustRightInd w:val="0"/>
              <w:snapToGrid w:val="0"/>
              <w:spacing w:line="400" w:lineRule="exact"/>
              <w:ind w:leftChars="58" w:left="139" w:firstLine="1"/>
              <w:jc w:val="both"/>
              <w:rPr>
                <w:rFonts w:asciiTheme="minorEastAsia" w:eastAsiaTheme="minorEastAsia" w:hAnsiTheme="minorEastAsia" w:cs="Arial"/>
                <w:color w:val="000000"/>
              </w:rPr>
            </w:pPr>
          </w:p>
        </w:tc>
      </w:tr>
      <w:bookmarkEnd w:id="3"/>
    </w:tbl>
    <w:p w14:paraId="224D782C" w14:textId="77777777" w:rsidR="005F6459" w:rsidRDefault="005F6459" w:rsidP="00507C59">
      <w:pPr>
        <w:spacing w:afterLines="50" w:after="180" w:line="400" w:lineRule="exact"/>
        <w:ind w:leftChars="58" w:left="139" w:firstLine="1"/>
        <w:jc w:val="both"/>
        <w:rPr>
          <w:rFonts w:asciiTheme="minorEastAsia" w:eastAsiaTheme="minorEastAsia" w:hAnsiTheme="minorEastAsia" w:cs="Arial"/>
          <w:b/>
          <w:bCs/>
          <w:sz w:val="28"/>
          <w:szCs w:val="28"/>
        </w:rPr>
      </w:pPr>
    </w:p>
    <w:p w14:paraId="1107E2F0" w14:textId="2258CBD9" w:rsidR="005F6459" w:rsidRDefault="00B12C25" w:rsidP="00507C59">
      <w:pPr>
        <w:spacing w:afterLines="50" w:after="180" w:line="400" w:lineRule="exact"/>
        <w:ind w:leftChars="58" w:left="139" w:firstLine="1"/>
        <w:jc w:val="both"/>
        <w:rPr>
          <w:rFonts w:asciiTheme="minorEastAsia" w:eastAsiaTheme="minorEastAsia" w:hAnsiTheme="minorEastAsia" w:cs="新細明體"/>
          <w:b/>
          <w:bCs/>
        </w:rPr>
      </w:pPr>
      <w:r>
        <w:rPr>
          <w:rFonts w:asciiTheme="minorEastAsia" w:eastAsia="SimSun" w:hAnsiTheme="minorEastAsia" w:cs="Arial"/>
          <w:b/>
          <w:bCs/>
          <w:lang w:eastAsia="zh-CN"/>
        </w:rPr>
        <w:t>Level 1</w:t>
      </w:r>
      <w:r>
        <w:rPr>
          <w:rFonts w:asciiTheme="minorEastAsia" w:eastAsia="SimSun" w:hAnsiTheme="minorEastAsia" w:cs="Arial" w:hint="eastAsia"/>
          <w:b/>
          <w:bCs/>
          <w:lang w:eastAsia="zh-CN"/>
        </w:rPr>
        <w:t>：</w:t>
      </w:r>
      <w:r>
        <w:rPr>
          <w:rFonts w:asciiTheme="minorEastAsia" w:eastAsia="SimSun" w:hAnsiTheme="minorEastAsia" w:cs="新細明體" w:hint="eastAsia"/>
          <w:b/>
          <w:bCs/>
          <w:lang w:eastAsia="zh-CN"/>
        </w:rPr>
        <w:t>训练内容</w:t>
      </w:r>
      <w:r>
        <w:rPr>
          <w:rFonts w:asciiTheme="minorEastAsia" w:eastAsia="SimSun" w:hAnsiTheme="minorEastAsia" w:cs="新細明體"/>
          <w:b/>
          <w:bCs/>
          <w:lang w:eastAsia="zh-CN"/>
        </w:rPr>
        <w:t xml:space="preserve"> - 3 </w:t>
      </w:r>
      <w:r>
        <w:rPr>
          <w:rFonts w:asciiTheme="minorEastAsia" w:eastAsia="SimSun" w:hAnsiTheme="minorEastAsia" w:cs="新細明體" w:hint="eastAsia"/>
          <w:b/>
          <w:bCs/>
          <w:lang w:eastAsia="zh-CN"/>
        </w:rPr>
        <w:t>天</w:t>
      </w:r>
    </w:p>
    <w:tbl>
      <w:tblPr>
        <w:tblW w:w="93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378"/>
      </w:tblGrid>
      <w:tr w:rsidR="005F6459" w14:paraId="4034ABA3" w14:textId="77777777">
        <w:trPr>
          <w:trHeight w:val="330"/>
        </w:trPr>
        <w:tc>
          <w:tcPr>
            <w:tcW w:w="2977" w:type="dxa"/>
            <w:tcBorders>
              <w:top w:val="single" w:sz="4" w:space="0" w:color="auto"/>
              <w:left w:val="single" w:sz="4" w:space="0" w:color="auto"/>
              <w:bottom w:val="single" w:sz="4" w:space="0" w:color="auto"/>
              <w:right w:val="single" w:sz="4" w:space="0" w:color="auto"/>
            </w:tcBorders>
            <w:vAlign w:val="center"/>
          </w:tcPr>
          <w:p w14:paraId="7699D871" w14:textId="2F0719DC" w:rsidR="005F6459" w:rsidRDefault="00B12C25" w:rsidP="00507C59">
            <w:pPr>
              <w:keepNext/>
              <w:snapToGrid w:val="0"/>
              <w:spacing w:line="260" w:lineRule="exact"/>
              <w:ind w:leftChars="58" w:left="139" w:firstLine="1"/>
              <w:jc w:val="both"/>
              <w:rPr>
                <w:rFonts w:asciiTheme="minorEastAsia" w:eastAsiaTheme="minorEastAsia" w:hAnsiTheme="minorEastAsia" w:cstheme="minorHAnsi"/>
                <w:color w:val="000000" w:themeColor="text1"/>
                <w:u w:val="single"/>
              </w:rPr>
            </w:pPr>
            <w:r>
              <w:rPr>
                <w:rFonts w:asciiTheme="minorEastAsia" w:eastAsia="SimSun" w:hAnsiTheme="minorEastAsia" w:cstheme="minorHAnsi" w:hint="eastAsia"/>
                <w:color w:val="000000" w:themeColor="text1"/>
                <w:u w:val="single"/>
                <w:lang w:eastAsia="zh-CN"/>
              </w:rPr>
              <w:t>科目名称</w:t>
            </w:r>
          </w:p>
        </w:tc>
        <w:tc>
          <w:tcPr>
            <w:tcW w:w="6378" w:type="dxa"/>
            <w:tcBorders>
              <w:top w:val="single" w:sz="4" w:space="0" w:color="auto"/>
              <w:left w:val="single" w:sz="4" w:space="0" w:color="auto"/>
              <w:bottom w:val="single" w:sz="4" w:space="0" w:color="auto"/>
              <w:right w:val="single" w:sz="4" w:space="0" w:color="auto"/>
            </w:tcBorders>
            <w:vAlign w:val="center"/>
          </w:tcPr>
          <w:p w14:paraId="07115D4B" w14:textId="1605593C" w:rsidR="005F6459" w:rsidRDefault="00B12C25" w:rsidP="00507C59">
            <w:pPr>
              <w:keepNext/>
              <w:snapToGrid w:val="0"/>
              <w:spacing w:line="260" w:lineRule="exact"/>
              <w:ind w:leftChars="58" w:left="139" w:firstLine="1"/>
              <w:jc w:val="both"/>
              <w:rPr>
                <w:rFonts w:asciiTheme="minorEastAsia" w:eastAsiaTheme="minorEastAsia" w:hAnsiTheme="minorEastAsia" w:cstheme="minorHAnsi"/>
                <w:color w:val="000000" w:themeColor="text1"/>
              </w:rPr>
            </w:pPr>
            <w:r>
              <w:rPr>
                <w:rFonts w:asciiTheme="minorEastAsia" w:eastAsia="SimSun" w:hAnsiTheme="minorEastAsia" w:cstheme="minorHAnsi" w:hint="eastAsia"/>
                <w:color w:val="000000" w:themeColor="text1"/>
                <w:u w:val="single"/>
                <w:lang w:eastAsia="zh-CN"/>
              </w:rPr>
              <w:t>参考大纲</w:t>
            </w:r>
          </w:p>
        </w:tc>
      </w:tr>
      <w:tr w:rsidR="005F6459" w14:paraId="10349EDE" w14:textId="77777777">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3FA95831" w14:textId="5715B59C" w:rsidR="005F6459" w:rsidRDefault="00B12C25" w:rsidP="00507C59">
            <w:pPr>
              <w:numPr>
                <w:ilvl w:val="0"/>
                <w:numId w:val="18"/>
              </w:numPr>
              <w:tabs>
                <w:tab w:val="left" w:pos="720"/>
              </w:tabs>
              <w:spacing w:line="280" w:lineRule="exact"/>
              <w:ind w:leftChars="58" w:left="139" w:firstLine="1"/>
              <w:jc w:val="both"/>
              <w:rPr>
                <w:rFonts w:asciiTheme="minorEastAsia" w:eastAsiaTheme="minorEastAsia" w:hAnsiTheme="minorEastAsia" w:cstheme="minorHAnsi"/>
                <w:color w:val="000000" w:themeColor="text1"/>
                <w:lang w:eastAsia="zh-CN"/>
              </w:rPr>
            </w:pPr>
            <w:r>
              <w:rPr>
                <w:rFonts w:asciiTheme="minorEastAsia" w:eastAsia="SimSun" w:hAnsiTheme="minorEastAsia" w:cstheme="minorHAnsi" w:hint="eastAsia"/>
                <w:color w:val="000000" w:themeColor="text1"/>
                <w:lang w:eastAsia="zh-CN"/>
              </w:rPr>
              <w:t>智财概观</w:t>
            </w:r>
            <w:r>
              <w:rPr>
                <w:rFonts w:asciiTheme="minorEastAsia" w:eastAsia="SimSun" w:hAnsiTheme="minorEastAsia" w:cstheme="minorHAnsi"/>
                <w:color w:val="000000" w:themeColor="text1"/>
                <w:lang w:eastAsia="zh-CN"/>
              </w:rPr>
              <w:t xml:space="preserve"> &amp; TRIZ</w:t>
            </w:r>
            <w:r>
              <w:rPr>
                <w:rFonts w:asciiTheme="minorEastAsia" w:eastAsia="SimSun" w:hAnsiTheme="minorEastAsia" w:cstheme="minorHAnsi" w:hint="eastAsia"/>
                <w:color w:val="000000" w:themeColor="text1"/>
                <w:lang w:eastAsia="zh-CN"/>
              </w:rPr>
              <w:t>关系</w:t>
            </w:r>
            <w:r>
              <w:rPr>
                <w:rFonts w:asciiTheme="minorEastAsia" w:eastAsia="SimSun" w:hAnsiTheme="minorEastAsia" w:cstheme="minorHAnsi"/>
                <w:color w:val="000000" w:themeColor="text1"/>
                <w:lang w:eastAsia="zh-CN"/>
              </w:rPr>
              <w:t xml:space="preserve"> </w:t>
            </w:r>
          </w:p>
        </w:tc>
        <w:tc>
          <w:tcPr>
            <w:tcW w:w="6378" w:type="dxa"/>
            <w:tcBorders>
              <w:top w:val="single" w:sz="4" w:space="0" w:color="auto"/>
              <w:left w:val="single" w:sz="4" w:space="0" w:color="auto"/>
              <w:bottom w:val="single" w:sz="4" w:space="0" w:color="auto"/>
              <w:right w:val="single" w:sz="4" w:space="0" w:color="auto"/>
            </w:tcBorders>
            <w:vAlign w:val="center"/>
          </w:tcPr>
          <w:p w14:paraId="5EA930AE" w14:textId="4D20D944" w:rsidR="005F6459" w:rsidRDefault="00B12C25" w:rsidP="00507C59">
            <w:pPr>
              <w:numPr>
                <w:ilvl w:val="0"/>
                <w:numId w:val="19"/>
              </w:numPr>
              <w:spacing w:line="280" w:lineRule="exact"/>
              <w:ind w:leftChars="58" w:left="139" w:firstLine="1"/>
              <w:jc w:val="both"/>
              <w:rPr>
                <w:rFonts w:asciiTheme="minorEastAsia" w:eastAsiaTheme="minorEastAsia" w:hAnsiTheme="minorEastAsia" w:cstheme="minorHAnsi"/>
                <w:color w:val="000000" w:themeColor="text1"/>
              </w:rPr>
            </w:pPr>
            <w:r>
              <w:rPr>
                <w:rFonts w:asciiTheme="minorEastAsia" w:eastAsia="SimSun" w:hAnsiTheme="minorEastAsia" w:cstheme="minorHAnsi" w:hint="eastAsia"/>
                <w:color w:val="000000" w:themeColor="text1"/>
                <w:lang w:eastAsia="zh-CN"/>
              </w:rPr>
              <w:t>智慧财产概观与背景</w:t>
            </w:r>
          </w:p>
          <w:p w14:paraId="1BBD7E19" w14:textId="78043931" w:rsidR="005F6459" w:rsidRDefault="00B12C25" w:rsidP="00507C59">
            <w:pPr>
              <w:numPr>
                <w:ilvl w:val="0"/>
                <w:numId w:val="19"/>
              </w:numPr>
              <w:spacing w:line="280" w:lineRule="exact"/>
              <w:ind w:leftChars="58" w:left="139" w:firstLine="1"/>
              <w:jc w:val="both"/>
              <w:rPr>
                <w:rFonts w:asciiTheme="minorEastAsia" w:eastAsiaTheme="minorEastAsia" w:hAnsiTheme="minorEastAsia" w:cstheme="minorHAnsi"/>
                <w:color w:val="000000" w:themeColor="text1"/>
                <w:lang w:eastAsia="zh-CN"/>
              </w:rPr>
            </w:pPr>
            <w:r>
              <w:rPr>
                <w:rFonts w:asciiTheme="minorEastAsia" w:eastAsia="SimSun" w:hAnsiTheme="minorEastAsia" w:cstheme="minorHAnsi"/>
                <w:color w:val="000000" w:themeColor="text1"/>
                <w:lang w:eastAsia="zh-CN"/>
              </w:rPr>
              <w:t>TRIZ</w:t>
            </w:r>
            <w:r>
              <w:rPr>
                <w:rFonts w:asciiTheme="minorEastAsia" w:eastAsia="SimSun" w:hAnsiTheme="minorEastAsia" w:cstheme="minorHAnsi" w:hint="eastAsia"/>
                <w:color w:val="000000" w:themeColor="text1"/>
                <w:lang w:eastAsia="zh-CN"/>
              </w:rPr>
              <w:t>专利再生规避与强化定义与流程概观</w:t>
            </w:r>
          </w:p>
          <w:p w14:paraId="4F9B345C" w14:textId="54E70821" w:rsidR="005F6459" w:rsidRDefault="00B12C25" w:rsidP="00507C59">
            <w:pPr>
              <w:numPr>
                <w:ilvl w:val="0"/>
                <w:numId w:val="19"/>
              </w:numPr>
              <w:spacing w:line="280" w:lineRule="exact"/>
              <w:ind w:leftChars="58" w:left="139" w:firstLine="1"/>
              <w:jc w:val="both"/>
              <w:rPr>
                <w:rFonts w:asciiTheme="minorEastAsia" w:eastAsiaTheme="minorEastAsia" w:hAnsiTheme="minorEastAsia" w:cstheme="minorHAnsi"/>
                <w:color w:val="000000" w:themeColor="text1"/>
              </w:rPr>
            </w:pPr>
            <w:r>
              <w:rPr>
                <w:rFonts w:asciiTheme="minorEastAsia" w:eastAsia="SimSun" w:hAnsiTheme="minorEastAsia" w:cstheme="minorHAnsi" w:hint="eastAsia"/>
                <w:color w:val="000000" w:themeColor="text1"/>
                <w:lang w:eastAsia="zh-CN"/>
              </w:rPr>
              <w:t>创新发明层级</w:t>
            </w:r>
          </w:p>
        </w:tc>
      </w:tr>
      <w:tr w:rsidR="005F6459" w14:paraId="59770AE6" w14:textId="77777777">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4DBF5E46" w14:textId="48BEEA6B" w:rsidR="005F6459" w:rsidRDefault="00B12C25" w:rsidP="00507C59">
            <w:pPr>
              <w:numPr>
                <w:ilvl w:val="0"/>
                <w:numId w:val="18"/>
              </w:numPr>
              <w:tabs>
                <w:tab w:val="left" w:pos="720"/>
              </w:tabs>
              <w:spacing w:line="280" w:lineRule="exact"/>
              <w:ind w:leftChars="58" w:left="139" w:firstLine="1"/>
              <w:jc w:val="both"/>
              <w:rPr>
                <w:rFonts w:asciiTheme="minorEastAsia" w:eastAsiaTheme="minorEastAsia" w:hAnsiTheme="minorEastAsia" w:cstheme="minorHAnsi"/>
                <w:color w:val="000000" w:themeColor="text1"/>
                <w:lang w:eastAsia="zh-CN"/>
              </w:rPr>
            </w:pPr>
            <w:r>
              <w:rPr>
                <w:rFonts w:asciiTheme="minorEastAsia" w:eastAsia="SimSun" w:hAnsiTheme="minorEastAsia" w:cstheme="minorHAnsi" w:hint="eastAsia"/>
                <w:color w:val="000000" w:themeColor="text1"/>
                <w:lang w:eastAsia="zh-CN"/>
              </w:rPr>
              <w:t>专利技术分析概观</w:t>
            </w:r>
          </w:p>
        </w:tc>
        <w:tc>
          <w:tcPr>
            <w:tcW w:w="6378" w:type="dxa"/>
            <w:tcBorders>
              <w:top w:val="single" w:sz="4" w:space="0" w:color="auto"/>
              <w:left w:val="single" w:sz="4" w:space="0" w:color="auto"/>
              <w:bottom w:val="single" w:sz="4" w:space="0" w:color="auto"/>
              <w:right w:val="single" w:sz="4" w:space="0" w:color="auto"/>
            </w:tcBorders>
            <w:vAlign w:val="center"/>
          </w:tcPr>
          <w:p w14:paraId="4190830A" w14:textId="29321155" w:rsidR="005F6459" w:rsidRDefault="00B12C25" w:rsidP="00507C59">
            <w:pPr>
              <w:numPr>
                <w:ilvl w:val="0"/>
                <w:numId w:val="19"/>
              </w:numPr>
              <w:spacing w:line="280" w:lineRule="exact"/>
              <w:ind w:leftChars="58" w:left="139" w:firstLine="1"/>
              <w:jc w:val="both"/>
              <w:rPr>
                <w:rFonts w:asciiTheme="minorEastAsia" w:eastAsiaTheme="minorEastAsia" w:hAnsiTheme="minorEastAsia" w:cstheme="minorHAnsi"/>
                <w:color w:val="000000" w:themeColor="text1"/>
              </w:rPr>
            </w:pPr>
            <w:r>
              <w:rPr>
                <w:rFonts w:asciiTheme="minorEastAsia" w:eastAsia="SimSun" w:hAnsiTheme="minorEastAsia" w:cstheme="minorHAnsi"/>
                <w:color w:val="000000" w:themeColor="text1"/>
                <w:lang w:eastAsia="zh-CN"/>
              </w:rPr>
              <w:t>TRIZ</w:t>
            </w:r>
            <w:r>
              <w:rPr>
                <w:rFonts w:asciiTheme="minorEastAsia" w:eastAsia="SimSun" w:hAnsiTheme="minorEastAsia" w:cstheme="minorHAnsi" w:hint="eastAsia"/>
                <w:color w:val="000000" w:themeColor="text1"/>
                <w:lang w:eastAsia="zh-CN"/>
              </w:rPr>
              <w:t>相关概念简介</w:t>
            </w:r>
          </w:p>
          <w:p w14:paraId="5FFFE7C7" w14:textId="56123C9F" w:rsidR="005F6459" w:rsidRDefault="00B12C25" w:rsidP="00507C59">
            <w:pPr>
              <w:numPr>
                <w:ilvl w:val="1"/>
                <w:numId w:val="20"/>
              </w:numPr>
              <w:tabs>
                <w:tab w:val="clear" w:pos="960"/>
                <w:tab w:val="left" w:pos="606"/>
                <w:tab w:val="left" w:pos="1457"/>
              </w:tabs>
              <w:snapToGrid w:val="0"/>
              <w:spacing w:line="280" w:lineRule="exact"/>
              <w:ind w:leftChars="58" w:left="139" w:firstLine="1"/>
              <w:jc w:val="both"/>
              <w:rPr>
                <w:rFonts w:asciiTheme="minorEastAsia" w:eastAsiaTheme="minorEastAsia" w:hAnsiTheme="minorEastAsia" w:cstheme="minorHAnsi"/>
                <w:color w:val="000000" w:themeColor="text1"/>
                <w:lang w:eastAsia="zh-CN"/>
              </w:rPr>
            </w:pPr>
            <w:r>
              <w:rPr>
                <w:rFonts w:asciiTheme="minorEastAsia" w:eastAsia="SimSun" w:hAnsiTheme="minorEastAsia" w:cstheme="minorHAnsi"/>
                <w:color w:val="000000" w:themeColor="text1"/>
                <w:lang w:eastAsia="zh-CN"/>
              </w:rPr>
              <w:t>TRIZ</w:t>
            </w:r>
            <w:r>
              <w:rPr>
                <w:rFonts w:asciiTheme="minorEastAsia" w:eastAsia="SimSun" w:hAnsiTheme="minorEastAsia" w:cstheme="minorHAnsi" w:hint="eastAsia"/>
                <w:color w:val="000000" w:themeColor="text1"/>
                <w:lang w:eastAsia="zh-CN"/>
              </w:rPr>
              <w:t>相关理念与产品</w:t>
            </w:r>
            <w:r>
              <w:rPr>
                <w:rFonts w:asciiTheme="minorEastAsia" w:eastAsia="SimSun" w:hAnsiTheme="minorEastAsia" w:cstheme="minorHAnsi"/>
                <w:color w:val="000000" w:themeColor="text1"/>
                <w:lang w:eastAsia="zh-CN"/>
              </w:rPr>
              <w:t>-</w:t>
            </w:r>
            <w:r>
              <w:rPr>
                <w:rFonts w:asciiTheme="minorEastAsia" w:eastAsia="SimSun" w:hAnsiTheme="minorEastAsia" w:cstheme="minorHAnsi" w:hint="eastAsia"/>
                <w:color w:val="000000" w:themeColor="text1"/>
                <w:lang w:eastAsia="zh-CN"/>
              </w:rPr>
              <w:t>功能</w:t>
            </w:r>
            <w:r>
              <w:rPr>
                <w:rFonts w:asciiTheme="minorEastAsia" w:eastAsia="SimSun" w:hAnsiTheme="minorEastAsia" w:cstheme="minorHAnsi"/>
                <w:color w:val="000000" w:themeColor="text1"/>
                <w:lang w:eastAsia="zh-CN"/>
              </w:rPr>
              <w:t>-</w:t>
            </w:r>
            <w:r>
              <w:rPr>
                <w:rFonts w:asciiTheme="minorEastAsia" w:eastAsia="SimSun" w:hAnsiTheme="minorEastAsia" w:cstheme="minorHAnsi" w:hint="eastAsia"/>
                <w:color w:val="000000" w:themeColor="text1"/>
                <w:lang w:eastAsia="zh-CN"/>
              </w:rPr>
              <w:t>价值</w:t>
            </w:r>
            <w:r>
              <w:rPr>
                <w:rFonts w:asciiTheme="minorEastAsia" w:eastAsia="SimSun" w:hAnsiTheme="minorEastAsia" w:cstheme="minorHAnsi"/>
                <w:color w:val="000000" w:themeColor="text1"/>
                <w:lang w:eastAsia="zh-CN"/>
              </w:rPr>
              <w:t xml:space="preserve"> </w:t>
            </w:r>
            <w:r>
              <w:rPr>
                <w:rFonts w:asciiTheme="minorEastAsia" w:eastAsia="SimSun" w:hAnsiTheme="minorEastAsia" w:cstheme="minorHAnsi" w:hint="eastAsia"/>
                <w:color w:val="000000" w:themeColor="text1"/>
                <w:lang w:eastAsia="zh-CN"/>
              </w:rPr>
              <w:t>阶层观</w:t>
            </w:r>
          </w:p>
          <w:p w14:paraId="776BB2A1" w14:textId="51691C54" w:rsidR="005F6459" w:rsidRDefault="00B12C25" w:rsidP="00507C59">
            <w:pPr>
              <w:numPr>
                <w:ilvl w:val="1"/>
                <w:numId w:val="20"/>
              </w:numPr>
              <w:tabs>
                <w:tab w:val="clear" w:pos="960"/>
                <w:tab w:val="left" w:pos="606"/>
                <w:tab w:val="left" w:pos="1457"/>
              </w:tabs>
              <w:snapToGrid w:val="0"/>
              <w:spacing w:line="280" w:lineRule="exact"/>
              <w:ind w:leftChars="58" w:left="139" w:firstLine="1"/>
              <w:jc w:val="both"/>
              <w:rPr>
                <w:rFonts w:asciiTheme="minorEastAsia" w:eastAsiaTheme="minorEastAsia" w:hAnsiTheme="minorEastAsia" w:cstheme="minorHAnsi"/>
                <w:color w:val="000000" w:themeColor="text1"/>
              </w:rPr>
            </w:pPr>
            <w:r>
              <w:rPr>
                <w:rFonts w:asciiTheme="minorEastAsia" w:eastAsia="SimSun" w:hAnsiTheme="minorEastAsia" w:cstheme="minorHAnsi"/>
                <w:color w:val="000000" w:themeColor="text1"/>
                <w:lang w:eastAsia="zh-CN"/>
              </w:rPr>
              <w:t>TRIZ</w:t>
            </w:r>
            <w:r>
              <w:rPr>
                <w:rFonts w:asciiTheme="minorEastAsia" w:eastAsia="SimSun" w:hAnsiTheme="minorEastAsia" w:cstheme="minorHAnsi" w:hint="eastAsia"/>
                <w:color w:val="000000" w:themeColor="text1"/>
                <w:lang w:eastAsia="zh-CN"/>
              </w:rPr>
              <w:t>工作原理与解题流程</w:t>
            </w:r>
          </w:p>
          <w:p w14:paraId="79B0B58F" w14:textId="5FDE0858" w:rsidR="005F6459" w:rsidRDefault="00B12C25" w:rsidP="00507C59">
            <w:pPr>
              <w:numPr>
                <w:ilvl w:val="0"/>
                <w:numId w:val="19"/>
              </w:numPr>
              <w:spacing w:line="280" w:lineRule="exact"/>
              <w:ind w:leftChars="58" w:left="139" w:firstLine="1"/>
              <w:jc w:val="both"/>
              <w:rPr>
                <w:rFonts w:asciiTheme="minorEastAsia" w:eastAsiaTheme="minorEastAsia" w:hAnsiTheme="minorEastAsia" w:cstheme="minorHAnsi"/>
                <w:color w:val="000000" w:themeColor="text1"/>
                <w:lang w:eastAsia="zh-CN"/>
              </w:rPr>
            </w:pPr>
            <w:r>
              <w:rPr>
                <w:rFonts w:asciiTheme="minorEastAsia" w:eastAsia="SimSun" w:hAnsiTheme="minorEastAsia" w:cstheme="minorHAnsi"/>
                <w:color w:val="000000" w:themeColor="text1"/>
                <w:lang w:eastAsia="zh-CN"/>
              </w:rPr>
              <w:t>TRIZ</w:t>
            </w:r>
            <w:r>
              <w:rPr>
                <w:rFonts w:asciiTheme="minorEastAsia" w:eastAsia="SimSun" w:hAnsiTheme="minorEastAsia" w:cstheme="minorHAnsi" w:hint="eastAsia"/>
                <w:color w:val="000000" w:themeColor="text1"/>
                <w:lang w:eastAsia="zh-CN"/>
              </w:rPr>
              <w:t>专利技术分析阶段简介</w:t>
            </w:r>
          </w:p>
          <w:p w14:paraId="0B321E85" w14:textId="7D190280" w:rsidR="005F6459" w:rsidRDefault="00B12C25" w:rsidP="00507C59">
            <w:pPr>
              <w:numPr>
                <w:ilvl w:val="1"/>
                <w:numId w:val="20"/>
              </w:numPr>
              <w:tabs>
                <w:tab w:val="clear" w:pos="960"/>
                <w:tab w:val="left" w:pos="606"/>
                <w:tab w:val="left" w:pos="1457"/>
              </w:tabs>
              <w:snapToGrid w:val="0"/>
              <w:spacing w:line="280" w:lineRule="exact"/>
              <w:ind w:leftChars="58" w:left="139" w:firstLine="1"/>
              <w:jc w:val="both"/>
              <w:rPr>
                <w:rFonts w:asciiTheme="minorEastAsia" w:eastAsiaTheme="minorEastAsia" w:hAnsiTheme="minorEastAsia" w:cstheme="minorHAnsi"/>
                <w:color w:val="000000" w:themeColor="text1"/>
              </w:rPr>
            </w:pPr>
            <w:r>
              <w:rPr>
                <w:rFonts w:asciiTheme="minorEastAsia" w:eastAsia="SimSun" w:hAnsiTheme="minorEastAsia" w:cstheme="minorHAnsi" w:hint="eastAsia"/>
                <w:color w:val="000000" w:themeColor="text1"/>
                <w:lang w:eastAsia="zh-CN"/>
              </w:rPr>
              <w:t>规避、再生</w:t>
            </w:r>
          </w:p>
          <w:p w14:paraId="1CC999A1" w14:textId="6B5B8108" w:rsidR="005F6459" w:rsidRDefault="00B12C25" w:rsidP="00507C59">
            <w:pPr>
              <w:numPr>
                <w:ilvl w:val="1"/>
                <w:numId w:val="20"/>
              </w:numPr>
              <w:tabs>
                <w:tab w:val="clear" w:pos="960"/>
                <w:tab w:val="left" w:pos="606"/>
                <w:tab w:val="left" w:pos="1457"/>
              </w:tabs>
              <w:snapToGrid w:val="0"/>
              <w:spacing w:line="280" w:lineRule="exact"/>
              <w:ind w:leftChars="58" w:left="139" w:firstLine="1"/>
              <w:jc w:val="both"/>
              <w:rPr>
                <w:rFonts w:asciiTheme="minorEastAsia" w:eastAsiaTheme="minorEastAsia" w:hAnsiTheme="minorEastAsia" w:cstheme="minorHAnsi"/>
                <w:color w:val="000000" w:themeColor="text1"/>
              </w:rPr>
            </w:pPr>
            <w:r>
              <w:rPr>
                <w:rFonts w:asciiTheme="minorEastAsia" w:eastAsia="SimSun" w:hAnsiTheme="minorEastAsia" w:cstheme="minorHAnsi" w:hint="eastAsia"/>
                <w:color w:val="000000" w:themeColor="text1"/>
                <w:lang w:eastAsia="zh-CN"/>
              </w:rPr>
              <w:t>强化、扩展、布局</w:t>
            </w:r>
          </w:p>
          <w:p w14:paraId="7D1769A3" w14:textId="1DE1AD8C" w:rsidR="005F6459" w:rsidRDefault="00B12C25" w:rsidP="00507C59">
            <w:pPr>
              <w:numPr>
                <w:ilvl w:val="1"/>
                <w:numId w:val="20"/>
              </w:numPr>
              <w:tabs>
                <w:tab w:val="clear" w:pos="960"/>
                <w:tab w:val="left" w:pos="606"/>
                <w:tab w:val="left" w:pos="1457"/>
              </w:tabs>
              <w:snapToGrid w:val="0"/>
              <w:spacing w:line="280" w:lineRule="exact"/>
              <w:ind w:leftChars="58" w:left="139" w:firstLine="1"/>
              <w:jc w:val="both"/>
              <w:rPr>
                <w:rFonts w:asciiTheme="minorEastAsia" w:eastAsiaTheme="minorEastAsia" w:hAnsiTheme="minorEastAsia" w:cstheme="minorHAnsi"/>
                <w:color w:val="000000" w:themeColor="text1"/>
                <w:lang w:eastAsia="zh-CN"/>
              </w:rPr>
            </w:pPr>
            <w:r>
              <w:rPr>
                <w:rFonts w:asciiTheme="minorEastAsia" w:eastAsia="SimSun" w:hAnsiTheme="minorEastAsia" w:cstheme="minorHAnsi" w:hint="eastAsia"/>
                <w:color w:val="000000" w:themeColor="text1"/>
                <w:lang w:eastAsia="zh-CN"/>
              </w:rPr>
              <w:t>诊断、改善</w:t>
            </w:r>
          </w:p>
          <w:p w14:paraId="063C7C3E" w14:textId="3D53B02B" w:rsidR="005F6459" w:rsidRDefault="00B12C25" w:rsidP="00507C59">
            <w:pPr>
              <w:numPr>
                <w:ilvl w:val="0"/>
                <w:numId w:val="20"/>
              </w:numPr>
              <w:spacing w:line="280" w:lineRule="exact"/>
              <w:ind w:leftChars="58" w:left="139" w:firstLine="1"/>
              <w:jc w:val="both"/>
              <w:rPr>
                <w:rFonts w:asciiTheme="minorEastAsia" w:eastAsiaTheme="minorEastAsia" w:hAnsiTheme="minorEastAsia" w:cstheme="minorHAnsi"/>
                <w:color w:val="000000" w:themeColor="text1"/>
                <w:lang w:eastAsia="zh-CN"/>
              </w:rPr>
            </w:pPr>
            <w:r>
              <w:rPr>
                <w:rFonts w:asciiTheme="minorEastAsia" w:eastAsia="SimSun" w:hAnsiTheme="minorEastAsia" w:cstheme="minorHAnsi"/>
                <w:color w:val="000000" w:themeColor="text1"/>
                <w:lang w:eastAsia="zh-CN"/>
              </w:rPr>
              <w:t>TRIZ</w:t>
            </w:r>
            <w:r>
              <w:rPr>
                <w:rFonts w:asciiTheme="minorEastAsia" w:eastAsia="SimSun" w:hAnsiTheme="minorEastAsia" w:cstheme="minorHAnsi" w:hint="eastAsia"/>
                <w:color w:val="000000" w:themeColor="text1"/>
                <w:lang w:eastAsia="zh-CN"/>
              </w:rPr>
              <w:t>专利技术分析模式简介</w:t>
            </w:r>
          </w:p>
        </w:tc>
      </w:tr>
      <w:tr w:rsidR="005F6459" w14:paraId="5FCC845F" w14:textId="77777777">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46E9F21F" w14:textId="0F7A5D70" w:rsidR="005F6459" w:rsidRDefault="00B12C25" w:rsidP="00507C59">
            <w:pPr>
              <w:numPr>
                <w:ilvl w:val="0"/>
                <w:numId w:val="18"/>
              </w:numPr>
              <w:tabs>
                <w:tab w:val="left" w:pos="720"/>
              </w:tabs>
              <w:spacing w:line="280" w:lineRule="exact"/>
              <w:ind w:leftChars="58" w:left="139" w:firstLine="1"/>
              <w:jc w:val="both"/>
              <w:rPr>
                <w:rFonts w:asciiTheme="minorEastAsia" w:eastAsiaTheme="minorEastAsia" w:hAnsiTheme="minorEastAsia" w:cstheme="minorHAnsi"/>
                <w:color w:val="000000" w:themeColor="text1"/>
              </w:rPr>
            </w:pPr>
            <w:r>
              <w:rPr>
                <w:rFonts w:asciiTheme="minorEastAsia" w:eastAsia="SimSun" w:hAnsiTheme="minorEastAsia" w:cstheme="minorHAnsi" w:hint="eastAsia"/>
                <w:color w:val="000000" w:themeColor="text1"/>
                <w:lang w:eastAsia="zh-CN"/>
              </w:rPr>
              <w:t>专利分类与检索</w:t>
            </w:r>
          </w:p>
        </w:tc>
        <w:tc>
          <w:tcPr>
            <w:tcW w:w="6378" w:type="dxa"/>
            <w:tcBorders>
              <w:top w:val="single" w:sz="4" w:space="0" w:color="auto"/>
              <w:left w:val="single" w:sz="4" w:space="0" w:color="auto"/>
              <w:bottom w:val="single" w:sz="4" w:space="0" w:color="auto"/>
              <w:right w:val="single" w:sz="4" w:space="0" w:color="auto"/>
            </w:tcBorders>
            <w:vAlign w:val="center"/>
          </w:tcPr>
          <w:p w14:paraId="17FA5D91" w14:textId="35A2714B" w:rsidR="005F6459" w:rsidRDefault="00B12C25" w:rsidP="00507C59">
            <w:pPr>
              <w:numPr>
                <w:ilvl w:val="0"/>
                <w:numId w:val="20"/>
              </w:numPr>
              <w:tabs>
                <w:tab w:val="left" w:pos="720"/>
              </w:tabs>
              <w:spacing w:line="280" w:lineRule="exact"/>
              <w:ind w:leftChars="58" w:left="139" w:firstLine="1"/>
              <w:jc w:val="both"/>
              <w:rPr>
                <w:rFonts w:asciiTheme="minorEastAsia" w:eastAsiaTheme="minorEastAsia" w:hAnsiTheme="minorEastAsia" w:cstheme="minorHAnsi"/>
                <w:color w:val="000000" w:themeColor="text1"/>
              </w:rPr>
            </w:pPr>
            <w:r>
              <w:rPr>
                <w:rFonts w:asciiTheme="minorEastAsia" w:eastAsia="SimSun" w:hAnsiTheme="minorEastAsia" w:cstheme="minorHAnsi" w:hint="eastAsia"/>
                <w:color w:val="000000" w:themeColor="text1"/>
                <w:lang w:eastAsia="zh-CN"/>
              </w:rPr>
              <w:t>专利搜索资源与策略</w:t>
            </w:r>
          </w:p>
          <w:p w14:paraId="7AE43008" w14:textId="4FAF45D3" w:rsidR="005F6459" w:rsidRDefault="00B12C25" w:rsidP="00507C59">
            <w:pPr>
              <w:numPr>
                <w:ilvl w:val="0"/>
                <w:numId w:val="20"/>
              </w:numPr>
              <w:spacing w:line="280" w:lineRule="exact"/>
              <w:ind w:leftChars="58" w:left="139" w:firstLine="1"/>
              <w:jc w:val="both"/>
              <w:rPr>
                <w:rFonts w:asciiTheme="minorEastAsia" w:eastAsiaTheme="minorEastAsia" w:hAnsiTheme="minorEastAsia" w:cstheme="minorHAnsi"/>
                <w:color w:val="000000" w:themeColor="text1"/>
              </w:rPr>
            </w:pPr>
            <w:r>
              <w:rPr>
                <w:rFonts w:asciiTheme="minorEastAsia" w:eastAsia="SimSun" w:hAnsiTheme="minorEastAsia" w:cstheme="minorHAnsi" w:hint="eastAsia"/>
                <w:color w:val="000000" w:themeColor="text1"/>
                <w:lang w:eastAsia="zh-CN"/>
              </w:rPr>
              <w:t>专利分类</w:t>
            </w:r>
            <w:r>
              <w:rPr>
                <w:rFonts w:asciiTheme="minorEastAsia" w:eastAsia="SimSun" w:hAnsiTheme="minorEastAsia" w:cstheme="minorHAnsi"/>
                <w:color w:val="000000" w:themeColor="text1"/>
                <w:lang w:eastAsia="zh-CN"/>
              </w:rPr>
              <w:t>: IPC/CPC</w:t>
            </w:r>
            <w:r>
              <w:rPr>
                <w:rFonts w:asciiTheme="minorEastAsia" w:eastAsia="SimSun" w:hAnsiTheme="minorEastAsia" w:cstheme="minorHAnsi"/>
                <w:color w:val="FFFFFF" w:themeColor="background1"/>
                <w:lang w:eastAsia="zh-CN"/>
              </w:rPr>
              <w:t>, F-Term</w:t>
            </w:r>
          </w:p>
          <w:p w14:paraId="1F139121" w14:textId="2AD4394D" w:rsidR="005F6459" w:rsidRDefault="00B12C25" w:rsidP="00507C59">
            <w:pPr>
              <w:numPr>
                <w:ilvl w:val="0"/>
                <w:numId w:val="20"/>
              </w:numPr>
              <w:spacing w:line="280" w:lineRule="exact"/>
              <w:ind w:leftChars="58" w:left="139" w:firstLine="1"/>
              <w:jc w:val="both"/>
              <w:rPr>
                <w:rFonts w:asciiTheme="minorEastAsia" w:eastAsiaTheme="minorEastAsia" w:hAnsiTheme="minorEastAsia" w:cstheme="minorHAnsi"/>
                <w:color w:val="000000" w:themeColor="text1"/>
                <w:lang w:eastAsia="zh-CN"/>
              </w:rPr>
            </w:pPr>
            <w:r>
              <w:rPr>
                <w:rFonts w:asciiTheme="minorEastAsia" w:eastAsia="SimSun" w:hAnsiTheme="minorEastAsia" w:cstheme="minorHAnsi" w:hint="eastAsia"/>
                <w:color w:val="000000" w:themeColor="text1"/>
                <w:lang w:eastAsia="zh-CN"/>
              </w:rPr>
              <w:t>专利检索策略</w:t>
            </w:r>
            <w:r>
              <w:rPr>
                <w:rFonts w:asciiTheme="minorEastAsia" w:eastAsia="SimSun" w:hAnsiTheme="minorEastAsia" w:cstheme="minorHAnsi"/>
                <w:color w:val="000000" w:themeColor="text1"/>
                <w:lang w:eastAsia="zh-CN"/>
              </w:rPr>
              <w:t xml:space="preserve">: </w:t>
            </w:r>
            <w:r>
              <w:rPr>
                <w:rFonts w:asciiTheme="minorEastAsia" w:eastAsia="SimSun" w:hAnsiTheme="minorEastAsia" w:cstheme="minorHAnsi" w:hint="eastAsia"/>
                <w:color w:val="000000" w:themeColor="text1"/>
                <w:lang w:eastAsia="zh-CN"/>
              </w:rPr>
              <w:t>功能要素</w:t>
            </w:r>
            <w:r>
              <w:rPr>
                <w:rFonts w:asciiTheme="minorEastAsia" w:eastAsia="SimSun" w:hAnsiTheme="minorEastAsia" w:cstheme="minorHAnsi"/>
                <w:color w:val="000000" w:themeColor="text1"/>
                <w:lang w:eastAsia="zh-CN"/>
              </w:rPr>
              <w:t xml:space="preserve"> vs </w:t>
            </w:r>
            <w:r>
              <w:rPr>
                <w:rFonts w:asciiTheme="minorEastAsia" w:eastAsia="SimSun" w:hAnsiTheme="minorEastAsia" w:cstheme="minorHAnsi" w:hint="eastAsia"/>
                <w:color w:val="000000" w:themeColor="text1"/>
                <w:lang w:eastAsia="zh-CN"/>
              </w:rPr>
              <w:t>分类码导向</w:t>
            </w:r>
          </w:p>
          <w:p w14:paraId="4CB359F5" w14:textId="23A1D34B" w:rsidR="005F6459" w:rsidRDefault="00B12C25" w:rsidP="00507C59">
            <w:pPr>
              <w:numPr>
                <w:ilvl w:val="0"/>
                <w:numId w:val="20"/>
              </w:numPr>
              <w:snapToGrid w:val="0"/>
              <w:spacing w:line="280" w:lineRule="exact"/>
              <w:ind w:leftChars="58" w:left="139" w:firstLine="1"/>
              <w:jc w:val="both"/>
              <w:rPr>
                <w:rFonts w:asciiTheme="minorEastAsia" w:eastAsiaTheme="minorEastAsia" w:hAnsiTheme="minorEastAsia" w:cstheme="minorHAnsi"/>
                <w:color w:val="000000" w:themeColor="text1"/>
              </w:rPr>
            </w:pPr>
            <w:r>
              <w:rPr>
                <w:rFonts w:asciiTheme="minorEastAsia" w:eastAsia="SimSun" w:hAnsiTheme="minorEastAsia" w:cstheme="minorHAnsi" w:hint="eastAsia"/>
                <w:color w:val="000000" w:themeColor="text1"/>
                <w:lang w:eastAsia="zh-CN"/>
              </w:rPr>
              <w:t>系争</w:t>
            </w:r>
            <w:r>
              <w:rPr>
                <w:rFonts w:asciiTheme="minorEastAsia" w:eastAsia="SimSun" w:hAnsiTheme="minorEastAsia" w:cstheme="minorHAnsi"/>
                <w:color w:val="000000" w:themeColor="text1"/>
                <w:lang w:eastAsia="zh-CN"/>
              </w:rPr>
              <w:t>/</w:t>
            </w:r>
            <w:r>
              <w:rPr>
                <w:rFonts w:asciiTheme="minorEastAsia" w:eastAsia="SimSun" w:hAnsiTheme="minorEastAsia" w:cstheme="minorHAnsi" w:hint="eastAsia"/>
                <w:color w:val="000000" w:themeColor="text1"/>
                <w:lang w:eastAsia="zh-CN"/>
              </w:rPr>
              <w:t>目标专利搜寻</w:t>
            </w:r>
          </w:p>
          <w:p w14:paraId="178EE3F9" w14:textId="65720AC6" w:rsidR="005F6459" w:rsidRDefault="00B12C25" w:rsidP="00507C59">
            <w:pPr>
              <w:numPr>
                <w:ilvl w:val="0"/>
                <w:numId w:val="20"/>
              </w:numPr>
              <w:snapToGrid w:val="0"/>
              <w:spacing w:line="280" w:lineRule="exact"/>
              <w:ind w:leftChars="58" w:left="139" w:firstLine="1"/>
              <w:jc w:val="both"/>
              <w:rPr>
                <w:rFonts w:asciiTheme="minorEastAsia" w:eastAsiaTheme="minorEastAsia" w:hAnsiTheme="minorEastAsia" w:cstheme="minorHAnsi"/>
                <w:color w:val="000000" w:themeColor="text1"/>
              </w:rPr>
            </w:pPr>
            <w:r>
              <w:rPr>
                <w:rFonts w:asciiTheme="minorEastAsia" w:eastAsia="SimSun" w:hAnsiTheme="minorEastAsia" w:cstheme="minorHAnsi" w:hint="eastAsia"/>
                <w:color w:val="000000" w:themeColor="text1"/>
                <w:lang w:eastAsia="zh-CN"/>
              </w:rPr>
              <w:t>专利说明书简介</w:t>
            </w:r>
          </w:p>
        </w:tc>
      </w:tr>
      <w:tr w:rsidR="005F6459" w14:paraId="110ECD0D" w14:textId="77777777">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43FF2433" w14:textId="1C6DE6E1" w:rsidR="005F6459" w:rsidRDefault="00B12C25" w:rsidP="00507C59">
            <w:pPr>
              <w:numPr>
                <w:ilvl w:val="0"/>
                <w:numId w:val="18"/>
              </w:numPr>
              <w:tabs>
                <w:tab w:val="left" w:pos="720"/>
              </w:tabs>
              <w:spacing w:line="280" w:lineRule="exact"/>
              <w:ind w:leftChars="58" w:left="139" w:firstLine="1"/>
              <w:jc w:val="both"/>
              <w:rPr>
                <w:rFonts w:asciiTheme="minorEastAsia" w:eastAsiaTheme="minorEastAsia" w:hAnsiTheme="minorEastAsia" w:cstheme="minorHAnsi"/>
                <w:color w:val="000000" w:themeColor="text1"/>
                <w:lang w:eastAsia="zh-CN"/>
              </w:rPr>
            </w:pPr>
            <w:r>
              <w:rPr>
                <w:rFonts w:asciiTheme="minorEastAsia" w:eastAsia="SimSun" w:hAnsiTheme="minorEastAsia" w:cstheme="minorHAnsi" w:hint="eastAsia"/>
                <w:color w:val="000000" w:themeColor="text1"/>
                <w:lang w:eastAsia="zh-CN"/>
              </w:rPr>
              <w:t>专利模式化与功能分析</w:t>
            </w:r>
          </w:p>
        </w:tc>
        <w:tc>
          <w:tcPr>
            <w:tcW w:w="6378" w:type="dxa"/>
            <w:tcBorders>
              <w:top w:val="single" w:sz="4" w:space="0" w:color="auto"/>
              <w:left w:val="single" w:sz="4" w:space="0" w:color="auto"/>
              <w:bottom w:val="single" w:sz="4" w:space="0" w:color="auto"/>
              <w:right w:val="single" w:sz="4" w:space="0" w:color="auto"/>
            </w:tcBorders>
            <w:vAlign w:val="center"/>
          </w:tcPr>
          <w:p w14:paraId="2E1CA3C0" w14:textId="71D6B784" w:rsidR="005F6459" w:rsidRDefault="00B12C25" w:rsidP="00507C59">
            <w:pPr>
              <w:numPr>
                <w:ilvl w:val="0"/>
                <w:numId w:val="20"/>
              </w:numPr>
              <w:spacing w:line="280" w:lineRule="exact"/>
              <w:ind w:leftChars="58" w:left="139" w:firstLine="1"/>
              <w:jc w:val="both"/>
              <w:rPr>
                <w:rFonts w:asciiTheme="minorEastAsia" w:eastAsiaTheme="minorEastAsia" w:hAnsiTheme="minorEastAsia" w:cstheme="minorHAnsi"/>
                <w:color w:val="000000" w:themeColor="text1"/>
              </w:rPr>
            </w:pPr>
            <w:r>
              <w:rPr>
                <w:rFonts w:asciiTheme="minorEastAsia" w:eastAsia="SimSun" w:hAnsiTheme="minorEastAsia" w:cstheme="minorHAnsi" w:hint="eastAsia"/>
                <w:color w:val="000000" w:themeColor="text1"/>
                <w:lang w:eastAsia="zh-CN"/>
              </w:rPr>
              <w:t>专利模式化</w:t>
            </w:r>
          </w:p>
          <w:p w14:paraId="1BC2D3D2" w14:textId="40796897" w:rsidR="005F6459" w:rsidRDefault="00B12C25" w:rsidP="00507C59">
            <w:pPr>
              <w:numPr>
                <w:ilvl w:val="0"/>
                <w:numId w:val="20"/>
              </w:numPr>
              <w:spacing w:line="280" w:lineRule="exact"/>
              <w:ind w:leftChars="58" w:left="139" w:firstLine="1"/>
              <w:jc w:val="both"/>
              <w:rPr>
                <w:rFonts w:asciiTheme="minorEastAsia" w:eastAsiaTheme="minorEastAsia" w:hAnsiTheme="minorEastAsia" w:cstheme="minorHAnsi"/>
                <w:color w:val="000000" w:themeColor="text1"/>
              </w:rPr>
            </w:pPr>
            <w:r>
              <w:rPr>
                <w:rFonts w:asciiTheme="minorEastAsia" w:eastAsia="SimSun" w:hAnsiTheme="minorEastAsia" w:cstheme="minorHAnsi" w:hint="eastAsia"/>
                <w:color w:val="000000" w:themeColor="text1"/>
                <w:lang w:eastAsia="zh-CN"/>
              </w:rPr>
              <w:t>专利功能分析手法</w:t>
            </w:r>
          </w:p>
          <w:p w14:paraId="1C44D551" w14:textId="14051B0E" w:rsidR="005F6459" w:rsidRDefault="00B12C25" w:rsidP="00507C59">
            <w:pPr>
              <w:numPr>
                <w:ilvl w:val="0"/>
                <w:numId w:val="20"/>
              </w:numPr>
              <w:spacing w:line="280" w:lineRule="exact"/>
              <w:ind w:leftChars="58" w:left="139" w:firstLine="1"/>
              <w:jc w:val="both"/>
              <w:rPr>
                <w:rFonts w:asciiTheme="minorEastAsia" w:eastAsiaTheme="minorEastAsia" w:hAnsiTheme="minorEastAsia" w:cstheme="minorHAnsi"/>
                <w:color w:val="000000" w:themeColor="text1"/>
                <w:lang w:eastAsia="zh-CN"/>
              </w:rPr>
            </w:pPr>
            <w:r>
              <w:rPr>
                <w:rFonts w:asciiTheme="minorEastAsia" w:eastAsia="SimSun" w:hAnsiTheme="minorEastAsia" w:cstheme="minorHAnsi" w:hint="eastAsia"/>
                <w:color w:val="000000" w:themeColor="text1"/>
                <w:lang w:eastAsia="zh-CN"/>
              </w:rPr>
              <w:t>专利功能分析与解题功能分析之差异</w:t>
            </w:r>
          </w:p>
          <w:p w14:paraId="17B8367B" w14:textId="452304D2" w:rsidR="005F6459" w:rsidRDefault="00B12C25" w:rsidP="00507C59">
            <w:pPr>
              <w:numPr>
                <w:ilvl w:val="0"/>
                <w:numId w:val="20"/>
              </w:numPr>
              <w:snapToGrid w:val="0"/>
              <w:spacing w:line="280" w:lineRule="exact"/>
              <w:ind w:leftChars="58" w:left="139" w:firstLine="1"/>
              <w:jc w:val="both"/>
              <w:rPr>
                <w:rFonts w:asciiTheme="minorEastAsia" w:eastAsiaTheme="minorEastAsia" w:hAnsiTheme="minorEastAsia" w:cstheme="minorHAnsi"/>
                <w:color w:val="000000" w:themeColor="text1"/>
              </w:rPr>
            </w:pPr>
            <w:r>
              <w:rPr>
                <w:rFonts w:asciiTheme="minorEastAsia" w:eastAsia="SimSun" w:hAnsiTheme="minorEastAsia" w:cstheme="minorHAnsi" w:hint="eastAsia"/>
                <w:color w:val="000000" w:themeColor="text1"/>
                <w:lang w:eastAsia="zh-CN"/>
              </w:rPr>
              <w:t>案例分析与实作演练</w:t>
            </w:r>
          </w:p>
        </w:tc>
      </w:tr>
      <w:tr w:rsidR="005F6459" w14:paraId="08EF8706" w14:textId="77777777">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7FDD2052" w14:textId="2A42EEC3" w:rsidR="005F6459" w:rsidRDefault="00B12C25" w:rsidP="00507C59">
            <w:pPr>
              <w:numPr>
                <w:ilvl w:val="0"/>
                <w:numId w:val="18"/>
              </w:numPr>
              <w:tabs>
                <w:tab w:val="left" w:pos="720"/>
              </w:tabs>
              <w:spacing w:line="280" w:lineRule="exact"/>
              <w:ind w:leftChars="58" w:left="139" w:firstLine="1"/>
              <w:jc w:val="both"/>
              <w:rPr>
                <w:rFonts w:asciiTheme="minorEastAsia" w:eastAsiaTheme="minorEastAsia" w:hAnsiTheme="minorEastAsia" w:cstheme="minorHAnsi"/>
                <w:color w:val="000000" w:themeColor="text1"/>
                <w:lang w:eastAsia="zh-CN"/>
              </w:rPr>
            </w:pPr>
            <w:r>
              <w:rPr>
                <w:rFonts w:asciiTheme="minorEastAsia" w:eastAsia="SimSun" w:hAnsiTheme="minorEastAsia" w:cstheme="minorHAnsi" w:hint="eastAsia"/>
                <w:color w:val="000000" w:themeColor="text1"/>
                <w:lang w:eastAsia="zh-CN"/>
              </w:rPr>
              <w:t>专利技术分析模式概观</w:t>
            </w:r>
          </w:p>
        </w:tc>
        <w:tc>
          <w:tcPr>
            <w:tcW w:w="6378" w:type="dxa"/>
            <w:tcBorders>
              <w:top w:val="single" w:sz="4" w:space="0" w:color="auto"/>
              <w:left w:val="single" w:sz="4" w:space="0" w:color="auto"/>
              <w:bottom w:val="single" w:sz="4" w:space="0" w:color="auto"/>
              <w:right w:val="single" w:sz="4" w:space="0" w:color="auto"/>
            </w:tcBorders>
            <w:vAlign w:val="center"/>
          </w:tcPr>
          <w:p w14:paraId="612DD742" w14:textId="7387C494" w:rsidR="005F6459" w:rsidRDefault="00B12C25" w:rsidP="00507C59">
            <w:pPr>
              <w:numPr>
                <w:ilvl w:val="0"/>
                <w:numId w:val="20"/>
              </w:numPr>
              <w:spacing w:line="280" w:lineRule="exact"/>
              <w:ind w:leftChars="58" w:left="139" w:firstLine="1"/>
              <w:jc w:val="both"/>
              <w:rPr>
                <w:rFonts w:asciiTheme="minorEastAsia" w:eastAsiaTheme="minorEastAsia" w:hAnsiTheme="minorEastAsia" w:cstheme="minorHAnsi"/>
                <w:color w:val="000000" w:themeColor="text1"/>
                <w:lang w:eastAsia="zh-CN"/>
              </w:rPr>
            </w:pPr>
            <w:r>
              <w:rPr>
                <w:rFonts w:asciiTheme="minorEastAsia" w:eastAsia="SimSun" w:hAnsiTheme="minorEastAsia" w:cstheme="minorHAnsi"/>
                <w:color w:val="000000" w:themeColor="text1"/>
                <w:lang w:eastAsia="zh-CN"/>
              </w:rPr>
              <w:t>TRIZ</w:t>
            </w:r>
            <w:r>
              <w:rPr>
                <w:rFonts w:asciiTheme="minorEastAsia" w:eastAsia="SimSun" w:hAnsiTheme="minorEastAsia" w:cstheme="minorHAnsi" w:hint="eastAsia"/>
                <w:color w:val="000000" w:themeColor="text1"/>
                <w:lang w:eastAsia="zh-CN"/>
              </w:rPr>
              <w:t>专利技术分析模式整体观：功能要素命题</w:t>
            </w:r>
            <w:r>
              <w:rPr>
                <w:rFonts w:asciiTheme="minorEastAsia" w:eastAsia="SimSun" w:hAnsiTheme="minorEastAsia" w:cstheme="minorHAnsi"/>
                <w:color w:val="000000" w:themeColor="text1"/>
                <w:lang w:eastAsia="zh-CN"/>
              </w:rPr>
              <w:t>-</w:t>
            </w:r>
            <w:r>
              <w:rPr>
                <w:rFonts w:asciiTheme="minorEastAsia" w:eastAsia="SimSun" w:hAnsiTheme="minorEastAsia" w:cstheme="minorHAnsi" w:hint="eastAsia"/>
                <w:color w:val="000000" w:themeColor="text1"/>
                <w:lang w:eastAsia="zh-CN"/>
              </w:rPr>
              <w:t>解题法</w:t>
            </w:r>
          </w:p>
          <w:p w14:paraId="36A7E75A" w14:textId="58D5483A" w:rsidR="005F6459" w:rsidRDefault="00B12C25" w:rsidP="00507C59">
            <w:pPr>
              <w:numPr>
                <w:ilvl w:val="1"/>
                <w:numId w:val="20"/>
              </w:numPr>
              <w:tabs>
                <w:tab w:val="clear" w:pos="960"/>
                <w:tab w:val="left" w:pos="606"/>
                <w:tab w:val="left" w:pos="1457"/>
              </w:tabs>
              <w:snapToGrid w:val="0"/>
              <w:spacing w:line="280" w:lineRule="exact"/>
              <w:ind w:leftChars="58" w:left="139" w:firstLine="1"/>
              <w:jc w:val="both"/>
              <w:rPr>
                <w:rFonts w:asciiTheme="minorEastAsia" w:eastAsiaTheme="minorEastAsia" w:hAnsiTheme="minorEastAsia" w:cstheme="minorHAnsi"/>
                <w:color w:val="000000" w:themeColor="text1"/>
                <w:lang w:eastAsia="zh-CN"/>
              </w:rPr>
            </w:pPr>
            <w:r>
              <w:rPr>
                <w:rFonts w:asciiTheme="minorEastAsia" w:eastAsia="SimSun" w:hAnsiTheme="minorEastAsia" w:cstheme="minorHAnsi" w:hint="eastAsia"/>
                <w:color w:val="000000" w:themeColor="text1"/>
                <w:lang w:eastAsia="zh-CN"/>
              </w:rPr>
              <w:t>功能阶层操作法简例</w:t>
            </w:r>
          </w:p>
          <w:p w14:paraId="62634282" w14:textId="147AEB08" w:rsidR="005F6459" w:rsidRDefault="00B12C25" w:rsidP="00507C59">
            <w:pPr>
              <w:numPr>
                <w:ilvl w:val="1"/>
                <w:numId w:val="20"/>
              </w:numPr>
              <w:tabs>
                <w:tab w:val="clear" w:pos="960"/>
                <w:tab w:val="left" w:pos="606"/>
                <w:tab w:val="left" w:pos="1457"/>
              </w:tabs>
              <w:snapToGrid w:val="0"/>
              <w:spacing w:line="280" w:lineRule="exact"/>
              <w:ind w:leftChars="58" w:left="139" w:firstLine="1"/>
              <w:jc w:val="both"/>
              <w:rPr>
                <w:rFonts w:asciiTheme="minorEastAsia" w:eastAsiaTheme="minorEastAsia" w:hAnsiTheme="minorEastAsia" w:cstheme="minorHAnsi"/>
                <w:color w:val="000000" w:themeColor="text1"/>
                <w:lang w:eastAsia="zh-CN"/>
              </w:rPr>
            </w:pPr>
            <w:r>
              <w:rPr>
                <w:rFonts w:asciiTheme="minorEastAsia" w:eastAsia="SimSun" w:hAnsiTheme="minorEastAsia" w:cstheme="minorHAnsi" w:hint="eastAsia"/>
                <w:color w:val="000000" w:themeColor="text1"/>
                <w:lang w:eastAsia="zh-CN"/>
              </w:rPr>
              <w:t>关联系统扩张法简例</w:t>
            </w:r>
          </w:p>
          <w:p w14:paraId="14FB54C3" w14:textId="2A27DCF0" w:rsidR="005F6459" w:rsidRDefault="00B12C25" w:rsidP="00507C59">
            <w:pPr>
              <w:numPr>
                <w:ilvl w:val="1"/>
                <w:numId w:val="20"/>
              </w:numPr>
              <w:tabs>
                <w:tab w:val="clear" w:pos="960"/>
                <w:tab w:val="left" w:pos="606"/>
                <w:tab w:val="left" w:pos="1457"/>
              </w:tabs>
              <w:snapToGrid w:val="0"/>
              <w:spacing w:line="280" w:lineRule="exact"/>
              <w:ind w:leftChars="58" w:left="139" w:firstLine="1"/>
              <w:jc w:val="both"/>
              <w:rPr>
                <w:rFonts w:asciiTheme="minorEastAsia" w:eastAsiaTheme="minorEastAsia" w:hAnsiTheme="minorEastAsia" w:cstheme="minorHAnsi"/>
                <w:color w:val="000000" w:themeColor="text1"/>
              </w:rPr>
            </w:pPr>
            <w:r>
              <w:rPr>
                <w:rFonts w:asciiTheme="minorEastAsia" w:eastAsia="SimSun" w:hAnsiTheme="minorEastAsia" w:cstheme="minorHAnsi" w:hint="eastAsia"/>
                <w:color w:val="000000" w:themeColor="text1"/>
                <w:lang w:eastAsia="zh-CN"/>
              </w:rPr>
              <w:t>趋势跳跃法简例</w:t>
            </w:r>
          </w:p>
        </w:tc>
      </w:tr>
      <w:tr w:rsidR="005F6459" w14:paraId="12999CA6" w14:textId="77777777">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681B9DE9" w14:textId="36E0484B" w:rsidR="005F6459" w:rsidRDefault="00B12C25" w:rsidP="00507C59">
            <w:pPr>
              <w:numPr>
                <w:ilvl w:val="0"/>
                <w:numId w:val="18"/>
              </w:numPr>
              <w:spacing w:line="280" w:lineRule="exact"/>
              <w:ind w:leftChars="58" w:left="139" w:firstLine="1"/>
              <w:jc w:val="both"/>
              <w:rPr>
                <w:rFonts w:asciiTheme="minorEastAsia" w:eastAsiaTheme="minorEastAsia" w:hAnsiTheme="minorEastAsia" w:cstheme="minorHAnsi"/>
                <w:color w:val="000000" w:themeColor="text1"/>
                <w:lang w:eastAsia="zh-CN"/>
              </w:rPr>
            </w:pPr>
            <w:r>
              <w:rPr>
                <w:rFonts w:asciiTheme="minorEastAsia" w:eastAsia="SimSun" w:hAnsiTheme="minorEastAsia" w:cstheme="minorHAnsi"/>
                <w:color w:val="000000" w:themeColor="text1"/>
                <w:lang w:eastAsia="zh-CN"/>
              </w:rPr>
              <w:lastRenderedPageBreak/>
              <w:t>TRIZ</w:t>
            </w:r>
            <w:r>
              <w:rPr>
                <w:rFonts w:asciiTheme="minorEastAsia" w:eastAsia="SimSun" w:hAnsiTheme="minorEastAsia" w:cstheme="minorHAnsi" w:hint="eastAsia"/>
                <w:color w:val="000000" w:themeColor="text1"/>
                <w:lang w:eastAsia="zh-CN"/>
              </w:rPr>
              <w:t>效应与资源数据库</w:t>
            </w:r>
          </w:p>
        </w:tc>
        <w:tc>
          <w:tcPr>
            <w:tcW w:w="6378" w:type="dxa"/>
            <w:tcBorders>
              <w:top w:val="single" w:sz="4" w:space="0" w:color="auto"/>
              <w:left w:val="single" w:sz="4" w:space="0" w:color="auto"/>
              <w:bottom w:val="single" w:sz="4" w:space="0" w:color="auto"/>
              <w:right w:val="single" w:sz="4" w:space="0" w:color="auto"/>
            </w:tcBorders>
            <w:vAlign w:val="center"/>
          </w:tcPr>
          <w:p w14:paraId="0685DE59" w14:textId="0CAC845A" w:rsidR="005F6459" w:rsidRDefault="00B12C25" w:rsidP="00507C59">
            <w:pPr>
              <w:numPr>
                <w:ilvl w:val="0"/>
                <w:numId w:val="20"/>
              </w:numPr>
              <w:snapToGrid w:val="0"/>
              <w:spacing w:line="280" w:lineRule="exact"/>
              <w:ind w:leftChars="58" w:left="139" w:firstLine="1"/>
              <w:jc w:val="both"/>
              <w:rPr>
                <w:rFonts w:asciiTheme="minorEastAsia" w:eastAsiaTheme="minorEastAsia" w:hAnsiTheme="minorEastAsia" w:cstheme="minorHAnsi"/>
                <w:color w:val="000000" w:themeColor="text1"/>
                <w:lang w:eastAsia="zh-CN"/>
              </w:rPr>
            </w:pPr>
            <w:r>
              <w:rPr>
                <w:rFonts w:asciiTheme="minorEastAsia" w:eastAsia="SimSun" w:hAnsiTheme="minorEastAsia" w:cstheme="minorHAnsi" w:hint="eastAsia"/>
                <w:color w:val="000000" w:themeColor="text1"/>
                <w:lang w:eastAsia="zh-CN"/>
              </w:rPr>
              <w:t>功能</w:t>
            </w:r>
            <w:r>
              <w:rPr>
                <w:rFonts w:asciiTheme="minorEastAsia" w:eastAsia="SimSun" w:hAnsiTheme="minorEastAsia" w:cstheme="minorHAnsi"/>
                <w:color w:val="000000" w:themeColor="text1"/>
                <w:lang w:eastAsia="zh-CN"/>
              </w:rPr>
              <w:t>/</w:t>
            </w:r>
            <w:r>
              <w:rPr>
                <w:rFonts w:asciiTheme="minorEastAsia" w:eastAsia="SimSun" w:hAnsiTheme="minorEastAsia" w:cstheme="minorHAnsi" w:hint="eastAsia"/>
                <w:color w:val="000000" w:themeColor="text1"/>
                <w:lang w:eastAsia="zh-CN"/>
              </w:rPr>
              <w:t>属性</w:t>
            </w:r>
            <w:r>
              <w:rPr>
                <w:rFonts w:asciiTheme="minorEastAsia" w:eastAsia="SimSun" w:hAnsiTheme="minorEastAsia" w:cstheme="minorHAnsi"/>
                <w:color w:val="000000" w:themeColor="text1"/>
                <w:lang w:eastAsia="zh-CN"/>
              </w:rPr>
              <w:t>/</w:t>
            </w:r>
            <w:r>
              <w:rPr>
                <w:rFonts w:asciiTheme="minorEastAsia" w:eastAsia="SimSun" w:hAnsiTheme="minorEastAsia" w:cstheme="minorHAnsi" w:hint="eastAsia"/>
                <w:color w:val="000000" w:themeColor="text1"/>
                <w:lang w:eastAsia="zh-CN"/>
              </w:rPr>
              <w:t>效应</w:t>
            </w:r>
            <w:r>
              <w:rPr>
                <w:rFonts w:asciiTheme="minorEastAsia" w:eastAsia="SimSun" w:hAnsiTheme="minorEastAsia" w:cstheme="minorHAnsi"/>
                <w:color w:val="000000" w:themeColor="text1"/>
                <w:lang w:eastAsia="zh-CN"/>
              </w:rPr>
              <w:t>/</w:t>
            </w:r>
            <w:r>
              <w:rPr>
                <w:rFonts w:asciiTheme="minorEastAsia" w:eastAsia="SimSun" w:hAnsiTheme="minorEastAsia" w:cstheme="minorHAnsi" w:hint="eastAsia"/>
                <w:color w:val="000000" w:themeColor="text1"/>
                <w:lang w:eastAsia="zh-CN"/>
              </w:rPr>
              <w:t>资源</w:t>
            </w:r>
            <w:r>
              <w:rPr>
                <w:rFonts w:asciiTheme="minorEastAsia" w:eastAsia="SimSun" w:hAnsiTheme="minorEastAsia" w:cstheme="minorHAnsi"/>
                <w:color w:val="000000" w:themeColor="text1"/>
                <w:lang w:eastAsia="zh-CN"/>
              </w:rPr>
              <w:t xml:space="preserve"> </w:t>
            </w:r>
            <w:r>
              <w:rPr>
                <w:rFonts w:asciiTheme="minorEastAsia" w:eastAsia="SimSun" w:hAnsiTheme="minorEastAsia" w:cstheme="minorHAnsi" w:hint="eastAsia"/>
                <w:color w:val="000000" w:themeColor="text1"/>
                <w:lang w:eastAsia="zh-CN"/>
              </w:rPr>
              <w:t>之关系</w:t>
            </w:r>
          </w:p>
          <w:p w14:paraId="58AFA29F" w14:textId="1D5A21D1" w:rsidR="005F6459" w:rsidRDefault="00B12C25" w:rsidP="00507C59">
            <w:pPr>
              <w:numPr>
                <w:ilvl w:val="0"/>
                <w:numId w:val="20"/>
              </w:numPr>
              <w:snapToGrid w:val="0"/>
              <w:spacing w:line="280" w:lineRule="exact"/>
              <w:ind w:leftChars="58" w:left="139" w:firstLine="1"/>
              <w:jc w:val="both"/>
              <w:rPr>
                <w:rFonts w:asciiTheme="minorEastAsia" w:eastAsiaTheme="minorEastAsia" w:hAnsiTheme="minorEastAsia" w:cstheme="minorHAnsi"/>
                <w:color w:val="000000" w:themeColor="text1"/>
              </w:rPr>
            </w:pPr>
            <w:r>
              <w:rPr>
                <w:rFonts w:asciiTheme="minorEastAsia" w:eastAsia="SimSun" w:hAnsiTheme="minorEastAsia" w:cstheme="minorHAnsi" w:hint="eastAsia"/>
                <w:color w:val="000000" w:themeColor="text1"/>
                <w:lang w:eastAsia="zh-CN"/>
              </w:rPr>
              <w:t>效应</w:t>
            </w:r>
            <w:r>
              <w:rPr>
                <w:rFonts w:asciiTheme="minorEastAsia" w:eastAsia="SimSun" w:hAnsiTheme="minorEastAsia" w:cstheme="minorHAnsi"/>
                <w:color w:val="000000" w:themeColor="text1"/>
                <w:lang w:eastAsia="zh-CN"/>
              </w:rPr>
              <w:t>/</w:t>
            </w:r>
            <w:r>
              <w:rPr>
                <w:rFonts w:asciiTheme="minorEastAsia" w:eastAsia="SimSun" w:hAnsiTheme="minorEastAsia" w:cstheme="minorHAnsi" w:hint="eastAsia"/>
                <w:color w:val="000000" w:themeColor="text1"/>
                <w:lang w:eastAsia="zh-CN"/>
              </w:rPr>
              <w:t>资源</w:t>
            </w:r>
            <w:r>
              <w:rPr>
                <w:rFonts w:asciiTheme="minorEastAsia" w:eastAsia="SimSun" w:hAnsiTheme="minorEastAsia" w:cstheme="minorHAnsi"/>
                <w:color w:val="000000" w:themeColor="text1"/>
                <w:lang w:eastAsia="zh-CN"/>
              </w:rPr>
              <w:t xml:space="preserve"> </w:t>
            </w:r>
            <w:r>
              <w:rPr>
                <w:rFonts w:asciiTheme="minorEastAsia" w:eastAsia="SimSun" w:hAnsiTheme="minorEastAsia" w:cstheme="minorHAnsi" w:hint="eastAsia"/>
                <w:color w:val="000000" w:themeColor="text1"/>
                <w:lang w:eastAsia="zh-CN"/>
              </w:rPr>
              <w:t>数据库之应用</w:t>
            </w:r>
          </w:p>
          <w:p w14:paraId="64FE80A1" w14:textId="3CD5A318" w:rsidR="005F6459" w:rsidRDefault="00B12C25" w:rsidP="00507C59">
            <w:pPr>
              <w:numPr>
                <w:ilvl w:val="0"/>
                <w:numId w:val="20"/>
              </w:numPr>
              <w:snapToGrid w:val="0"/>
              <w:spacing w:line="280" w:lineRule="exact"/>
              <w:ind w:leftChars="58" w:left="139" w:firstLine="1"/>
              <w:jc w:val="both"/>
              <w:rPr>
                <w:rFonts w:asciiTheme="minorEastAsia" w:eastAsiaTheme="minorEastAsia" w:hAnsiTheme="minorEastAsia" w:cstheme="minorHAnsi"/>
                <w:color w:val="000000" w:themeColor="text1"/>
              </w:rPr>
            </w:pPr>
            <w:r>
              <w:rPr>
                <w:rFonts w:asciiTheme="minorEastAsia" w:eastAsia="SimSun" w:hAnsiTheme="minorEastAsia" w:cstheme="minorHAnsi" w:hint="eastAsia"/>
                <w:color w:val="000000" w:themeColor="text1"/>
                <w:lang w:eastAsia="zh-CN"/>
              </w:rPr>
              <w:t>功能导向搜寻简介</w:t>
            </w:r>
          </w:p>
        </w:tc>
      </w:tr>
      <w:tr w:rsidR="005F6459" w14:paraId="4B5957A9" w14:textId="77777777">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2A1B3EF5" w14:textId="78166768" w:rsidR="005F6459" w:rsidRDefault="00B12C25" w:rsidP="00507C59">
            <w:pPr>
              <w:numPr>
                <w:ilvl w:val="0"/>
                <w:numId w:val="18"/>
              </w:numPr>
              <w:spacing w:line="280" w:lineRule="exact"/>
              <w:ind w:leftChars="58" w:left="139" w:firstLine="1"/>
              <w:jc w:val="both"/>
              <w:rPr>
                <w:rFonts w:asciiTheme="minorEastAsia" w:eastAsiaTheme="minorEastAsia" w:hAnsiTheme="minorEastAsia" w:cstheme="minorHAnsi"/>
                <w:color w:val="000000" w:themeColor="text1"/>
              </w:rPr>
            </w:pPr>
            <w:r>
              <w:rPr>
                <w:rFonts w:asciiTheme="minorEastAsia" w:eastAsia="SimSun" w:hAnsiTheme="minorEastAsia" w:cstheme="minorHAnsi" w:hint="eastAsia"/>
                <w:color w:val="000000" w:themeColor="text1"/>
                <w:lang w:eastAsia="zh-CN"/>
              </w:rPr>
              <w:t>组件裁剪法</w:t>
            </w:r>
          </w:p>
        </w:tc>
        <w:tc>
          <w:tcPr>
            <w:tcW w:w="6378" w:type="dxa"/>
            <w:tcBorders>
              <w:top w:val="single" w:sz="4" w:space="0" w:color="auto"/>
              <w:left w:val="single" w:sz="4" w:space="0" w:color="auto"/>
              <w:bottom w:val="single" w:sz="4" w:space="0" w:color="auto"/>
              <w:right w:val="single" w:sz="4" w:space="0" w:color="auto"/>
            </w:tcBorders>
            <w:vAlign w:val="center"/>
          </w:tcPr>
          <w:p w14:paraId="724B0EBF" w14:textId="5EADDCCB" w:rsidR="005F6459" w:rsidRDefault="00B12C25" w:rsidP="00507C59">
            <w:pPr>
              <w:numPr>
                <w:ilvl w:val="0"/>
                <w:numId w:val="20"/>
              </w:numPr>
              <w:snapToGrid w:val="0"/>
              <w:spacing w:line="280" w:lineRule="exact"/>
              <w:ind w:leftChars="58" w:left="139" w:firstLine="1"/>
              <w:jc w:val="both"/>
              <w:rPr>
                <w:rFonts w:asciiTheme="minorEastAsia" w:eastAsiaTheme="minorEastAsia" w:hAnsiTheme="minorEastAsia" w:cstheme="minorHAnsi"/>
                <w:color w:val="000000" w:themeColor="text1"/>
              </w:rPr>
            </w:pPr>
            <w:r>
              <w:rPr>
                <w:rFonts w:asciiTheme="minorEastAsia" w:eastAsia="SimSun" w:hAnsiTheme="minorEastAsia" w:cstheme="minorHAnsi" w:hint="eastAsia"/>
                <w:color w:val="000000" w:themeColor="text1"/>
                <w:lang w:eastAsia="zh-CN"/>
              </w:rPr>
              <w:t>裁剪概观及名词解释</w:t>
            </w:r>
          </w:p>
          <w:p w14:paraId="4481BC1C" w14:textId="3E545EA7" w:rsidR="005F6459" w:rsidRDefault="00B12C25" w:rsidP="00507C59">
            <w:pPr>
              <w:numPr>
                <w:ilvl w:val="0"/>
                <w:numId w:val="20"/>
              </w:numPr>
              <w:snapToGrid w:val="0"/>
              <w:spacing w:line="280" w:lineRule="exact"/>
              <w:ind w:leftChars="58" w:left="139" w:firstLine="1"/>
              <w:jc w:val="both"/>
              <w:rPr>
                <w:rFonts w:asciiTheme="minorEastAsia" w:eastAsiaTheme="minorEastAsia" w:hAnsiTheme="minorEastAsia" w:cstheme="minorHAnsi"/>
                <w:color w:val="000000" w:themeColor="text1"/>
              </w:rPr>
            </w:pPr>
            <w:r>
              <w:rPr>
                <w:rFonts w:asciiTheme="minorEastAsia" w:eastAsia="SimSun" w:hAnsiTheme="minorEastAsia" w:cstheme="minorHAnsi" w:hint="eastAsia"/>
                <w:color w:val="000000" w:themeColor="text1"/>
                <w:lang w:eastAsia="zh-CN"/>
              </w:rPr>
              <w:t>裁剪模式与流程</w:t>
            </w:r>
          </w:p>
          <w:p w14:paraId="401A486D" w14:textId="72959D18" w:rsidR="005F6459" w:rsidRDefault="00B12C25" w:rsidP="00507C59">
            <w:pPr>
              <w:numPr>
                <w:ilvl w:val="0"/>
                <w:numId w:val="20"/>
              </w:numPr>
              <w:snapToGrid w:val="0"/>
              <w:spacing w:line="280" w:lineRule="exact"/>
              <w:ind w:leftChars="58" w:left="139" w:firstLine="1"/>
              <w:jc w:val="both"/>
              <w:rPr>
                <w:rFonts w:asciiTheme="minorEastAsia" w:eastAsiaTheme="minorEastAsia" w:hAnsiTheme="minorEastAsia" w:cstheme="minorHAnsi"/>
                <w:color w:val="000000" w:themeColor="text1"/>
              </w:rPr>
            </w:pPr>
            <w:r>
              <w:rPr>
                <w:rFonts w:asciiTheme="minorEastAsia" w:eastAsia="SimSun" w:hAnsiTheme="minorEastAsia" w:cstheme="minorHAnsi" w:hint="eastAsia"/>
                <w:color w:val="000000" w:themeColor="text1"/>
                <w:lang w:eastAsia="zh-CN"/>
              </w:rPr>
              <w:t>案例分析与演练</w:t>
            </w:r>
          </w:p>
        </w:tc>
      </w:tr>
      <w:tr w:rsidR="005F6459" w14:paraId="3D0B9263" w14:textId="77777777">
        <w:trPr>
          <w:trHeight w:val="319"/>
        </w:trPr>
        <w:tc>
          <w:tcPr>
            <w:tcW w:w="2977" w:type="dxa"/>
            <w:tcBorders>
              <w:top w:val="single" w:sz="4" w:space="0" w:color="auto"/>
              <w:left w:val="single" w:sz="4" w:space="0" w:color="auto"/>
              <w:bottom w:val="single" w:sz="4" w:space="0" w:color="auto"/>
              <w:right w:val="single" w:sz="4" w:space="0" w:color="auto"/>
            </w:tcBorders>
            <w:vAlign w:val="center"/>
          </w:tcPr>
          <w:p w14:paraId="3D84D4F9" w14:textId="751798B0" w:rsidR="005F6459" w:rsidRDefault="00B12C25" w:rsidP="00507C59">
            <w:pPr>
              <w:numPr>
                <w:ilvl w:val="0"/>
                <w:numId w:val="18"/>
              </w:numPr>
              <w:spacing w:line="280" w:lineRule="exact"/>
              <w:ind w:leftChars="58" w:left="139" w:firstLine="1"/>
              <w:jc w:val="both"/>
              <w:rPr>
                <w:rFonts w:asciiTheme="minorEastAsia" w:eastAsiaTheme="minorEastAsia" w:hAnsiTheme="minorEastAsia" w:cstheme="minorHAnsi"/>
                <w:color w:val="000000" w:themeColor="text1"/>
              </w:rPr>
            </w:pPr>
            <w:r>
              <w:rPr>
                <w:rFonts w:asciiTheme="minorEastAsia" w:eastAsia="SimSun" w:hAnsiTheme="minorEastAsia" w:cstheme="minorHAnsi" w:hint="eastAsia"/>
                <w:color w:val="000000" w:themeColor="text1"/>
                <w:lang w:eastAsia="zh-CN"/>
              </w:rPr>
              <w:t>专利规避手法</w:t>
            </w:r>
          </w:p>
        </w:tc>
        <w:tc>
          <w:tcPr>
            <w:tcW w:w="6378" w:type="dxa"/>
            <w:tcBorders>
              <w:top w:val="single" w:sz="4" w:space="0" w:color="auto"/>
              <w:left w:val="single" w:sz="4" w:space="0" w:color="auto"/>
              <w:bottom w:val="single" w:sz="4" w:space="0" w:color="auto"/>
              <w:right w:val="single" w:sz="4" w:space="0" w:color="auto"/>
            </w:tcBorders>
            <w:vAlign w:val="center"/>
          </w:tcPr>
          <w:p w14:paraId="2BEB217C" w14:textId="147DE1E5" w:rsidR="005F6459" w:rsidRDefault="00B12C25" w:rsidP="00507C59">
            <w:pPr>
              <w:numPr>
                <w:ilvl w:val="0"/>
                <w:numId w:val="20"/>
              </w:numPr>
              <w:spacing w:line="280" w:lineRule="exact"/>
              <w:ind w:leftChars="58" w:left="139" w:firstLine="1"/>
              <w:jc w:val="both"/>
              <w:rPr>
                <w:rFonts w:asciiTheme="minorEastAsia" w:eastAsiaTheme="minorEastAsia" w:hAnsiTheme="minorEastAsia" w:cstheme="minorHAnsi"/>
                <w:color w:val="000000" w:themeColor="text1"/>
              </w:rPr>
            </w:pPr>
            <w:r>
              <w:rPr>
                <w:rFonts w:asciiTheme="minorEastAsia" w:eastAsia="SimSun" w:hAnsiTheme="minorEastAsia" w:cstheme="minorHAnsi" w:hint="eastAsia"/>
                <w:color w:val="000000" w:themeColor="text1"/>
                <w:lang w:eastAsia="zh-CN"/>
              </w:rPr>
              <w:t>专利规避手法</w:t>
            </w:r>
          </w:p>
          <w:p w14:paraId="76706165" w14:textId="7444B873" w:rsidR="005F6459" w:rsidRDefault="00B12C25" w:rsidP="00507C59">
            <w:pPr>
              <w:numPr>
                <w:ilvl w:val="1"/>
                <w:numId w:val="20"/>
              </w:numPr>
              <w:tabs>
                <w:tab w:val="clear" w:pos="960"/>
                <w:tab w:val="left" w:pos="606"/>
                <w:tab w:val="left" w:pos="1457"/>
              </w:tabs>
              <w:snapToGrid w:val="0"/>
              <w:spacing w:line="280" w:lineRule="exact"/>
              <w:ind w:leftChars="58" w:left="139" w:firstLine="1"/>
              <w:jc w:val="both"/>
              <w:rPr>
                <w:rFonts w:asciiTheme="minorEastAsia" w:eastAsiaTheme="minorEastAsia" w:hAnsiTheme="minorEastAsia" w:cstheme="minorHAnsi"/>
                <w:color w:val="000000" w:themeColor="text1"/>
                <w:lang w:eastAsia="zh-CN"/>
              </w:rPr>
            </w:pPr>
            <w:r>
              <w:rPr>
                <w:rFonts w:asciiTheme="minorEastAsia" w:eastAsia="SimSun" w:hAnsiTheme="minorEastAsia" w:cstheme="minorHAnsi" w:hint="eastAsia"/>
                <w:color w:val="000000" w:themeColor="text1"/>
                <w:lang w:eastAsia="zh-CN"/>
              </w:rPr>
              <w:t>功能要素操作法</w:t>
            </w:r>
            <w:r>
              <w:rPr>
                <w:rFonts w:asciiTheme="minorEastAsia" w:eastAsia="SimSun" w:hAnsiTheme="minorEastAsia" w:cstheme="minorHAnsi"/>
                <w:color w:val="000000" w:themeColor="text1"/>
                <w:lang w:eastAsia="zh-CN"/>
              </w:rPr>
              <w:t>(</w:t>
            </w:r>
            <w:r>
              <w:rPr>
                <w:rFonts w:asciiTheme="minorEastAsia" w:eastAsia="SimSun" w:hAnsiTheme="minorEastAsia" w:cstheme="minorHAnsi" w:hint="eastAsia"/>
                <w:color w:val="000000" w:themeColor="text1"/>
                <w:lang w:eastAsia="zh-CN"/>
              </w:rPr>
              <w:t>功能</w:t>
            </w:r>
            <w:r>
              <w:rPr>
                <w:rFonts w:asciiTheme="minorEastAsia" w:eastAsia="SimSun" w:hAnsiTheme="minorEastAsia" w:cstheme="minorHAnsi"/>
                <w:color w:val="000000" w:themeColor="text1"/>
                <w:lang w:eastAsia="zh-CN"/>
              </w:rPr>
              <w:t>/</w:t>
            </w:r>
            <w:r>
              <w:rPr>
                <w:rFonts w:asciiTheme="minorEastAsia" w:eastAsia="SimSun" w:hAnsiTheme="minorEastAsia" w:cstheme="minorHAnsi" w:hint="eastAsia"/>
                <w:color w:val="000000" w:themeColor="text1"/>
                <w:lang w:eastAsia="zh-CN"/>
              </w:rPr>
              <w:t>原理</w:t>
            </w:r>
            <w:r>
              <w:rPr>
                <w:rFonts w:asciiTheme="minorEastAsia" w:eastAsia="SimSun" w:hAnsiTheme="minorEastAsia" w:cstheme="minorHAnsi"/>
                <w:color w:val="000000" w:themeColor="text1"/>
                <w:lang w:eastAsia="zh-CN"/>
              </w:rPr>
              <w:t>/</w:t>
            </w:r>
            <w:r>
              <w:rPr>
                <w:rFonts w:asciiTheme="minorEastAsia" w:eastAsia="SimSun" w:hAnsiTheme="minorEastAsia" w:cstheme="minorHAnsi" w:hint="eastAsia"/>
                <w:color w:val="000000" w:themeColor="text1"/>
                <w:lang w:eastAsia="zh-CN"/>
              </w:rPr>
              <w:t>组件</w:t>
            </w:r>
            <w:r>
              <w:rPr>
                <w:rFonts w:asciiTheme="minorEastAsia" w:eastAsia="SimSun" w:hAnsiTheme="minorEastAsia" w:cstheme="minorHAnsi"/>
                <w:color w:val="000000" w:themeColor="text1"/>
                <w:lang w:eastAsia="zh-CN"/>
              </w:rPr>
              <w:t>/</w:t>
            </w:r>
            <w:r>
              <w:rPr>
                <w:rFonts w:asciiTheme="minorEastAsia" w:eastAsia="SimSun" w:hAnsiTheme="minorEastAsia" w:cstheme="minorHAnsi" w:hint="eastAsia"/>
                <w:color w:val="000000" w:themeColor="text1"/>
                <w:lang w:eastAsia="zh-CN"/>
              </w:rPr>
              <w:t>属性</w:t>
            </w:r>
            <w:r>
              <w:rPr>
                <w:rFonts w:asciiTheme="minorEastAsia" w:eastAsia="SimSun" w:hAnsiTheme="minorEastAsia" w:cstheme="minorHAnsi"/>
                <w:color w:val="000000" w:themeColor="text1"/>
                <w:lang w:eastAsia="zh-CN"/>
              </w:rPr>
              <w:t>-</w:t>
            </w:r>
            <w:r>
              <w:rPr>
                <w:rFonts w:asciiTheme="minorEastAsia" w:eastAsia="SimSun" w:hAnsiTheme="minorEastAsia" w:cstheme="minorHAnsi" w:hint="eastAsia"/>
                <w:color w:val="000000" w:themeColor="text1"/>
                <w:lang w:eastAsia="zh-CN"/>
              </w:rPr>
              <w:t>换加减拆合</w:t>
            </w:r>
            <w:r>
              <w:rPr>
                <w:rFonts w:asciiTheme="minorEastAsia" w:eastAsia="SimSun" w:hAnsiTheme="minorEastAsia" w:cstheme="minorHAnsi"/>
                <w:color w:val="000000" w:themeColor="text1"/>
                <w:lang w:eastAsia="zh-CN"/>
              </w:rPr>
              <w:t>)</w:t>
            </w:r>
          </w:p>
          <w:p w14:paraId="5055473E" w14:textId="3F57BA62" w:rsidR="005F6459" w:rsidRDefault="00B12C25" w:rsidP="00507C59">
            <w:pPr>
              <w:numPr>
                <w:ilvl w:val="1"/>
                <w:numId w:val="20"/>
              </w:numPr>
              <w:tabs>
                <w:tab w:val="clear" w:pos="960"/>
                <w:tab w:val="left" w:pos="606"/>
                <w:tab w:val="left" w:pos="1457"/>
              </w:tabs>
              <w:snapToGrid w:val="0"/>
              <w:spacing w:line="280" w:lineRule="exact"/>
              <w:ind w:leftChars="58" w:left="139" w:firstLine="1"/>
              <w:jc w:val="both"/>
              <w:rPr>
                <w:rFonts w:asciiTheme="minorEastAsia" w:eastAsiaTheme="minorEastAsia" w:hAnsiTheme="minorEastAsia" w:cstheme="minorHAnsi"/>
                <w:color w:val="000000" w:themeColor="text1"/>
              </w:rPr>
            </w:pPr>
            <w:r>
              <w:rPr>
                <w:rFonts w:asciiTheme="minorEastAsia" w:eastAsia="SimSun" w:hAnsiTheme="minorEastAsia" w:cstheme="minorHAnsi" w:hint="eastAsia"/>
                <w:color w:val="000000" w:themeColor="text1"/>
                <w:lang w:eastAsia="zh-CN"/>
              </w:rPr>
              <w:t>组件裁剪</w:t>
            </w:r>
          </w:p>
          <w:p w14:paraId="729AF08F" w14:textId="4F34C068" w:rsidR="005F6459" w:rsidRDefault="00B12C25" w:rsidP="00507C59">
            <w:pPr>
              <w:numPr>
                <w:ilvl w:val="0"/>
                <w:numId w:val="20"/>
              </w:numPr>
              <w:snapToGrid w:val="0"/>
              <w:spacing w:line="280" w:lineRule="exact"/>
              <w:ind w:leftChars="58" w:left="139" w:firstLine="1"/>
              <w:jc w:val="both"/>
              <w:rPr>
                <w:rFonts w:asciiTheme="minorEastAsia" w:eastAsiaTheme="minorEastAsia" w:hAnsiTheme="minorEastAsia" w:cstheme="minorHAnsi"/>
                <w:color w:val="000000" w:themeColor="text1"/>
              </w:rPr>
            </w:pPr>
            <w:r>
              <w:rPr>
                <w:rFonts w:asciiTheme="minorEastAsia" w:eastAsia="SimSun" w:hAnsiTheme="minorEastAsia" w:cstheme="minorHAnsi" w:hint="eastAsia"/>
                <w:color w:val="000000" w:themeColor="text1"/>
                <w:lang w:eastAsia="zh-CN"/>
              </w:rPr>
              <w:t>案例与实作演练</w:t>
            </w:r>
          </w:p>
        </w:tc>
      </w:tr>
      <w:tr w:rsidR="005F6459" w14:paraId="51DE5D30" w14:textId="77777777">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7FFBC44A" w14:textId="0E3AA2A7" w:rsidR="005F6459" w:rsidRDefault="00B12C25" w:rsidP="00507C59">
            <w:pPr>
              <w:numPr>
                <w:ilvl w:val="0"/>
                <w:numId w:val="18"/>
              </w:numPr>
              <w:tabs>
                <w:tab w:val="left" w:pos="720"/>
              </w:tabs>
              <w:spacing w:line="280" w:lineRule="exact"/>
              <w:ind w:leftChars="58" w:left="139" w:firstLine="1"/>
              <w:jc w:val="both"/>
              <w:rPr>
                <w:rFonts w:asciiTheme="minorEastAsia" w:eastAsiaTheme="minorEastAsia" w:hAnsiTheme="minorEastAsia" w:cstheme="minorHAnsi"/>
                <w:color w:val="000000" w:themeColor="text1"/>
              </w:rPr>
            </w:pPr>
            <w:r>
              <w:rPr>
                <w:rFonts w:asciiTheme="minorEastAsia" w:eastAsia="SimSun" w:hAnsiTheme="minorEastAsia" w:cstheme="minorHAnsi" w:hint="eastAsia"/>
                <w:color w:val="000000" w:themeColor="text1"/>
                <w:lang w:eastAsia="zh-CN"/>
              </w:rPr>
              <w:t>专利再生手法</w:t>
            </w:r>
          </w:p>
        </w:tc>
        <w:tc>
          <w:tcPr>
            <w:tcW w:w="6378" w:type="dxa"/>
            <w:tcBorders>
              <w:top w:val="single" w:sz="4" w:space="0" w:color="auto"/>
              <w:left w:val="single" w:sz="4" w:space="0" w:color="auto"/>
              <w:bottom w:val="single" w:sz="4" w:space="0" w:color="auto"/>
              <w:right w:val="single" w:sz="4" w:space="0" w:color="auto"/>
            </w:tcBorders>
            <w:vAlign w:val="center"/>
          </w:tcPr>
          <w:p w14:paraId="78A65366" w14:textId="67C0A1AF" w:rsidR="005F6459" w:rsidRDefault="00B12C25" w:rsidP="00507C59">
            <w:pPr>
              <w:numPr>
                <w:ilvl w:val="0"/>
                <w:numId w:val="20"/>
              </w:numPr>
              <w:spacing w:line="280" w:lineRule="exact"/>
              <w:ind w:leftChars="58" w:left="139" w:firstLine="1"/>
              <w:jc w:val="both"/>
              <w:rPr>
                <w:rFonts w:asciiTheme="minorEastAsia" w:eastAsiaTheme="minorEastAsia" w:hAnsiTheme="minorEastAsia" w:cstheme="minorHAnsi"/>
                <w:color w:val="000000" w:themeColor="text1"/>
              </w:rPr>
            </w:pPr>
            <w:r>
              <w:rPr>
                <w:rFonts w:asciiTheme="minorEastAsia" w:eastAsia="SimSun" w:hAnsiTheme="minorEastAsia" w:cstheme="minorHAnsi" w:hint="eastAsia"/>
                <w:color w:val="000000" w:themeColor="text1"/>
                <w:lang w:eastAsia="zh-CN"/>
              </w:rPr>
              <w:t>专利再生手法</w:t>
            </w:r>
          </w:p>
          <w:p w14:paraId="1FDA6E76" w14:textId="30EC6744" w:rsidR="005F6459" w:rsidRDefault="00B12C25" w:rsidP="00507C59">
            <w:pPr>
              <w:numPr>
                <w:ilvl w:val="1"/>
                <w:numId w:val="20"/>
              </w:numPr>
              <w:tabs>
                <w:tab w:val="left" w:pos="720"/>
              </w:tabs>
              <w:snapToGrid w:val="0"/>
              <w:spacing w:line="280" w:lineRule="exact"/>
              <w:ind w:leftChars="58" w:left="139" w:firstLine="1"/>
              <w:jc w:val="both"/>
              <w:rPr>
                <w:rFonts w:asciiTheme="minorEastAsia" w:eastAsiaTheme="minorEastAsia" w:hAnsiTheme="minorEastAsia" w:cstheme="minorHAnsi"/>
                <w:color w:val="000000" w:themeColor="text1"/>
                <w:lang w:eastAsia="zh-CN"/>
              </w:rPr>
            </w:pPr>
            <w:r>
              <w:rPr>
                <w:rFonts w:asciiTheme="minorEastAsia" w:eastAsia="SimSun" w:hAnsiTheme="minorEastAsia" w:cstheme="minorHAnsi" w:hint="eastAsia"/>
                <w:color w:val="000000" w:themeColor="text1"/>
                <w:lang w:eastAsia="zh-CN"/>
              </w:rPr>
              <w:t>多阶取置法</w:t>
            </w:r>
            <w:r>
              <w:rPr>
                <w:rFonts w:asciiTheme="minorEastAsia" w:eastAsia="SimSun" w:hAnsiTheme="minorEastAsia" w:cstheme="minorHAnsi"/>
                <w:color w:val="000000" w:themeColor="text1"/>
                <w:lang w:eastAsia="zh-CN"/>
              </w:rPr>
              <w:t xml:space="preserve">: </w:t>
            </w:r>
            <w:r>
              <w:rPr>
                <w:rFonts w:asciiTheme="minorEastAsia" w:eastAsia="SimSun" w:hAnsiTheme="minorEastAsia" w:cstheme="minorHAnsi" w:hint="eastAsia"/>
                <w:color w:val="000000" w:themeColor="text1"/>
                <w:lang w:eastAsia="zh-CN"/>
              </w:rPr>
              <w:t>价值、功能、工作原理、组件</w:t>
            </w:r>
          </w:p>
          <w:p w14:paraId="19CC68D4" w14:textId="27AFD22A" w:rsidR="005F6459" w:rsidRDefault="00B12C25" w:rsidP="00507C59">
            <w:pPr>
              <w:numPr>
                <w:ilvl w:val="0"/>
                <w:numId w:val="20"/>
              </w:numPr>
              <w:spacing w:line="280" w:lineRule="exact"/>
              <w:ind w:leftChars="58" w:left="139" w:firstLine="1"/>
              <w:jc w:val="both"/>
              <w:rPr>
                <w:rFonts w:asciiTheme="minorEastAsia" w:eastAsiaTheme="minorEastAsia" w:hAnsiTheme="minorEastAsia" w:cstheme="minorHAnsi"/>
                <w:color w:val="000000" w:themeColor="text1"/>
              </w:rPr>
            </w:pPr>
            <w:r>
              <w:rPr>
                <w:rFonts w:asciiTheme="minorEastAsia" w:eastAsia="SimSun" w:hAnsiTheme="minorEastAsia" w:cstheme="minorHAnsi" w:hint="eastAsia"/>
                <w:color w:val="000000" w:themeColor="text1"/>
                <w:lang w:eastAsia="zh-CN"/>
              </w:rPr>
              <w:t>案例分析与实作演练</w:t>
            </w:r>
          </w:p>
        </w:tc>
      </w:tr>
      <w:tr w:rsidR="005F6459" w14:paraId="6C1BDDE3" w14:textId="77777777">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5AA9E1EA" w14:textId="2A06F3D8" w:rsidR="005F6459" w:rsidRDefault="00B12C25" w:rsidP="00507C59">
            <w:pPr>
              <w:numPr>
                <w:ilvl w:val="0"/>
                <w:numId w:val="18"/>
              </w:numPr>
              <w:tabs>
                <w:tab w:val="left" w:pos="720"/>
              </w:tabs>
              <w:spacing w:line="280" w:lineRule="exact"/>
              <w:ind w:leftChars="58" w:left="139" w:firstLine="1"/>
              <w:jc w:val="both"/>
              <w:rPr>
                <w:rFonts w:asciiTheme="minorEastAsia" w:eastAsiaTheme="minorEastAsia" w:hAnsiTheme="minorEastAsia" w:cstheme="minorHAnsi"/>
                <w:color w:val="000000" w:themeColor="text1"/>
              </w:rPr>
            </w:pPr>
            <w:r>
              <w:rPr>
                <w:rFonts w:asciiTheme="minorEastAsia" w:eastAsia="SimSun" w:hAnsiTheme="minorEastAsia" w:hint="eastAsia"/>
                <w:lang w:eastAsia="zh-CN"/>
              </w:rPr>
              <w:t>专利强化</w:t>
            </w:r>
            <w:r>
              <w:rPr>
                <w:rFonts w:asciiTheme="minorEastAsia" w:eastAsia="SimSun" w:hAnsiTheme="minorEastAsia" w:cstheme="minorHAnsi" w:hint="eastAsia"/>
                <w:color w:val="000000" w:themeColor="text1"/>
                <w:lang w:eastAsia="zh-CN"/>
              </w:rPr>
              <w:t>手法</w:t>
            </w:r>
          </w:p>
        </w:tc>
        <w:tc>
          <w:tcPr>
            <w:tcW w:w="6378" w:type="dxa"/>
            <w:tcBorders>
              <w:top w:val="single" w:sz="4" w:space="0" w:color="auto"/>
              <w:left w:val="single" w:sz="4" w:space="0" w:color="auto"/>
              <w:bottom w:val="single" w:sz="4" w:space="0" w:color="auto"/>
              <w:right w:val="single" w:sz="4" w:space="0" w:color="auto"/>
            </w:tcBorders>
            <w:vAlign w:val="center"/>
          </w:tcPr>
          <w:p w14:paraId="424CA1ED" w14:textId="1E5B8F41" w:rsidR="005F6459" w:rsidRDefault="00B12C25" w:rsidP="00507C59">
            <w:pPr>
              <w:numPr>
                <w:ilvl w:val="0"/>
                <w:numId w:val="20"/>
              </w:numPr>
              <w:ind w:leftChars="58" w:left="139" w:firstLine="1"/>
              <w:jc w:val="both"/>
              <w:rPr>
                <w:rFonts w:asciiTheme="minorEastAsia" w:eastAsiaTheme="minorEastAsia" w:hAnsiTheme="minorEastAsia"/>
                <w:bCs/>
              </w:rPr>
            </w:pPr>
            <w:r>
              <w:rPr>
                <w:rFonts w:asciiTheme="minorEastAsia" w:eastAsia="SimSun" w:hAnsiTheme="minorEastAsia" w:hint="eastAsia"/>
                <w:lang w:eastAsia="zh-CN"/>
              </w:rPr>
              <w:t>关联系统分析法</w:t>
            </w:r>
          </w:p>
          <w:p w14:paraId="10ECEBB9" w14:textId="1366FDF4" w:rsidR="005F6459" w:rsidRDefault="00B12C25" w:rsidP="00507C59">
            <w:pPr>
              <w:numPr>
                <w:ilvl w:val="0"/>
                <w:numId w:val="20"/>
              </w:numPr>
              <w:spacing w:line="280" w:lineRule="exact"/>
              <w:ind w:leftChars="58" w:left="139" w:firstLine="1"/>
              <w:jc w:val="both"/>
              <w:rPr>
                <w:rFonts w:asciiTheme="minorEastAsia" w:eastAsiaTheme="minorEastAsia" w:hAnsiTheme="minorEastAsia" w:cstheme="minorHAnsi"/>
                <w:color w:val="000000" w:themeColor="text1"/>
              </w:rPr>
            </w:pPr>
            <w:r>
              <w:rPr>
                <w:rFonts w:asciiTheme="minorEastAsia" w:eastAsia="SimSun" w:hAnsiTheme="minorEastAsia" w:hint="eastAsia"/>
                <w:bCs/>
                <w:lang w:eastAsia="zh-CN"/>
              </w:rPr>
              <w:t>案例分析与</w:t>
            </w:r>
            <w:r>
              <w:rPr>
                <w:rFonts w:asciiTheme="minorEastAsia" w:eastAsia="SimSun" w:hAnsiTheme="minorEastAsia" w:hint="eastAsia"/>
                <w:lang w:eastAsia="zh-CN"/>
              </w:rPr>
              <w:t>实作演练</w:t>
            </w:r>
          </w:p>
        </w:tc>
      </w:tr>
      <w:tr w:rsidR="005F6459" w14:paraId="004BDA21" w14:textId="77777777">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041C4AD3" w14:textId="5216C7B2" w:rsidR="005F6459" w:rsidRDefault="00B12C25" w:rsidP="00507C59">
            <w:pPr>
              <w:numPr>
                <w:ilvl w:val="0"/>
                <w:numId w:val="18"/>
              </w:numPr>
              <w:tabs>
                <w:tab w:val="left" w:pos="720"/>
              </w:tabs>
              <w:spacing w:line="280" w:lineRule="exact"/>
              <w:ind w:leftChars="58" w:left="139" w:firstLine="1"/>
              <w:jc w:val="both"/>
              <w:rPr>
                <w:rFonts w:asciiTheme="minorEastAsia" w:eastAsiaTheme="minorEastAsia" w:hAnsiTheme="minorEastAsia" w:cstheme="minorHAnsi"/>
                <w:color w:val="000000" w:themeColor="text1"/>
              </w:rPr>
            </w:pPr>
            <w:r>
              <w:rPr>
                <w:rFonts w:asciiTheme="minorEastAsia" w:eastAsia="SimSun" w:hAnsiTheme="minorEastAsia" w:cstheme="minorHAnsi" w:hint="eastAsia"/>
                <w:color w:val="000000" w:themeColor="text1"/>
                <w:lang w:eastAsia="zh-CN"/>
              </w:rPr>
              <w:t>专利侵权鉴定</w:t>
            </w:r>
          </w:p>
        </w:tc>
        <w:tc>
          <w:tcPr>
            <w:tcW w:w="6378" w:type="dxa"/>
            <w:tcBorders>
              <w:top w:val="single" w:sz="4" w:space="0" w:color="auto"/>
              <w:left w:val="single" w:sz="4" w:space="0" w:color="auto"/>
              <w:bottom w:val="single" w:sz="4" w:space="0" w:color="auto"/>
              <w:right w:val="single" w:sz="4" w:space="0" w:color="auto"/>
            </w:tcBorders>
            <w:vAlign w:val="center"/>
          </w:tcPr>
          <w:p w14:paraId="4C6F2FC8" w14:textId="27926A7F" w:rsidR="005F6459" w:rsidRDefault="00B12C25" w:rsidP="00507C59">
            <w:pPr>
              <w:numPr>
                <w:ilvl w:val="0"/>
                <w:numId w:val="20"/>
              </w:numPr>
              <w:spacing w:line="280" w:lineRule="exact"/>
              <w:ind w:leftChars="58" w:left="139" w:firstLine="1"/>
              <w:jc w:val="both"/>
              <w:rPr>
                <w:rFonts w:asciiTheme="minorEastAsia" w:eastAsiaTheme="minorEastAsia" w:hAnsiTheme="minorEastAsia" w:cstheme="minorHAnsi"/>
                <w:color w:val="000000" w:themeColor="text1"/>
              </w:rPr>
            </w:pPr>
            <w:r>
              <w:rPr>
                <w:rFonts w:asciiTheme="minorEastAsia" w:eastAsia="SimSun" w:hAnsiTheme="minorEastAsia" w:cstheme="minorHAnsi" w:hint="eastAsia"/>
                <w:color w:val="000000" w:themeColor="text1"/>
                <w:lang w:eastAsia="zh-CN"/>
              </w:rPr>
              <w:t>专利侵权鉴定</w:t>
            </w:r>
            <w:r w:rsidR="00477D88">
              <w:rPr>
                <w:rFonts w:asciiTheme="minorEastAsia" w:eastAsiaTheme="minorEastAsia" w:hAnsiTheme="minorEastAsia" w:cstheme="minorHAnsi"/>
                <w:color w:val="000000" w:themeColor="text1"/>
              </w:rPr>
              <w:fldChar w:fldCharType="begin"/>
            </w:r>
            <w:r w:rsidR="00477D88">
              <w:rPr>
                <w:rFonts w:asciiTheme="minorEastAsia" w:eastAsiaTheme="minorEastAsia" w:hAnsiTheme="minorEastAsia" w:cstheme="minorHAnsi"/>
                <w:color w:val="000000" w:themeColor="text1"/>
              </w:rPr>
              <w:instrText xml:space="preserve"> XE "專利侵害鑑定" </w:instrText>
            </w:r>
            <w:r w:rsidR="00477D88">
              <w:rPr>
                <w:rFonts w:asciiTheme="minorEastAsia" w:eastAsiaTheme="minorEastAsia" w:hAnsiTheme="minorEastAsia" w:cstheme="minorHAnsi"/>
                <w:color w:val="000000" w:themeColor="text1"/>
              </w:rPr>
              <w:fldChar w:fldCharType="end"/>
            </w:r>
            <w:r>
              <w:rPr>
                <w:rFonts w:asciiTheme="minorEastAsia" w:eastAsia="SimSun" w:hAnsiTheme="minorEastAsia" w:cstheme="minorHAnsi" w:hint="eastAsia"/>
                <w:color w:val="000000" w:themeColor="text1"/>
                <w:lang w:eastAsia="zh-CN"/>
              </w:rPr>
              <w:t>流程</w:t>
            </w:r>
          </w:p>
          <w:p w14:paraId="6088EF29" w14:textId="6C90371A" w:rsidR="005F6459" w:rsidRDefault="00B12C25" w:rsidP="00507C59">
            <w:pPr>
              <w:numPr>
                <w:ilvl w:val="0"/>
                <w:numId w:val="20"/>
              </w:numPr>
              <w:spacing w:line="280" w:lineRule="exact"/>
              <w:ind w:leftChars="58" w:left="139" w:firstLine="1"/>
              <w:jc w:val="both"/>
              <w:rPr>
                <w:rFonts w:asciiTheme="minorEastAsia" w:eastAsiaTheme="minorEastAsia" w:hAnsiTheme="minorEastAsia" w:cstheme="minorHAnsi"/>
                <w:color w:val="000000" w:themeColor="text1"/>
              </w:rPr>
            </w:pPr>
            <w:r>
              <w:rPr>
                <w:rFonts w:asciiTheme="minorEastAsia" w:eastAsia="SimSun" w:hAnsiTheme="minorEastAsia" w:cstheme="minorHAnsi" w:hint="eastAsia"/>
                <w:color w:val="000000" w:themeColor="text1"/>
                <w:lang w:eastAsia="zh-CN"/>
              </w:rPr>
              <w:t>可专利性鉴定</w:t>
            </w:r>
          </w:p>
        </w:tc>
      </w:tr>
      <w:tr w:rsidR="005F6459" w14:paraId="32DA5972" w14:textId="77777777">
        <w:trPr>
          <w:trHeight w:val="596"/>
        </w:trPr>
        <w:tc>
          <w:tcPr>
            <w:tcW w:w="2977" w:type="dxa"/>
            <w:tcBorders>
              <w:top w:val="single" w:sz="4" w:space="0" w:color="auto"/>
              <w:left w:val="single" w:sz="4" w:space="0" w:color="auto"/>
              <w:bottom w:val="single" w:sz="4" w:space="0" w:color="auto"/>
              <w:right w:val="single" w:sz="4" w:space="0" w:color="auto"/>
            </w:tcBorders>
            <w:vAlign w:val="center"/>
          </w:tcPr>
          <w:p w14:paraId="78FBDC7B" w14:textId="2C65C85F" w:rsidR="005F6459" w:rsidRDefault="00B12C25" w:rsidP="00507C59">
            <w:pPr>
              <w:numPr>
                <w:ilvl w:val="0"/>
                <w:numId w:val="18"/>
              </w:numPr>
              <w:tabs>
                <w:tab w:val="left" w:pos="720"/>
              </w:tabs>
              <w:spacing w:line="280" w:lineRule="exact"/>
              <w:ind w:leftChars="58" w:left="139" w:firstLine="1"/>
              <w:jc w:val="both"/>
              <w:rPr>
                <w:rFonts w:asciiTheme="minorEastAsia" w:eastAsiaTheme="minorEastAsia" w:hAnsiTheme="minorEastAsia" w:cstheme="minorHAnsi"/>
                <w:color w:val="000000" w:themeColor="text1"/>
                <w:u w:val="single"/>
              </w:rPr>
            </w:pPr>
            <w:r>
              <w:rPr>
                <w:rFonts w:asciiTheme="minorEastAsia" w:eastAsia="SimSun" w:hAnsiTheme="minorEastAsia" w:cstheme="minorHAnsi" w:hint="eastAsia"/>
                <w:color w:val="000000" w:themeColor="text1"/>
                <w:lang w:eastAsia="zh-CN"/>
              </w:rPr>
              <w:t>专利创新实作工坊</w:t>
            </w:r>
          </w:p>
        </w:tc>
        <w:tc>
          <w:tcPr>
            <w:tcW w:w="6378" w:type="dxa"/>
            <w:tcBorders>
              <w:top w:val="single" w:sz="4" w:space="0" w:color="auto"/>
              <w:left w:val="single" w:sz="4" w:space="0" w:color="auto"/>
              <w:bottom w:val="single" w:sz="4" w:space="0" w:color="auto"/>
              <w:right w:val="single" w:sz="4" w:space="0" w:color="auto"/>
            </w:tcBorders>
            <w:vAlign w:val="center"/>
          </w:tcPr>
          <w:p w14:paraId="7146593C" w14:textId="5FA499FA" w:rsidR="005F6459" w:rsidRDefault="00B12C25" w:rsidP="00507C59">
            <w:pPr>
              <w:numPr>
                <w:ilvl w:val="0"/>
                <w:numId w:val="20"/>
              </w:numPr>
              <w:snapToGrid w:val="0"/>
              <w:spacing w:line="280" w:lineRule="exact"/>
              <w:ind w:leftChars="58" w:left="139" w:firstLine="1"/>
              <w:jc w:val="both"/>
              <w:rPr>
                <w:rFonts w:asciiTheme="minorEastAsia" w:eastAsiaTheme="minorEastAsia" w:hAnsiTheme="minorEastAsia" w:cstheme="minorHAnsi"/>
                <w:color w:val="000000" w:themeColor="text1"/>
                <w:lang w:eastAsia="zh-CN"/>
              </w:rPr>
            </w:pPr>
            <w:r>
              <w:rPr>
                <w:rFonts w:asciiTheme="minorEastAsia" w:eastAsia="SimSun" w:hAnsiTheme="minorEastAsia" w:cstheme="minorHAnsi" w:hint="eastAsia"/>
                <w:color w:val="000000" w:themeColor="text1"/>
                <w:lang w:eastAsia="zh-CN"/>
              </w:rPr>
              <w:t>目标专利</w:t>
            </w:r>
            <w:r>
              <w:rPr>
                <w:rFonts w:asciiTheme="minorEastAsia" w:eastAsia="SimSun" w:hAnsiTheme="minorEastAsia" w:cstheme="minorHAnsi"/>
                <w:color w:val="000000" w:themeColor="text1"/>
                <w:lang w:eastAsia="zh-CN"/>
              </w:rPr>
              <w:t xml:space="preserve"> </w:t>
            </w:r>
            <w:r>
              <w:rPr>
                <w:rFonts w:asciiTheme="minorEastAsia" w:eastAsia="SimSun" w:hAnsiTheme="minorEastAsia" w:cstheme="minorHAnsi" w:hint="eastAsia"/>
                <w:color w:val="000000" w:themeColor="text1"/>
                <w:lang w:eastAsia="zh-CN"/>
              </w:rPr>
              <w:t>规避、再生</w:t>
            </w:r>
            <w:r>
              <w:rPr>
                <w:rFonts w:asciiTheme="minorEastAsia" w:eastAsia="SimSun" w:hAnsiTheme="minorEastAsia" w:cstheme="minorHAnsi"/>
                <w:color w:val="000000" w:themeColor="text1"/>
                <w:lang w:eastAsia="zh-CN"/>
              </w:rPr>
              <w:t xml:space="preserve"> </w:t>
            </w:r>
            <w:r>
              <w:rPr>
                <w:rFonts w:asciiTheme="minorEastAsia" w:eastAsia="SimSun" w:hAnsiTheme="minorEastAsia" w:cstheme="minorHAnsi" w:hint="eastAsia"/>
                <w:color w:val="000000" w:themeColor="text1"/>
                <w:lang w:eastAsia="zh-CN"/>
              </w:rPr>
              <w:t>项目实作</w:t>
            </w:r>
          </w:p>
        </w:tc>
      </w:tr>
      <w:tr w:rsidR="005F6459" w14:paraId="194BBBB6" w14:textId="77777777">
        <w:trPr>
          <w:trHeight w:val="704"/>
        </w:trPr>
        <w:tc>
          <w:tcPr>
            <w:tcW w:w="2977" w:type="dxa"/>
            <w:tcBorders>
              <w:top w:val="single" w:sz="4" w:space="0" w:color="auto"/>
              <w:left w:val="single" w:sz="4" w:space="0" w:color="auto"/>
              <w:bottom w:val="single" w:sz="4" w:space="0" w:color="auto"/>
              <w:right w:val="single" w:sz="4" w:space="0" w:color="auto"/>
            </w:tcBorders>
            <w:vAlign w:val="center"/>
          </w:tcPr>
          <w:p w14:paraId="7DA62D9F" w14:textId="397B4AB0" w:rsidR="005F6459" w:rsidRDefault="00B12C25" w:rsidP="00507C59">
            <w:pPr>
              <w:numPr>
                <w:ilvl w:val="0"/>
                <w:numId w:val="18"/>
              </w:numPr>
              <w:spacing w:line="280" w:lineRule="exact"/>
              <w:ind w:leftChars="58" w:left="139" w:firstLine="1"/>
              <w:jc w:val="both"/>
              <w:rPr>
                <w:rFonts w:asciiTheme="minorEastAsia" w:eastAsiaTheme="minorEastAsia" w:hAnsiTheme="minorEastAsia" w:cstheme="minorHAnsi"/>
                <w:color w:val="000000" w:themeColor="text1"/>
                <w:u w:val="single"/>
              </w:rPr>
            </w:pPr>
            <w:r>
              <w:rPr>
                <w:rFonts w:asciiTheme="minorEastAsia" w:eastAsia="SimSun" w:hAnsiTheme="minorEastAsia" w:cstheme="minorHAnsi" w:hint="eastAsia"/>
                <w:color w:val="000000" w:themeColor="text1"/>
                <w:lang w:eastAsia="zh-CN"/>
              </w:rPr>
              <w:t>总结</w:t>
            </w:r>
          </w:p>
        </w:tc>
        <w:tc>
          <w:tcPr>
            <w:tcW w:w="6378" w:type="dxa"/>
            <w:tcBorders>
              <w:top w:val="single" w:sz="4" w:space="0" w:color="auto"/>
              <w:left w:val="single" w:sz="4" w:space="0" w:color="auto"/>
              <w:bottom w:val="single" w:sz="4" w:space="0" w:color="auto"/>
              <w:right w:val="single" w:sz="4" w:space="0" w:color="auto"/>
            </w:tcBorders>
            <w:vAlign w:val="center"/>
          </w:tcPr>
          <w:p w14:paraId="6B312A57" w14:textId="25A351BF" w:rsidR="005F6459" w:rsidRDefault="00B12C25" w:rsidP="00507C59">
            <w:pPr>
              <w:numPr>
                <w:ilvl w:val="0"/>
                <w:numId w:val="20"/>
              </w:numPr>
              <w:snapToGrid w:val="0"/>
              <w:spacing w:line="280" w:lineRule="exact"/>
              <w:ind w:leftChars="58" w:left="139" w:firstLine="1"/>
              <w:jc w:val="both"/>
              <w:rPr>
                <w:rFonts w:asciiTheme="minorEastAsia" w:eastAsiaTheme="minorEastAsia" w:hAnsiTheme="minorEastAsia" w:cstheme="minorHAnsi"/>
                <w:color w:val="000000" w:themeColor="text1"/>
              </w:rPr>
            </w:pPr>
            <w:r>
              <w:rPr>
                <w:rFonts w:asciiTheme="minorEastAsia" w:eastAsia="SimSun" w:hAnsiTheme="minorEastAsia" w:cstheme="minorHAnsi" w:hint="eastAsia"/>
                <w:color w:val="000000" w:themeColor="text1"/>
                <w:lang w:eastAsia="zh-CN"/>
              </w:rPr>
              <w:t>重点回顾</w:t>
            </w:r>
          </w:p>
          <w:p w14:paraId="583235ED" w14:textId="2D94AE3B" w:rsidR="005F6459" w:rsidRDefault="00B12C25" w:rsidP="00507C59">
            <w:pPr>
              <w:numPr>
                <w:ilvl w:val="0"/>
                <w:numId w:val="20"/>
              </w:numPr>
              <w:snapToGrid w:val="0"/>
              <w:spacing w:line="280" w:lineRule="exact"/>
              <w:ind w:leftChars="58" w:left="139" w:firstLine="1"/>
              <w:jc w:val="both"/>
              <w:rPr>
                <w:rFonts w:asciiTheme="minorEastAsia" w:eastAsiaTheme="minorEastAsia" w:hAnsiTheme="minorEastAsia" w:cstheme="minorHAnsi"/>
                <w:color w:val="000000" w:themeColor="text1"/>
              </w:rPr>
            </w:pPr>
            <w:r>
              <w:rPr>
                <w:rFonts w:asciiTheme="minorEastAsia" w:eastAsia="SimSun" w:hAnsiTheme="minorEastAsia" w:cstheme="minorHAnsi" w:hint="eastAsia"/>
                <w:color w:val="000000" w:themeColor="text1"/>
                <w:lang w:eastAsia="zh-CN"/>
              </w:rPr>
              <w:t>进一步学习资源</w:t>
            </w:r>
          </w:p>
        </w:tc>
      </w:tr>
      <w:tr w:rsidR="005F6459" w14:paraId="1B1B2427" w14:textId="77777777">
        <w:trPr>
          <w:trHeight w:val="415"/>
        </w:trPr>
        <w:tc>
          <w:tcPr>
            <w:tcW w:w="2977" w:type="dxa"/>
            <w:tcBorders>
              <w:top w:val="single" w:sz="4" w:space="0" w:color="auto"/>
              <w:left w:val="single" w:sz="4" w:space="0" w:color="auto"/>
              <w:bottom w:val="single" w:sz="4" w:space="0" w:color="auto"/>
              <w:right w:val="single" w:sz="4" w:space="0" w:color="auto"/>
            </w:tcBorders>
            <w:vAlign w:val="center"/>
          </w:tcPr>
          <w:p w14:paraId="096CFD34" w14:textId="0FE31A09" w:rsidR="005F6459" w:rsidRDefault="00B12C25" w:rsidP="00507C59">
            <w:pPr>
              <w:numPr>
                <w:ilvl w:val="0"/>
                <w:numId w:val="18"/>
              </w:numPr>
              <w:spacing w:line="280" w:lineRule="exact"/>
              <w:ind w:leftChars="58" w:left="139" w:firstLine="1"/>
              <w:jc w:val="both"/>
              <w:rPr>
                <w:rFonts w:asciiTheme="minorEastAsia" w:eastAsiaTheme="minorEastAsia" w:hAnsiTheme="minorEastAsia" w:cstheme="minorHAnsi"/>
                <w:color w:val="000000" w:themeColor="text1"/>
                <w:lang w:eastAsia="zh-CN"/>
              </w:rPr>
            </w:pPr>
            <w:r>
              <w:rPr>
                <w:rFonts w:asciiTheme="minorEastAsia" w:eastAsia="SimSun" w:hAnsiTheme="minorEastAsia" w:cstheme="minorHAnsi" w:hint="eastAsia"/>
                <w:bCs/>
                <w:lang w:eastAsia="zh-CN"/>
              </w:rPr>
              <w:t>认证考试</w:t>
            </w:r>
            <w:r>
              <w:rPr>
                <w:rFonts w:asciiTheme="minorEastAsia" w:eastAsia="SimSun" w:hAnsiTheme="minorEastAsia" w:cstheme="minorHAnsi"/>
                <w:bCs/>
                <w:lang w:eastAsia="zh-CN"/>
              </w:rPr>
              <w:t xml:space="preserve"> </w:t>
            </w:r>
          </w:p>
        </w:tc>
        <w:tc>
          <w:tcPr>
            <w:tcW w:w="6378" w:type="dxa"/>
            <w:tcBorders>
              <w:top w:val="single" w:sz="4" w:space="0" w:color="auto"/>
              <w:left w:val="single" w:sz="4" w:space="0" w:color="auto"/>
              <w:bottom w:val="single" w:sz="4" w:space="0" w:color="auto"/>
              <w:right w:val="single" w:sz="4" w:space="0" w:color="auto"/>
            </w:tcBorders>
            <w:vAlign w:val="center"/>
          </w:tcPr>
          <w:p w14:paraId="353A5D54" w14:textId="0ED7F3B3" w:rsidR="005F6459" w:rsidRDefault="00B12C25" w:rsidP="00507C59">
            <w:pPr>
              <w:numPr>
                <w:ilvl w:val="0"/>
                <w:numId w:val="20"/>
              </w:numPr>
              <w:snapToGrid w:val="0"/>
              <w:spacing w:line="280" w:lineRule="exact"/>
              <w:ind w:leftChars="58" w:left="139" w:firstLine="1"/>
              <w:jc w:val="both"/>
              <w:rPr>
                <w:rFonts w:asciiTheme="minorEastAsia" w:eastAsiaTheme="minorEastAsia" w:hAnsiTheme="minorEastAsia" w:cstheme="minorHAnsi"/>
                <w:color w:val="000000" w:themeColor="text1"/>
                <w:lang w:eastAsia="zh-CN"/>
              </w:rPr>
            </w:pPr>
            <w:r>
              <w:rPr>
                <w:rFonts w:asciiTheme="minorEastAsia" w:eastAsia="SimSun" w:hAnsiTheme="minorEastAsia" w:cstheme="minorHAnsi" w:hint="eastAsia"/>
                <w:color w:val="000000" w:themeColor="text1"/>
                <w:lang w:eastAsia="zh-CN"/>
              </w:rPr>
              <w:t>另行安排</w:t>
            </w:r>
          </w:p>
        </w:tc>
      </w:tr>
    </w:tbl>
    <w:p w14:paraId="7B46AE54" w14:textId="77777777" w:rsidR="005F6459" w:rsidRDefault="005F6459" w:rsidP="00507C59">
      <w:pPr>
        <w:spacing w:afterLines="50" w:after="180" w:line="400" w:lineRule="exact"/>
        <w:ind w:leftChars="58" w:left="139" w:firstLine="1"/>
        <w:jc w:val="both"/>
        <w:rPr>
          <w:rFonts w:asciiTheme="minorEastAsia" w:eastAsiaTheme="minorEastAsia" w:hAnsiTheme="minorEastAsia" w:cs="Arial"/>
          <w:b/>
          <w:bCs/>
        </w:rPr>
      </w:pPr>
    </w:p>
    <w:p w14:paraId="619AB543" w14:textId="2C42C49D" w:rsidR="005F6459" w:rsidRDefault="00B12C25" w:rsidP="00507C59">
      <w:pPr>
        <w:spacing w:afterLines="50" w:after="180" w:line="400" w:lineRule="exact"/>
        <w:ind w:leftChars="58" w:left="139" w:firstLine="1"/>
        <w:jc w:val="both"/>
        <w:rPr>
          <w:rFonts w:asciiTheme="minorEastAsia" w:eastAsiaTheme="minorEastAsia" w:hAnsiTheme="minorEastAsia" w:cs="Arial"/>
          <w:b/>
          <w:bCs/>
        </w:rPr>
      </w:pPr>
      <w:r>
        <w:rPr>
          <w:rFonts w:asciiTheme="minorEastAsia" w:eastAsia="SimSun" w:hAnsiTheme="minorEastAsia" w:cs="Arial"/>
          <w:b/>
          <w:bCs/>
          <w:lang w:eastAsia="zh-CN"/>
        </w:rPr>
        <w:t>Level 2</w:t>
      </w:r>
      <w:r>
        <w:rPr>
          <w:rFonts w:asciiTheme="minorEastAsia" w:eastAsia="SimSun" w:hAnsiTheme="minorEastAsia" w:cs="Arial" w:hint="eastAsia"/>
          <w:b/>
          <w:bCs/>
          <w:lang w:eastAsia="zh-CN"/>
        </w:rPr>
        <w:t>：</w:t>
      </w:r>
      <w:r>
        <w:rPr>
          <w:rFonts w:asciiTheme="minorEastAsia" w:eastAsia="SimSun" w:hAnsiTheme="minorEastAsia" w:cs="新細明體" w:hint="eastAsia"/>
          <w:b/>
          <w:bCs/>
          <w:lang w:eastAsia="zh-CN"/>
        </w:rPr>
        <w:t>训练内容</w:t>
      </w:r>
      <w:r>
        <w:rPr>
          <w:rFonts w:asciiTheme="minorEastAsia" w:eastAsia="SimSun" w:hAnsiTheme="minorEastAsia" w:cs="新細明體"/>
          <w:b/>
          <w:bCs/>
          <w:lang w:eastAsia="zh-CN"/>
        </w:rPr>
        <w:t xml:space="preserve"> – 3</w:t>
      </w:r>
      <w:r>
        <w:rPr>
          <w:rFonts w:asciiTheme="minorEastAsia" w:eastAsia="SimSun" w:hAnsiTheme="minorEastAsia" w:cs="新細明體" w:hint="eastAsia"/>
          <w:b/>
          <w:bCs/>
          <w:lang w:eastAsia="zh-CN"/>
        </w:rPr>
        <w:t>天</w:t>
      </w:r>
    </w:p>
    <w:tbl>
      <w:tblPr>
        <w:tblW w:w="9064" w:type="dxa"/>
        <w:jc w:val="center"/>
        <w:tblCellSpacing w:w="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Look w:val="04A0" w:firstRow="1" w:lastRow="0" w:firstColumn="1" w:lastColumn="0" w:noHBand="0" w:noVBand="1"/>
      </w:tblPr>
      <w:tblGrid>
        <w:gridCol w:w="3394"/>
        <w:gridCol w:w="5670"/>
      </w:tblGrid>
      <w:tr w:rsidR="005F6459" w14:paraId="42B9694E" w14:textId="77777777">
        <w:trPr>
          <w:trHeight w:val="330"/>
          <w:tblCellSpacing w:w="0" w:type="dxa"/>
          <w:jc w:val="center"/>
        </w:trPr>
        <w:tc>
          <w:tcPr>
            <w:tcW w:w="9064" w:type="dxa"/>
            <w:gridSpan w:val="2"/>
            <w:shd w:val="clear" w:color="auto" w:fill="FFC000"/>
            <w:vAlign w:val="center"/>
          </w:tcPr>
          <w:p w14:paraId="0728C926" w14:textId="20E8538A" w:rsidR="005F6459" w:rsidRDefault="00B12C25" w:rsidP="00507C59">
            <w:pPr>
              <w:spacing w:line="400" w:lineRule="exact"/>
              <w:ind w:leftChars="58" w:left="139" w:firstLine="1"/>
              <w:jc w:val="both"/>
              <w:rPr>
                <w:rFonts w:asciiTheme="minorEastAsia" w:eastAsiaTheme="minorEastAsia" w:hAnsiTheme="minorEastAsia" w:cs="Arial"/>
                <w:color w:val="000080"/>
                <w:kern w:val="0"/>
              </w:rPr>
            </w:pPr>
            <w:r>
              <w:rPr>
                <w:rFonts w:asciiTheme="minorEastAsia" w:eastAsia="SimSun" w:hAnsiTheme="minorEastAsia" w:hint="eastAsia"/>
                <w:b/>
                <w:lang w:eastAsia="zh-CN"/>
              </w:rPr>
              <w:t>大纲</w:t>
            </w:r>
          </w:p>
        </w:tc>
      </w:tr>
      <w:tr w:rsidR="005F6459" w14:paraId="4D4C7C5F" w14:textId="77777777">
        <w:trPr>
          <w:trHeight w:val="330"/>
          <w:tblCellSpacing w:w="0" w:type="dxa"/>
          <w:jc w:val="center"/>
        </w:trPr>
        <w:tc>
          <w:tcPr>
            <w:tcW w:w="3394" w:type="dxa"/>
            <w:shd w:val="clear" w:color="auto" w:fill="FFFFFF"/>
            <w:vAlign w:val="center"/>
          </w:tcPr>
          <w:p w14:paraId="5E09BF82" w14:textId="33045E39" w:rsidR="005F6459" w:rsidRDefault="00B12C25" w:rsidP="00507C59">
            <w:pPr>
              <w:spacing w:line="400" w:lineRule="exact"/>
              <w:ind w:leftChars="58" w:left="139" w:firstLine="1"/>
              <w:jc w:val="both"/>
              <w:rPr>
                <w:rFonts w:asciiTheme="minorEastAsia" w:eastAsiaTheme="minorEastAsia" w:hAnsiTheme="minorEastAsia" w:cs="新細明體"/>
                <w:b/>
                <w:bCs/>
                <w:kern w:val="0"/>
              </w:rPr>
            </w:pPr>
            <w:r>
              <w:rPr>
                <w:rFonts w:asciiTheme="minorEastAsia" w:eastAsia="SimSun" w:hAnsiTheme="minorEastAsia" w:cs="新細明體" w:hint="eastAsia"/>
                <w:b/>
                <w:bCs/>
                <w:kern w:val="0"/>
                <w:lang w:eastAsia="zh-CN"/>
              </w:rPr>
              <w:t>第一阶工具重点复习</w:t>
            </w:r>
          </w:p>
        </w:tc>
        <w:tc>
          <w:tcPr>
            <w:tcW w:w="5670" w:type="dxa"/>
            <w:shd w:val="clear" w:color="auto" w:fill="FFFFFF"/>
            <w:vAlign w:val="center"/>
          </w:tcPr>
          <w:p w14:paraId="3704C6D4" w14:textId="101E263D" w:rsidR="005F6459" w:rsidRDefault="00B12C25" w:rsidP="00507C59">
            <w:pPr>
              <w:spacing w:line="400" w:lineRule="exact"/>
              <w:ind w:leftChars="58" w:left="139" w:firstLine="1"/>
              <w:jc w:val="both"/>
              <w:rPr>
                <w:rFonts w:asciiTheme="minorEastAsia" w:eastAsiaTheme="minorEastAsia" w:hAnsiTheme="minorEastAsia" w:cs="新細明體"/>
                <w:kern w:val="0"/>
              </w:rPr>
            </w:pPr>
            <w:r>
              <w:rPr>
                <w:rFonts w:asciiTheme="minorEastAsia" w:eastAsia="SimSun" w:hAnsiTheme="minorEastAsia" w:cs="新細明體"/>
                <w:kern w:val="0"/>
                <w:lang w:eastAsia="zh-CN"/>
              </w:rPr>
              <w:t>Level 1 Key Points Brief Review</w:t>
            </w:r>
          </w:p>
        </w:tc>
      </w:tr>
      <w:tr w:rsidR="005F6459" w14:paraId="2DA32745" w14:textId="77777777">
        <w:trPr>
          <w:trHeight w:val="330"/>
          <w:tblCellSpacing w:w="0" w:type="dxa"/>
          <w:jc w:val="center"/>
        </w:trPr>
        <w:tc>
          <w:tcPr>
            <w:tcW w:w="3394" w:type="dxa"/>
            <w:shd w:val="clear" w:color="auto" w:fill="FFFFFF"/>
            <w:vAlign w:val="center"/>
          </w:tcPr>
          <w:p w14:paraId="0A4C1BB0" w14:textId="721A4282" w:rsidR="005F6459" w:rsidRDefault="00B12C25" w:rsidP="00507C59">
            <w:pPr>
              <w:spacing w:line="400" w:lineRule="exact"/>
              <w:ind w:leftChars="58" w:left="139" w:firstLine="1"/>
              <w:jc w:val="both"/>
              <w:rPr>
                <w:rFonts w:asciiTheme="minorEastAsia" w:eastAsiaTheme="minorEastAsia" w:hAnsiTheme="minorEastAsia" w:cs="新細明體"/>
                <w:b/>
                <w:bCs/>
                <w:kern w:val="0"/>
              </w:rPr>
            </w:pPr>
            <w:r>
              <w:rPr>
                <w:rFonts w:asciiTheme="minorEastAsia" w:eastAsia="SimSun" w:hAnsiTheme="minorEastAsia" w:cs="新細明體" w:hint="eastAsia"/>
                <w:b/>
                <w:bCs/>
                <w:kern w:val="0"/>
                <w:lang w:eastAsia="zh-CN"/>
              </w:rPr>
              <w:t>第二阶工具概观</w:t>
            </w:r>
          </w:p>
        </w:tc>
        <w:tc>
          <w:tcPr>
            <w:tcW w:w="5670" w:type="dxa"/>
            <w:shd w:val="clear" w:color="auto" w:fill="FFFFFF"/>
            <w:vAlign w:val="center"/>
          </w:tcPr>
          <w:p w14:paraId="24CED3E1" w14:textId="7C6A7266" w:rsidR="005F6459" w:rsidRDefault="00B12C25" w:rsidP="00507C59">
            <w:pPr>
              <w:spacing w:line="400" w:lineRule="exact"/>
              <w:ind w:leftChars="58" w:left="139" w:firstLine="1"/>
              <w:jc w:val="both"/>
              <w:rPr>
                <w:rFonts w:asciiTheme="minorEastAsia" w:eastAsiaTheme="minorEastAsia" w:hAnsiTheme="minorEastAsia" w:cs="新細明體"/>
                <w:kern w:val="0"/>
              </w:rPr>
            </w:pPr>
            <w:r>
              <w:rPr>
                <w:rFonts w:asciiTheme="minorEastAsia" w:eastAsia="SimSun" w:hAnsiTheme="minorEastAsia" w:cs="新細明體"/>
                <w:kern w:val="0"/>
                <w:lang w:eastAsia="zh-CN"/>
              </w:rPr>
              <w:t>Overview of Level 2 Tools</w:t>
            </w:r>
          </w:p>
        </w:tc>
      </w:tr>
      <w:tr w:rsidR="005F6459" w14:paraId="56B097A7" w14:textId="77777777">
        <w:trPr>
          <w:trHeight w:val="330"/>
          <w:tblCellSpacing w:w="0" w:type="dxa"/>
          <w:jc w:val="center"/>
        </w:trPr>
        <w:tc>
          <w:tcPr>
            <w:tcW w:w="3394" w:type="dxa"/>
            <w:shd w:val="clear" w:color="auto" w:fill="FFFFFF"/>
            <w:vAlign w:val="center"/>
          </w:tcPr>
          <w:p w14:paraId="6726554F" w14:textId="40B389CA" w:rsidR="005F6459" w:rsidRDefault="00B12C25" w:rsidP="00507C59">
            <w:pPr>
              <w:spacing w:line="400" w:lineRule="exact"/>
              <w:ind w:leftChars="58" w:left="139" w:firstLine="1"/>
              <w:jc w:val="both"/>
              <w:rPr>
                <w:rFonts w:asciiTheme="minorEastAsia" w:eastAsiaTheme="minorEastAsia" w:hAnsiTheme="minorEastAsia" w:cs="新細明體"/>
                <w:b/>
                <w:bCs/>
                <w:kern w:val="0"/>
                <w:lang w:eastAsia="zh-CN"/>
              </w:rPr>
            </w:pPr>
            <w:r>
              <w:rPr>
                <w:rFonts w:asciiTheme="minorEastAsia" w:eastAsia="SimSun" w:hAnsiTheme="minorEastAsia" w:cs="新細明體" w:hint="eastAsia"/>
                <w:b/>
                <w:bCs/>
                <w:kern w:val="0"/>
                <w:lang w:eastAsia="zh-CN"/>
              </w:rPr>
              <w:t>专利强化</w:t>
            </w:r>
            <w:r>
              <w:rPr>
                <w:rFonts w:asciiTheme="minorEastAsia" w:eastAsia="SimSun" w:hAnsiTheme="minorEastAsia" w:cs="新細明體"/>
                <w:b/>
                <w:bCs/>
                <w:kern w:val="0"/>
                <w:lang w:eastAsia="zh-CN"/>
              </w:rPr>
              <w:t xml:space="preserve">: </w:t>
            </w:r>
            <w:r>
              <w:rPr>
                <w:rFonts w:asciiTheme="minorEastAsia" w:eastAsia="SimSun" w:hAnsiTheme="minorEastAsia" w:cs="新細明體" w:hint="eastAsia"/>
                <w:b/>
                <w:bCs/>
                <w:kern w:val="0"/>
                <w:lang w:eastAsia="zh-CN"/>
              </w:rPr>
              <w:t>关联系统扩展</w:t>
            </w:r>
          </w:p>
        </w:tc>
        <w:tc>
          <w:tcPr>
            <w:tcW w:w="5670" w:type="dxa"/>
            <w:shd w:val="clear" w:color="auto" w:fill="FFFFFF"/>
            <w:vAlign w:val="center"/>
          </w:tcPr>
          <w:p w14:paraId="44A3B055" w14:textId="5EBE6D4D" w:rsidR="005F6459" w:rsidRDefault="00B12C25" w:rsidP="00507C59">
            <w:pPr>
              <w:spacing w:line="400" w:lineRule="exact"/>
              <w:ind w:leftChars="58" w:left="139" w:firstLine="1"/>
              <w:jc w:val="both"/>
              <w:rPr>
                <w:rFonts w:asciiTheme="minorEastAsia" w:eastAsiaTheme="minorEastAsia" w:hAnsiTheme="minorEastAsia" w:cs="新細明體"/>
                <w:kern w:val="0"/>
              </w:rPr>
            </w:pPr>
            <w:r>
              <w:rPr>
                <w:rFonts w:asciiTheme="minorEastAsia" w:eastAsia="SimSun" w:hAnsiTheme="minorEastAsia" w:cs="新細明體"/>
                <w:kern w:val="0"/>
                <w:lang w:eastAsia="zh-CN"/>
              </w:rPr>
              <w:t>Patent enhancement &amp; expansion: Associate system analysis</w:t>
            </w:r>
          </w:p>
        </w:tc>
      </w:tr>
      <w:tr w:rsidR="005F6459" w14:paraId="03E66B06" w14:textId="77777777">
        <w:trPr>
          <w:trHeight w:val="330"/>
          <w:tblCellSpacing w:w="0" w:type="dxa"/>
          <w:jc w:val="center"/>
        </w:trPr>
        <w:tc>
          <w:tcPr>
            <w:tcW w:w="3394" w:type="dxa"/>
            <w:shd w:val="clear" w:color="auto" w:fill="FFFFFF"/>
            <w:vAlign w:val="center"/>
          </w:tcPr>
          <w:p w14:paraId="4FB6B54A" w14:textId="6E1028A0" w:rsidR="005F6459" w:rsidRDefault="00B12C25" w:rsidP="00507C59">
            <w:pPr>
              <w:spacing w:line="400" w:lineRule="exact"/>
              <w:ind w:leftChars="58" w:left="139" w:firstLine="1"/>
              <w:jc w:val="both"/>
              <w:rPr>
                <w:rFonts w:asciiTheme="minorEastAsia" w:eastAsiaTheme="minorEastAsia" w:hAnsiTheme="minorEastAsia" w:cs="新細明體"/>
                <w:b/>
                <w:bCs/>
                <w:kern w:val="0"/>
              </w:rPr>
            </w:pPr>
            <w:r>
              <w:rPr>
                <w:rFonts w:asciiTheme="minorEastAsia" w:eastAsia="SimSun" w:hAnsiTheme="minorEastAsia" w:cs="新細明體" w:hint="eastAsia"/>
                <w:b/>
                <w:bCs/>
                <w:kern w:val="0"/>
                <w:lang w:eastAsia="zh-CN"/>
              </w:rPr>
              <w:t>专利强化</w:t>
            </w:r>
            <w:r>
              <w:rPr>
                <w:rFonts w:asciiTheme="minorEastAsia" w:eastAsia="SimSun" w:hAnsiTheme="minorEastAsia" w:cs="新細明體"/>
                <w:b/>
                <w:bCs/>
                <w:kern w:val="0"/>
                <w:lang w:eastAsia="zh-CN"/>
              </w:rPr>
              <w:t xml:space="preserve">: </w:t>
            </w:r>
            <w:r>
              <w:rPr>
                <w:rFonts w:asciiTheme="minorEastAsia" w:eastAsia="SimSun" w:hAnsiTheme="minorEastAsia" w:cs="新細明體" w:hint="eastAsia"/>
                <w:b/>
                <w:bCs/>
                <w:kern w:val="0"/>
                <w:lang w:eastAsia="zh-CN"/>
              </w:rPr>
              <w:t>三位扩展法</w:t>
            </w:r>
          </w:p>
        </w:tc>
        <w:tc>
          <w:tcPr>
            <w:tcW w:w="5670" w:type="dxa"/>
            <w:shd w:val="clear" w:color="auto" w:fill="FFFFFF"/>
            <w:vAlign w:val="center"/>
          </w:tcPr>
          <w:p w14:paraId="2F55A6A2" w14:textId="2579BB3A" w:rsidR="005F6459" w:rsidRDefault="00B12C25" w:rsidP="00507C59">
            <w:pPr>
              <w:spacing w:line="400" w:lineRule="exact"/>
              <w:ind w:leftChars="58" w:left="139" w:firstLine="1"/>
              <w:jc w:val="both"/>
              <w:rPr>
                <w:rFonts w:asciiTheme="minorEastAsia" w:eastAsiaTheme="minorEastAsia" w:hAnsiTheme="minorEastAsia" w:cs="新細明體"/>
                <w:kern w:val="0"/>
              </w:rPr>
            </w:pPr>
            <w:r>
              <w:rPr>
                <w:rFonts w:asciiTheme="minorEastAsia" w:eastAsia="SimSun" w:hAnsiTheme="minorEastAsia" w:cs="新細明體"/>
                <w:kern w:val="0"/>
                <w:lang w:eastAsia="zh-CN"/>
              </w:rPr>
              <w:t>Tri-level expansion methods</w:t>
            </w:r>
          </w:p>
        </w:tc>
      </w:tr>
      <w:tr w:rsidR="005F6459" w14:paraId="566F531F" w14:textId="77777777">
        <w:trPr>
          <w:trHeight w:val="330"/>
          <w:tblCellSpacing w:w="0" w:type="dxa"/>
          <w:jc w:val="center"/>
        </w:trPr>
        <w:tc>
          <w:tcPr>
            <w:tcW w:w="3394" w:type="dxa"/>
            <w:shd w:val="clear" w:color="auto" w:fill="FFFFFF"/>
            <w:vAlign w:val="center"/>
          </w:tcPr>
          <w:p w14:paraId="39A4744F" w14:textId="09A615BB" w:rsidR="005F6459" w:rsidRDefault="00B12C25" w:rsidP="00507C59">
            <w:pPr>
              <w:spacing w:line="400" w:lineRule="exact"/>
              <w:ind w:leftChars="58" w:left="139" w:firstLine="1"/>
              <w:jc w:val="both"/>
              <w:rPr>
                <w:rFonts w:asciiTheme="minorEastAsia" w:eastAsiaTheme="minorEastAsia" w:hAnsiTheme="minorEastAsia" w:cs="新細明體"/>
                <w:b/>
                <w:bCs/>
                <w:kern w:val="0"/>
                <w:lang w:eastAsia="zh-CN"/>
              </w:rPr>
            </w:pPr>
            <w:r>
              <w:rPr>
                <w:rFonts w:asciiTheme="minorEastAsia" w:eastAsia="SimSun" w:hAnsiTheme="minorEastAsia" w:cs="新細明體" w:hint="eastAsia"/>
                <w:b/>
                <w:bCs/>
                <w:kern w:val="0"/>
                <w:lang w:eastAsia="zh-CN"/>
              </w:rPr>
              <w:t>专利强化</w:t>
            </w:r>
            <w:r>
              <w:rPr>
                <w:rFonts w:asciiTheme="minorEastAsia" w:eastAsia="SimSun" w:hAnsiTheme="minorEastAsia" w:cs="新細明體"/>
                <w:b/>
                <w:bCs/>
                <w:kern w:val="0"/>
                <w:lang w:eastAsia="zh-CN"/>
              </w:rPr>
              <w:t xml:space="preserve">: </w:t>
            </w:r>
            <w:r>
              <w:rPr>
                <w:rFonts w:asciiTheme="minorEastAsia" w:eastAsia="SimSun" w:hAnsiTheme="minorEastAsia" w:cs="新細明體" w:hint="eastAsia"/>
                <w:b/>
                <w:bCs/>
                <w:kern w:val="0"/>
                <w:lang w:eastAsia="zh-CN"/>
              </w:rPr>
              <w:t>习知技术侦洞法</w:t>
            </w:r>
          </w:p>
        </w:tc>
        <w:tc>
          <w:tcPr>
            <w:tcW w:w="5670" w:type="dxa"/>
            <w:shd w:val="clear" w:color="auto" w:fill="FFFFFF"/>
            <w:vAlign w:val="center"/>
          </w:tcPr>
          <w:p w14:paraId="750EDE33" w14:textId="608D1C95" w:rsidR="005F6459" w:rsidRDefault="00B12C25" w:rsidP="00507C59">
            <w:pPr>
              <w:spacing w:line="400" w:lineRule="exact"/>
              <w:ind w:leftChars="58" w:left="139" w:firstLine="1"/>
              <w:jc w:val="both"/>
              <w:rPr>
                <w:rFonts w:asciiTheme="minorEastAsia" w:eastAsiaTheme="minorEastAsia" w:hAnsiTheme="minorEastAsia" w:cs="新細明體"/>
                <w:kern w:val="0"/>
              </w:rPr>
            </w:pPr>
            <w:r>
              <w:rPr>
                <w:rFonts w:asciiTheme="minorEastAsia" w:eastAsia="SimSun" w:hAnsiTheme="minorEastAsia" w:cs="新細明體"/>
                <w:kern w:val="0"/>
                <w:lang w:eastAsia="zh-CN"/>
              </w:rPr>
              <w:t>Function-technology expansion by vacancy</w:t>
            </w:r>
          </w:p>
        </w:tc>
      </w:tr>
      <w:tr w:rsidR="005F6459" w14:paraId="348649DB" w14:textId="77777777">
        <w:trPr>
          <w:trHeight w:val="330"/>
          <w:tblCellSpacing w:w="0" w:type="dxa"/>
          <w:jc w:val="center"/>
        </w:trPr>
        <w:tc>
          <w:tcPr>
            <w:tcW w:w="3394" w:type="dxa"/>
            <w:shd w:val="clear" w:color="auto" w:fill="FFFFFF"/>
            <w:vAlign w:val="center"/>
          </w:tcPr>
          <w:p w14:paraId="07D4AB33" w14:textId="766E7D8E" w:rsidR="005F6459" w:rsidRDefault="00B12C25" w:rsidP="00507C59">
            <w:pPr>
              <w:spacing w:line="400" w:lineRule="exact"/>
              <w:ind w:leftChars="58" w:left="139" w:firstLine="1"/>
              <w:jc w:val="both"/>
              <w:rPr>
                <w:rFonts w:asciiTheme="minorEastAsia" w:eastAsiaTheme="minorEastAsia" w:hAnsiTheme="minorEastAsia" w:cs="新細明體"/>
                <w:b/>
                <w:bCs/>
                <w:kern w:val="0"/>
              </w:rPr>
            </w:pPr>
            <w:r>
              <w:rPr>
                <w:rFonts w:asciiTheme="minorEastAsia" w:eastAsia="SimSun" w:hAnsiTheme="minorEastAsia" w:cs="新細明體" w:hint="eastAsia"/>
                <w:b/>
                <w:bCs/>
                <w:kern w:val="0"/>
                <w:lang w:eastAsia="zh-CN"/>
              </w:rPr>
              <w:t>专利扩展</w:t>
            </w:r>
            <w:r>
              <w:rPr>
                <w:rFonts w:asciiTheme="minorEastAsia" w:eastAsia="SimSun" w:hAnsiTheme="minorEastAsia" w:cs="新細明體"/>
                <w:b/>
                <w:bCs/>
                <w:kern w:val="0"/>
                <w:lang w:eastAsia="zh-CN"/>
              </w:rPr>
              <w:t xml:space="preserve">: </w:t>
            </w:r>
            <w:r>
              <w:rPr>
                <w:rFonts w:asciiTheme="minorEastAsia" w:eastAsia="SimSun" w:hAnsiTheme="minorEastAsia" w:cs="新細明體" w:hint="eastAsia"/>
                <w:b/>
                <w:bCs/>
                <w:kern w:val="0"/>
                <w:lang w:eastAsia="zh-CN"/>
              </w:rPr>
              <w:t>趋势跳跃法</w:t>
            </w:r>
          </w:p>
        </w:tc>
        <w:tc>
          <w:tcPr>
            <w:tcW w:w="5670" w:type="dxa"/>
            <w:shd w:val="clear" w:color="auto" w:fill="FFFFFF"/>
            <w:vAlign w:val="center"/>
          </w:tcPr>
          <w:p w14:paraId="04B87C54" w14:textId="3265CCF2" w:rsidR="005F6459" w:rsidRDefault="00B12C25" w:rsidP="00507C59">
            <w:pPr>
              <w:spacing w:line="400" w:lineRule="exact"/>
              <w:ind w:leftChars="58" w:left="139" w:firstLine="1"/>
              <w:jc w:val="both"/>
              <w:rPr>
                <w:rFonts w:asciiTheme="minorEastAsia" w:eastAsiaTheme="minorEastAsia" w:hAnsiTheme="minorEastAsia" w:cs="新細明體"/>
                <w:kern w:val="0"/>
              </w:rPr>
            </w:pPr>
            <w:r>
              <w:rPr>
                <w:rFonts w:asciiTheme="minorEastAsia" w:eastAsia="SimSun" w:hAnsiTheme="minorEastAsia" w:cs="新細明體"/>
                <w:kern w:val="0"/>
                <w:lang w:eastAsia="zh-CN"/>
              </w:rPr>
              <w:t>Patent expansion: Trend jumping</w:t>
            </w:r>
          </w:p>
        </w:tc>
      </w:tr>
      <w:tr w:rsidR="005F6459" w14:paraId="020A98B8" w14:textId="77777777">
        <w:trPr>
          <w:trHeight w:val="330"/>
          <w:tblCellSpacing w:w="0" w:type="dxa"/>
          <w:jc w:val="center"/>
        </w:trPr>
        <w:tc>
          <w:tcPr>
            <w:tcW w:w="3394" w:type="dxa"/>
            <w:shd w:val="clear" w:color="auto" w:fill="FFFFFF"/>
            <w:vAlign w:val="center"/>
          </w:tcPr>
          <w:p w14:paraId="1ECC17E6" w14:textId="2F662600" w:rsidR="005F6459" w:rsidRDefault="00B12C25" w:rsidP="00507C59">
            <w:pPr>
              <w:spacing w:line="400" w:lineRule="exact"/>
              <w:ind w:leftChars="58" w:left="139" w:firstLine="1"/>
              <w:jc w:val="both"/>
              <w:rPr>
                <w:rFonts w:asciiTheme="minorEastAsia" w:eastAsiaTheme="minorEastAsia" w:hAnsiTheme="minorEastAsia" w:cs="新細明體"/>
                <w:b/>
                <w:bCs/>
                <w:kern w:val="0"/>
              </w:rPr>
            </w:pPr>
            <w:r>
              <w:rPr>
                <w:rFonts w:asciiTheme="minorEastAsia" w:eastAsia="SimSun" w:hAnsiTheme="minorEastAsia" w:cs="新細明體" w:hint="eastAsia"/>
                <w:b/>
                <w:bCs/>
                <w:kern w:val="0"/>
                <w:lang w:eastAsia="zh-CN"/>
              </w:rPr>
              <w:t>专利跨域再生法</w:t>
            </w:r>
          </w:p>
        </w:tc>
        <w:tc>
          <w:tcPr>
            <w:tcW w:w="5670" w:type="dxa"/>
            <w:shd w:val="clear" w:color="auto" w:fill="FFFFFF"/>
            <w:vAlign w:val="center"/>
          </w:tcPr>
          <w:p w14:paraId="16BD9505" w14:textId="4F981413" w:rsidR="005F6459" w:rsidRDefault="00B12C25" w:rsidP="00507C59">
            <w:pPr>
              <w:spacing w:line="400" w:lineRule="exact"/>
              <w:ind w:leftChars="58" w:left="139" w:firstLine="1"/>
              <w:jc w:val="both"/>
              <w:rPr>
                <w:rFonts w:asciiTheme="minorEastAsia" w:eastAsiaTheme="minorEastAsia" w:hAnsiTheme="minorEastAsia" w:cs="新細明體"/>
                <w:kern w:val="0"/>
              </w:rPr>
            </w:pPr>
            <w:r>
              <w:rPr>
                <w:rFonts w:asciiTheme="minorEastAsia" w:eastAsia="SimSun" w:hAnsiTheme="minorEastAsia" w:cs="新細明體"/>
                <w:kern w:val="0"/>
                <w:lang w:eastAsia="zh-CN"/>
              </w:rPr>
              <w:t>Cross-field patent regeneration methods</w:t>
            </w:r>
          </w:p>
        </w:tc>
      </w:tr>
      <w:tr w:rsidR="005F6459" w14:paraId="24A44C1C" w14:textId="77777777">
        <w:trPr>
          <w:trHeight w:val="330"/>
          <w:tblCellSpacing w:w="0" w:type="dxa"/>
          <w:jc w:val="center"/>
        </w:trPr>
        <w:tc>
          <w:tcPr>
            <w:tcW w:w="3394" w:type="dxa"/>
            <w:shd w:val="clear" w:color="auto" w:fill="FFFFFF"/>
            <w:vAlign w:val="center"/>
          </w:tcPr>
          <w:p w14:paraId="6B916B49" w14:textId="755DA9BA" w:rsidR="005F6459" w:rsidRDefault="00B12C25" w:rsidP="00507C59">
            <w:pPr>
              <w:spacing w:line="400" w:lineRule="exact"/>
              <w:ind w:leftChars="58" w:left="139" w:firstLine="1"/>
              <w:jc w:val="both"/>
              <w:rPr>
                <w:rFonts w:asciiTheme="minorEastAsia" w:eastAsiaTheme="minorEastAsia" w:hAnsiTheme="minorEastAsia" w:cs="新細明體"/>
                <w:b/>
                <w:bCs/>
                <w:kern w:val="0"/>
              </w:rPr>
            </w:pPr>
            <w:r>
              <w:rPr>
                <w:rFonts w:asciiTheme="minorEastAsia" w:eastAsia="SimSun" w:hAnsiTheme="minorEastAsia" w:cs="新細明體" w:hint="eastAsia"/>
                <w:b/>
                <w:bCs/>
                <w:kern w:val="0"/>
                <w:lang w:eastAsia="zh-CN"/>
              </w:rPr>
              <w:t>可专利性分析</w:t>
            </w:r>
          </w:p>
        </w:tc>
        <w:tc>
          <w:tcPr>
            <w:tcW w:w="5670" w:type="dxa"/>
            <w:shd w:val="clear" w:color="auto" w:fill="FFFFFF"/>
            <w:vAlign w:val="center"/>
          </w:tcPr>
          <w:p w14:paraId="44CDC250" w14:textId="6C8BFBC3" w:rsidR="005F6459" w:rsidRDefault="00B12C25" w:rsidP="00507C59">
            <w:pPr>
              <w:spacing w:line="400" w:lineRule="exact"/>
              <w:ind w:leftChars="58" w:left="139" w:firstLine="1"/>
              <w:jc w:val="both"/>
              <w:rPr>
                <w:rFonts w:asciiTheme="minorEastAsia" w:eastAsiaTheme="minorEastAsia" w:hAnsiTheme="minorEastAsia" w:cs="新細明體"/>
                <w:kern w:val="0"/>
              </w:rPr>
            </w:pPr>
            <w:r>
              <w:rPr>
                <w:rFonts w:asciiTheme="minorEastAsia" w:eastAsia="SimSun" w:hAnsiTheme="minorEastAsia" w:cs="新細明體"/>
                <w:kern w:val="0"/>
                <w:lang w:eastAsia="zh-CN"/>
              </w:rPr>
              <w:t>Patentability analysis</w:t>
            </w:r>
          </w:p>
        </w:tc>
      </w:tr>
      <w:tr w:rsidR="005F6459" w14:paraId="1BE83B23" w14:textId="77777777">
        <w:trPr>
          <w:trHeight w:val="330"/>
          <w:tblCellSpacing w:w="0" w:type="dxa"/>
          <w:jc w:val="center"/>
        </w:trPr>
        <w:tc>
          <w:tcPr>
            <w:tcW w:w="3394" w:type="dxa"/>
            <w:shd w:val="clear" w:color="auto" w:fill="FFFFFF"/>
            <w:vAlign w:val="center"/>
          </w:tcPr>
          <w:p w14:paraId="4E0887DE" w14:textId="127A3D8C" w:rsidR="005F6459" w:rsidRDefault="00B12C25" w:rsidP="00507C59">
            <w:pPr>
              <w:spacing w:line="400" w:lineRule="exact"/>
              <w:ind w:leftChars="58" w:left="139" w:firstLine="1"/>
              <w:jc w:val="both"/>
              <w:rPr>
                <w:rFonts w:asciiTheme="minorEastAsia" w:eastAsiaTheme="minorEastAsia" w:hAnsiTheme="minorEastAsia" w:cs="新細明體"/>
                <w:b/>
                <w:bCs/>
                <w:kern w:val="0"/>
              </w:rPr>
            </w:pPr>
            <w:r>
              <w:rPr>
                <w:rFonts w:asciiTheme="minorEastAsia" w:eastAsia="SimSun" w:hAnsiTheme="minorEastAsia" w:cs="新細明體" w:hint="eastAsia"/>
                <w:b/>
                <w:bCs/>
                <w:kern w:val="0"/>
                <w:lang w:eastAsia="zh-CN"/>
              </w:rPr>
              <w:t>专利创新实作工坊</w:t>
            </w:r>
          </w:p>
        </w:tc>
        <w:tc>
          <w:tcPr>
            <w:tcW w:w="5670" w:type="dxa"/>
            <w:shd w:val="clear" w:color="auto" w:fill="FFFFFF"/>
            <w:vAlign w:val="center"/>
          </w:tcPr>
          <w:p w14:paraId="3851243E" w14:textId="390A7CFA" w:rsidR="005F6459" w:rsidRDefault="00B12C25" w:rsidP="00507C59">
            <w:pPr>
              <w:spacing w:line="400" w:lineRule="exact"/>
              <w:ind w:leftChars="58" w:left="139" w:firstLine="1"/>
              <w:jc w:val="both"/>
              <w:rPr>
                <w:rFonts w:asciiTheme="minorEastAsia" w:eastAsiaTheme="minorEastAsia" w:hAnsiTheme="minorEastAsia" w:cs="Arial"/>
                <w:color w:val="000000"/>
              </w:rPr>
            </w:pPr>
            <w:r>
              <w:rPr>
                <w:rFonts w:asciiTheme="minorEastAsia" w:eastAsia="SimSun" w:hAnsiTheme="minorEastAsia" w:cs="Arial"/>
                <w:color w:val="000000"/>
                <w:lang w:eastAsia="zh-CN"/>
              </w:rPr>
              <w:t xml:space="preserve">Patent innovation hands-on development </w:t>
            </w:r>
          </w:p>
        </w:tc>
      </w:tr>
      <w:tr w:rsidR="005F6459" w14:paraId="186D94EC" w14:textId="77777777">
        <w:trPr>
          <w:trHeight w:val="330"/>
          <w:tblCellSpacing w:w="0" w:type="dxa"/>
          <w:jc w:val="center"/>
        </w:trPr>
        <w:tc>
          <w:tcPr>
            <w:tcW w:w="3394" w:type="dxa"/>
            <w:shd w:val="clear" w:color="auto" w:fill="FFFFFF"/>
            <w:vAlign w:val="center"/>
          </w:tcPr>
          <w:p w14:paraId="373174AC" w14:textId="7A55E07C" w:rsidR="005F6459" w:rsidRDefault="00B12C25" w:rsidP="00507C59">
            <w:pPr>
              <w:spacing w:line="400" w:lineRule="exact"/>
              <w:ind w:leftChars="58" w:left="139" w:firstLine="1"/>
              <w:jc w:val="both"/>
              <w:rPr>
                <w:rFonts w:asciiTheme="minorEastAsia" w:eastAsiaTheme="minorEastAsia" w:hAnsiTheme="minorEastAsia" w:cs="新細明體"/>
                <w:b/>
                <w:bCs/>
                <w:kern w:val="0"/>
              </w:rPr>
            </w:pPr>
            <w:r>
              <w:rPr>
                <w:rFonts w:asciiTheme="minorEastAsia" w:eastAsia="SimSun" w:hAnsiTheme="minorEastAsia" w:cs="新細明體" w:hint="eastAsia"/>
                <w:b/>
                <w:bCs/>
                <w:kern w:val="0"/>
                <w:lang w:eastAsia="zh-CN"/>
              </w:rPr>
              <w:t>重点复习</w:t>
            </w:r>
            <w:r>
              <w:rPr>
                <w:rFonts w:asciiTheme="minorEastAsia" w:eastAsia="SimSun" w:hAnsiTheme="minorEastAsia" w:cs="新細明體"/>
                <w:b/>
                <w:bCs/>
                <w:kern w:val="0"/>
                <w:lang w:eastAsia="zh-CN"/>
              </w:rPr>
              <w:t xml:space="preserve"> &amp; </w:t>
            </w:r>
            <w:r>
              <w:rPr>
                <w:rFonts w:asciiTheme="minorEastAsia" w:eastAsia="SimSun" w:hAnsiTheme="minorEastAsia" w:cs="新細明體" w:hint="eastAsia"/>
                <w:b/>
                <w:bCs/>
                <w:kern w:val="0"/>
                <w:lang w:eastAsia="zh-CN"/>
              </w:rPr>
              <w:t>总结</w:t>
            </w:r>
          </w:p>
        </w:tc>
        <w:tc>
          <w:tcPr>
            <w:tcW w:w="5670" w:type="dxa"/>
            <w:shd w:val="clear" w:color="auto" w:fill="FFFFFF"/>
            <w:vAlign w:val="center"/>
          </w:tcPr>
          <w:p w14:paraId="7F55C4D8" w14:textId="39636B08" w:rsidR="005F6459" w:rsidRDefault="00B12C25" w:rsidP="00507C59">
            <w:pPr>
              <w:spacing w:line="400" w:lineRule="exact"/>
              <w:ind w:leftChars="58" w:left="139" w:firstLine="1"/>
              <w:jc w:val="both"/>
              <w:rPr>
                <w:rFonts w:asciiTheme="minorEastAsia" w:eastAsiaTheme="minorEastAsia" w:hAnsiTheme="minorEastAsia" w:cs="新細明體"/>
                <w:kern w:val="0"/>
              </w:rPr>
            </w:pPr>
            <w:r>
              <w:rPr>
                <w:rFonts w:asciiTheme="minorEastAsia" w:eastAsia="SimSun" w:hAnsiTheme="minorEastAsia" w:cs="Arial"/>
                <w:color w:val="000000"/>
                <w:lang w:eastAsia="zh-CN"/>
              </w:rPr>
              <w:t>Key-point Review &amp; Summary</w:t>
            </w:r>
          </w:p>
        </w:tc>
      </w:tr>
      <w:tr w:rsidR="005F6459" w14:paraId="2FE348EF" w14:textId="77777777">
        <w:trPr>
          <w:trHeight w:val="330"/>
          <w:tblCellSpacing w:w="0" w:type="dxa"/>
          <w:jc w:val="center"/>
        </w:trPr>
        <w:tc>
          <w:tcPr>
            <w:tcW w:w="3394" w:type="dxa"/>
            <w:shd w:val="clear" w:color="auto" w:fill="FFFFFF"/>
            <w:vAlign w:val="center"/>
          </w:tcPr>
          <w:p w14:paraId="3EF6DE5A" w14:textId="714276CA" w:rsidR="005F6459" w:rsidRDefault="00B12C25" w:rsidP="00507C59">
            <w:pPr>
              <w:spacing w:line="400" w:lineRule="exact"/>
              <w:ind w:leftChars="58" w:left="139" w:firstLine="1"/>
              <w:jc w:val="both"/>
              <w:rPr>
                <w:rFonts w:asciiTheme="minorEastAsia" w:eastAsiaTheme="minorEastAsia" w:hAnsiTheme="minorEastAsia" w:cs="新細明體"/>
                <w:b/>
                <w:bCs/>
                <w:kern w:val="0"/>
              </w:rPr>
            </w:pPr>
            <w:r>
              <w:rPr>
                <w:rFonts w:asciiTheme="minorEastAsia" w:eastAsia="SimSun" w:hAnsiTheme="minorEastAsia" w:cs="新細明體" w:hint="eastAsia"/>
                <w:b/>
                <w:bCs/>
                <w:kern w:val="0"/>
                <w:lang w:eastAsia="zh-CN"/>
              </w:rPr>
              <w:t>考试</w:t>
            </w:r>
            <w:r>
              <w:rPr>
                <w:rFonts w:asciiTheme="minorEastAsia" w:eastAsia="SimSun" w:hAnsiTheme="minorEastAsia" w:cs="新細明體"/>
                <w:b/>
                <w:bCs/>
                <w:kern w:val="0"/>
                <w:lang w:eastAsia="zh-CN"/>
              </w:rPr>
              <w:t xml:space="preserve">  (</w:t>
            </w:r>
            <w:r>
              <w:rPr>
                <w:rFonts w:asciiTheme="minorEastAsia" w:eastAsia="SimSun" w:hAnsiTheme="minorEastAsia" w:cs="新細明體" w:hint="eastAsia"/>
                <w:b/>
                <w:bCs/>
                <w:kern w:val="0"/>
                <w:lang w:eastAsia="zh-CN"/>
              </w:rPr>
              <w:t>另行安排</w:t>
            </w:r>
            <w:r>
              <w:rPr>
                <w:rFonts w:asciiTheme="minorEastAsia" w:eastAsia="SimSun" w:hAnsiTheme="minorEastAsia" w:cs="新細明體"/>
                <w:b/>
                <w:bCs/>
                <w:kern w:val="0"/>
                <w:lang w:eastAsia="zh-CN"/>
              </w:rPr>
              <w:t>)</w:t>
            </w:r>
          </w:p>
        </w:tc>
        <w:tc>
          <w:tcPr>
            <w:tcW w:w="5670" w:type="dxa"/>
            <w:shd w:val="clear" w:color="auto" w:fill="FFFFFF"/>
            <w:vAlign w:val="center"/>
          </w:tcPr>
          <w:p w14:paraId="1FBCFA83" w14:textId="0480B153" w:rsidR="005F6459" w:rsidRDefault="00B12C25" w:rsidP="00507C59">
            <w:pPr>
              <w:spacing w:line="400" w:lineRule="exact"/>
              <w:ind w:leftChars="58" w:left="139" w:firstLine="1"/>
              <w:jc w:val="both"/>
              <w:rPr>
                <w:rFonts w:asciiTheme="minorEastAsia" w:eastAsiaTheme="minorEastAsia" w:hAnsiTheme="minorEastAsia" w:cs="Arial"/>
                <w:color w:val="000000"/>
                <w:lang w:eastAsia="zh-CN"/>
              </w:rPr>
            </w:pPr>
            <w:r>
              <w:rPr>
                <w:rFonts w:asciiTheme="minorEastAsia" w:eastAsia="SimSun" w:hAnsiTheme="minorEastAsia" w:cs="Arial" w:hint="eastAsia"/>
                <w:color w:val="000000"/>
                <w:lang w:eastAsia="zh-CN"/>
              </w:rPr>
              <w:t>参加证照</w:t>
            </w:r>
            <w:r>
              <w:rPr>
                <w:rFonts w:asciiTheme="minorEastAsia" w:eastAsia="SimSun" w:hAnsiTheme="minorEastAsia" w:cs="Arial"/>
                <w:color w:val="000000"/>
                <w:lang w:eastAsia="zh-CN"/>
              </w:rPr>
              <w:t xml:space="preserve">I-SIM </w:t>
            </w:r>
            <w:r>
              <w:rPr>
                <w:rFonts w:asciiTheme="minorEastAsia" w:eastAsia="SimSun" w:hAnsiTheme="minorEastAsia" w:cs="Arial" w:hint="eastAsia"/>
                <w:color w:val="000000"/>
                <w:lang w:eastAsia="zh-CN"/>
              </w:rPr>
              <w:t>国际证照考试者</w:t>
            </w:r>
            <w:r>
              <w:rPr>
                <w:rFonts w:asciiTheme="minorEastAsia" w:eastAsia="SimSun" w:hAnsiTheme="minorEastAsia" w:cs="Arial"/>
                <w:color w:val="000000"/>
                <w:lang w:eastAsia="zh-CN"/>
              </w:rPr>
              <w:t xml:space="preserve"> </w:t>
            </w:r>
            <w:r>
              <w:rPr>
                <w:rFonts w:asciiTheme="minorEastAsia" w:eastAsia="SimSun" w:hAnsiTheme="minorEastAsia" w:cs="Arial" w:hint="eastAsia"/>
                <w:color w:val="000000"/>
                <w:lang w:eastAsia="zh-CN"/>
              </w:rPr>
              <w:t>另行安排考试时间</w:t>
            </w:r>
          </w:p>
        </w:tc>
      </w:tr>
    </w:tbl>
    <w:p w14:paraId="3D71CE65" w14:textId="77777777" w:rsidR="005F6459" w:rsidRDefault="005F6459" w:rsidP="00507C59">
      <w:pPr>
        <w:spacing w:before="240" w:afterLines="50" w:after="180" w:line="400" w:lineRule="exact"/>
        <w:ind w:leftChars="58" w:left="139" w:firstLine="1"/>
        <w:jc w:val="both"/>
        <w:rPr>
          <w:rFonts w:asciiTheme="minorEastAsia" w:eastAsiaTheme="minorEastAsia" w:hAnsiTheme="minorEastAsia" w:cs="Arial"/>
          <w:b/>
          <w:bCs/>
          <w:lang w:eastAsia="zh-CN"/>
        </w:rPr>
      </w:pPr>
    </w:p>
    <w:p w14:paraId="5207BCCD" w14:textId="21B6B0D6" w:rsidR="005F6459" w:rsidRDefault="00B12C25" w:rsidP="00507C59">
      <w:pPr>
        <w:keepNext/>
        <w:spacing w:before="240" w:afterLines="50" w:after="180" w:line="400" w:lineRule="exact"/>
        <w:ind w:leftChars="58" w:left="139" w:firstLine="1"/>
        <w:jc w:val="both"/>
        <w:rPr>
          <w:rFonts w:asciiTheme="minorEastAsia" w:eastAsiaTheme="minorEastAsia" w:hAnsiTheme="minorEastAsia" w:cs="Arial"/>
          <w:b/>
          <w:bCs/>
        </w:rPr>
      </w:pPr>
      <w:r>
        <w:rPr>
          <w:rFonts w:asciiTheme="minorEastAsia" w:eastAsia="SimSun" w:hAnsiTheme="minorEastAsia" w:cs="Arial"/>
          <w:b/>
          <w:bCs/>
          <w:lang w:eastAsia="zh-CN"/>
        </w:rPr>
        <w:lastRenderedPageBreak/>
        <w:t>Level 3</w:t>
      </w:r>
      <w:r>
        <w:rPr>
          <w:rFonts w:asciiTheme="minorEastAsia" w:eastAsia="SimSun" w:hAnsiTheme="minorEastAsia" w:cs="Arial" w:hint="eastAsia"/>
          <w:b/>
          <w:bCs/>
          <w:lang w:eastAsia="zh-CN"/>
        </w:rPr>
        <w:t>：</w:t>
      </w:r>
      <w:r>
        <w:rPr>
          <w:rFonts w:asciiTheme="minorEastAsia" w:eastAsia="SimSun" w:hAnsiTheme="minorEastAsia" w:cs="新細明體" w:hint="eastAsia"/>
          <w:b/>
          <w:bCs/>
          <w:lang w:eastAsia="zh-CN"/>
        </w:rPr>
        <w:t>训练内容</w:t>
      </w:r>
      <w:r>
        <w:rPr>
          <w:rFonts w:asciiTheme="minorEastAsia" w:eastAsia="SimSun" w:hAnsiTheme="minorEastAsia" w:cs="新細明體"/>
          <w:b/>
          <w:bCs/>
          <w:lang w:eastAsia="zh-CN"/>
        </w:rPr>
        <w:t xml:space="preserve"> – 3</w:t>
      </w:r>
      <w:r>
        <w:rPr>
          <w:rFonts w:asciiTheme="minorEastAsia" w:eastAsia="SimSun" w:hAnsiTheme="minorEastAsia" w:cs="新細明體" w:hint="eastAsia"/>
          <w:b/>
          <w:bCs/>
          <w:lang w:eastAsia="zh-CN"/>
        </w:rPr>
        <w:t>天</w:t>
      </w:r>
    </w:p>
    <w:tbl>
      <w:tblPr>
        <w:tblW w:w="8356" w:type="dxa"/>
        <w:jc w:val="center"/>
        <w:tblCellSpacing w:w="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Look w:val="04A0" w:firstRow="1" w:lastRow="0" w:firstColumn="1" w:lastColumn="0" w:noHBand="0" w:noVBand="1"/>
      </w:tblPr>
      <w:tblGrid>
        <w:gridCol w:w="2544"/>
        <w:gridCol w:w="5812"/>
      </w:tblGrid>
      <w:tr w:rsidR="005F6459" w14:paraId="541B4D5D" w14:textId="77777777">
        <w:trPr>
          <w:trHeight w:val="330"/>
          <w:tblCellSpacing w:w="0" w:type="dxa"/>
          <w:jc w:val="center"/>
        </w:trPr>
        <w:tc>
          <w:tcPr>
            <w:tcW w:w="8356" w:type="dxa"/>
            <w:gridSpan w:val="2"/>
            <w:shd w:val="clear" w:color="auto" w:fill="FFC000"/>
            <w:vAlign w:val="center"/>
          </w:tcPr>
          <w:p w14:paraId="0DE2E296" w14:textId="4C0D47F1" w:rsidR="005F6459" w:rsidRDefault="00B12C25" w:rsidP="00507C59">
            <w:pPr>
              <w:keepNext/>
              <w:spacing w:line="400" w:lineRule="exact"/>
              <w:ind w:leftChars="58" w:left="139" w:firstLine="1"/>
              <w:jc w:val="both"/>
              <w:rPr>
                <w:rFonts w:asciiTheme="minorEastAsia" w:eastAsiaTheme="minorEastAsia" w:hAnsiTheme="minorEastAsia" w:cs="Arial"/>
                <w:color w:val="000080"/>
                <w:kern w:val="0"/>
              </w:rPr>
            </w:pPr>
            <w:r>
              <w:rPr>
                <w:rFonts w:asciiTheme="minorEastAsia" w:eastAsia="SimSun" w:hAnsiTheme="minorEastAsia" w:hint="eastAsia"/>
                <w:b/>
                <w:lang w:eastAsia="zh-CN"/>
              </w:rPr>
              <w:t>大纲</w:t>
            </w:r>
          </w:p>
        </w:tc>
      </w:tr>
      <w:tr w:rsidR="005F6459" w14:paraId="29CDF20B" w14:textId="77777777">
        <w:trPr>
          <w:trHeight w:val="330"/>
          <w:tblCellSpacing w:w="0" w:type="dxa"/>
          <w:jc w:val="center"/>
        </w:trPr>
        <w:tc>
          <w:tcPr>
            <w:tcW w:w="2544" w:type="dxa"/>
            <w:shd w:val="clear" w:color="auto" w:fill="FFFFFF"/>
            <w:vAlign w:val="center"/>
          </w:tcPr>
          <w:p w14:paraId="3673BD74" w14:textId="3CC64F3E" w:rsidR="005F6459" w:rsidRDefault="00B12C25" w:rsidP="00507C59">
            <w:pPr>
              <w:spacing w:line="400" w:lineRule="exact"/>
              <w:ind w:leftChars="58" w:left="139" w:firstLine="1"/>
              <w:jc w:val="both"/>
              <w:rPr>
                <w:rFonts w:asciiTheme="minorEastAsia" w:eastAsiaTheme="minorEastAsia" w:hAnsiTheme="minorEastAsia" w:cs="新細明體"/>
                <w:b/>
                <w:bCs/>
                <w:kern w:val="0"/>
                <w:lang w:eastAsia="zh-CN"/>
              </w:rPr>
            </w:pPr>
            <w:r>
              <w:rPr>
                <w:rFonts w:asciiTheme="minorEastAsia" w:eastAsia="SimSun" w:hAnsiTheme="minorEastAsia" w:cs="新細明體" w:hint="eastAsia"/>
                <w:b/>
                <w:bCs/>
                <w:kern w:val="0"/>
                <w:lang w:eastAsia="zh-CN"/>
              </w:rPr>
              <w:t>第一二阶工具重点复习</w:t>
            </w:r>
          </w:p>
        </w:tc>
        <w:tc>
          <w:tcPr>
            <w:tcW w:w="5812" w:type="dxa"/>
            <w:shd w:val="clear" w:color="auto" w:fill="FFFFFF"/>
            <w:vAlign w:val="center"/>
          </w:tcPr>
          <w:p w14:paraId="1137EEB9" w14:textId="4C8A9C33" w:rsidR="005F6459" w:rsidRDefault="00B12C25" w:rsidP="00507C59">
            <w:pPr>
              <w:tabs>
                <w:tab w:val="left" w:pos="720"/>
              </w:tabs>
              <w:spacing w:line="400" w:lineRule="exact"/>
              <w:ind w:leftChars="58" w:left="139" w:firstLine="1"/>
              <w:jc w:val="both"/>
              <w:rPr>
                <w:rFonts w:asciiTheme="minorEastAsia" w:eastAsiaTheme="minorEastAsia" w:hAnsiTheme="minorEastAsia" w:cs="新細明體"/>
                <w:kern w:val="0"/>
              </w:rPr>
            </w:pPr>
            <w:r>
              <w:rPr>
                <w:rFonts w:asciiTheme="minorEastAsia" w:eastAsia="SimSun" w:hAnsiTheme="minorEastAsia" w:cs="新細明體"/>
                <w:kern w:val="0"/>
                <w:lang w:eastAsia="zh-CN"/>
              </w:rPr>
              <w:t>Level 1 &amp; 2 Key Points Brief Review</w:t>
            </w:r>
          </w:p>
        </w:tc>
      </w:tr>
      <w:tr w:rsidR="005F6459" w14:paraId="2EA49A96" w14:textId="77777777">
        <w:trPr>
          <w:trHeight w:val="330"/>
          <w:tblCellSpacing w:w="0" w:type="dxa"/>
          <w:jc w:val="center"/>
        </w:trPr>
        <w:tc>
          <w:tcPr>
            <w:tcW w:w="2544" w:type="dxa"/>
            <w:shd w:val="clear" w:color="auto" w:fill="FFFFFF"/>
            <w:vAlign w:val="center"/>
          </w:tcPr>
          <w:p w14:paraId="5CCB6ABC" w14:textId="4CF3B8D2" w:rsidR="005F6459" w:rsidRDefault="00B12C25" w:rsidP="00507C59">
            <w:pPr>
              <w:spacing w:line="400" w:lineRule="exact"/>
              <w:ind w:leftChars="58" w:left="139" w:firstLine="1"/>
              <w:jc w:val="both"/>
              <w:rPr>
                <w:rFonts w:asciiTheme="minorEastAsia" w:eastAsiaTheme="minorEastAsia" w:hAnsiTheme="minorEastAsia" w:cs="新細明體"/>
                <w:b/>
                <w:bCs/>
                <w:kern w:val="0"/>
              </w:rPr>
            </w:pPr>
            <w:r>
              <w:rPr>
                <w:rFonts w:asciiTheme="minorEastAsia" w:eastAsia="SimSun" w:hAnsiTheme="minorEastAsia" w:cs="新細明體" w:hint="eastAsia"/>
                <w:b/>
                <w:bCs/>
                <w:kern w:val="0"/>
                <w:lang w:eastAsia="zh-CN"/>
              </w:rPr>
              <w:t>专利技术诊断</w:t>
            </w:r>
          </w:p>
        </w:tc>
        <w:tc>
          <w:tcPr>
            <w:tcW w:w="5812" w:type="dxa"/>
            <w:shd w:val="clear" w:color="auto" w:fill="FFFFFF"/>
            <w:vAlign w:val="center"/>
          </w:tcPr>
          <w:p w14:paraId="02CA86DE" w14:textId="3325E7A8" w:rsidR="005F6459" w:rsidRDefault="00B12C25" w:rsidP="00507C59">
            <w:pPr>
              <w:spacing w:line="400" w:lineRule="exact"/>
              <w:ind w:leftChars="58" w:left="139" w:firstLine="1"/>
              <w:jc w:val="both"/>
              <w:rPr>
                <w:rFonts w:asciiTheme="minorEastAsia" w:eastAsiaTheme="minorEastAsia" w:hAnsiTheme="minorEastAsia" w:cs="新細明體"/>
                <w:kern w:val="0"/>
              </w:rPr>
            </w:pPr>
            <w:r>
              <w:rPr>
                <w:rFonts w:asciiTheme="minorEastAsia" w:eastAsia="SimSun" w:hAnsiTheme="minorEastAsia" w:cs="新細明體"/>
                <w:kern w:val="0"/>
                <w:lang w:eastAsia="zh-CN"/>
              </w:rPr>
              <w:t>Patent technical diagnosis</w:t>
            </w:r>
          </w:p>
        </w:tc>
      </w:tr>
      <w:tr w:rsidR="005F6459" w14:paraId="5517B372" w14:textId="77777777">
        <w:trPr>
          <w:trHeight w:val="330"/>
          <w:tblCellSpacing w:w="0" w:type="dxa"/>
          <w:jc w:val="center"/>
        </w:trPr>
        <w:tc>
          <w:tcPr>
            <w:tcW w:w="2544" w:type="dxa"/>
            <w:shd w:val="clear" w:color="auto" w:fill="FFFFFF"/>
            <w:vAlign w:val="center"/>
          </w:tcPr>
          <w:p w14:paraId="7BCB3F36" w14:textId="1A91854A" w:rsidR="005F6459" w:rsidRDefault="00B12C25" w:rsidP="00507C59">
            <w:pPr>
              <w:spacing w:line="400" w:lineRule="exact"/>
              <w:ind w:leftChars="58" w:left="139" w:firstLine="1"/>
              <w:jc w:val="both"/>
              <w:rPr>
                <w:rFonts w:asciiTheme="minorEastAsia" w:eastAsiaTheme="minorEastAsia" w:hAnsiTheme="minorEastAsia" w:cs="新細明體"/>
                <w:b/>
                <w:bCs/>
                <w:kern w:val="0"/>
              </w:rPr>
            </w:pPr>
            <w:r>
              <w:rPr>
                <w:rFonts w:asciiTheme="minorEastAsia" w:eastAsia="SimSun" w:hAnsiTheme="minorEastAsia" w:cs="新細明體" w:hint="eastAsia"/>
                <w:b/>
                <w:bCs/>
                <w:kern w:val="0"/>
                <w:lang w:eastAsia="zh-CN"/>
              </w:rPr>
              <w:t>专利改善建议</w:t>
            </w:r>
          </w:p>
        </w:tc>
        <w:tc>
          <w:tcPr>
            <w:tcW w:w="5812" w:type="dxa"/>
            <w:shd w:val="clear" w:color="auto" w:fill="FFFFFF"/>
            <w:vAlign w:val="center"/>
          </w:tcPr>
          <w:p w14:paraId="3F44FFD7" w14:textId="031BD3DB" w:rsidR="005F6459" w:rsidRDefault="00B12C25" w:rsidP="00507C59">
            <w:pPr>
              <w:spacing w:line="400" w:lineRule="exact"/>
              <w:ind w:leftChars="58" w:left="139" w:firstLine="1"/>
              <w:jc w:val="both"/>
              <w:rPr>
                <w:rFonts w:asciiTheme="minorEastAsia" w:eastAsiaTheme="minorEastAsia" w:hAnsiTheme="minorEastAsia" w:cs="新細明體"/>
                <w:kern w:val="0"/>
              </w:rPr>
            </w:pPr>
            <w:r>
              <w:rPr>
                <w:rFonts w:asciiTheme="minorEastAsia" w:eastAsia="SimSun" w:hAnsiTheme="minorEastAsia" w:cs="新細明體"/>
                <w:kern w:val="0"/>
                <w:lang w:eastAsia="zh-CN"/>
              </w:rPr>
              <w:t>Patent enhancement recommendations</w:t>
            </w:r>
          </w:p>
        </w:tc>
      </w:tr>
      <w:tr w:rsidR="005F6459" w14:paraId="3E809046" w14:textId="77777777">
        <w:trPr>
          <w:trHeight w:val="330"/>
          <w:tblCellSpacing w:w="0" w:type="dxa"/>
          <w:jc w:val="center"/>
        </w:trPr>
        <w:tc>
          <w:tcPr>
            <w:tcW w:w="2544" w:type="dxa"/>
            <w:shd w:val="clear" w:color="auto" w:fill="FFFFFF"/>
            <w:vAlign w:val="center"/>
          </w:tcPr>
          <w:p w14:paraId="094BFC2D" w14:textId="22268747" w:rsidR="005F6459" w:rsidRDefault="00B12C25" w:rsidP="00507C59">
            <w:pPr>
              <w:spacing w:line="400" w:lineRule="exact"/>
              <w:ind w:leftChars="58" w:left="139" w:firstLine="1"/>
              <w:jc w:val="both"/>
              <w:rPr>
                <w:rFonts w:asciiTheme="minorEastAsia" w:eastAsiaTheme="minorEastAsia" w:hAnsiTheme="minorEastAsia" w:cs="新細明體"/>
                <w:b/>
                <w:bCs/>
                <w:kern w:val="0"/>
              </w:rPr>
            </w:pPr>
            <w:r>
              <w:rPr>
                <w:rFonts w:asciiTheme="minorEastAsia" w:eastAsia="SimSun" w:hAnsiTheme="minorEastAsia" w:cs="新細明體" w:hint="eastAsia"/>
                <w:b/>
                <w:bCs/>
                <w:kern w:val="0"/>
                <w:lang w:eastAsia="zh-CN"/>
              </w:rPr>
              <w:t>专利策略</w:t>
            </w:r>
          </w:p>
        </w:tc>
        <w:tc>
          <w:tcPr>
            <w:tcW w:w="5812" w:type="dxa"/>
            <w:shd w:val="clear" w:color="auto" w:fill="FFFFFF"/>
            <w:vAlign w:val="center"/>
          </w:tcPr>
          <w:p w14:paraId="43160312" w14:textId="66F34561" w:rsidR="005F6459" w:rsidRDefault="00B12C25" w:rsidP="00507C59">
            <w:pPr>
              <w:spacing w:line="400" w:lineRule="exact"/>
              <w:ind w:leftChars="58" w:left="139" w:firstLine="1"/>
              <w:jc w:val="both"/>
              <w:rPr>
                <w:rFonts w:asciiTheme="minorEastAsia" w:eastAsiaTheme="minorEastAsia" w:hAnsiTheme="minorEastAsia" w:cs="Arial"/>
                <w:color w:val="000000"/>
              </w:rPr>
            </w:pPr>
            <w:r>
              <w:rPr>
                <w:rFonts w:asciiTheme="minorEastAsia" w:eastAsia="SimSun" w:hAnsiTheme="minorEastAsia" w:cs="Arial"/>
                <w:color w:val="000000"/>
                <w:lang w:eastAsia="zh-CN"/>
              </w:rPr>
              <w:t>Patent strategies</w:t>
            </w:r>
          </w:p>
        </w:tc>
      </w:tr>
      <w:tr w:rsidR="005F6459" w14:paraId="7A4350C9" w14:textId="77777777">
        <w:trPr>
          <w:trHeight w:val="330"/>
          <w:tblCellSpacing w:w="0" w:type="dxa"/>
          <w:jc w:val="center"/>
        </w:trPr>
        <w:tc>
          <w:tcPr>
            <w:tcW w:w="2544" w:type="dxa"/>
            <w:shd w:val="clear" w:color="auto" w:fill="FFFFFF"/>
            <w:vAlign w:val="center"/>
          </w:tcPr>
          <w:p w14:paraId="652B92E3" w14:textId="4CDEB164" w:rsidR="005F6459" w:rsidRDefault="00B12C25" w:rsidP="00507C59">
            <w:pPr>
              <w:spacing w:line="400" w:lineRule="exact"/>
              <w:ind w:leftChars="58" w:left="139" w:firstLine="1"/>
              <w:jc w:val="both"/>
              <w:rPr>
                <w:rFonts w:asciiTheme="minorEastAsia" w:eastAsiaTheme="minorEastAsia" w:hAnsiTheme="minorEastAsia" w:cs="新細明體"/>
                <w:b/>
                <w:bCs/>
                <w:kern w:val="0"/>
              </w:rPr>
            </w:pPr>
            <w:r>
              <w:rPr>
                <w:rFonts w:asciiTheme="minorEastAsia" w:eastAsia="SimSun" w:hAnsiTheme="minorEastAsia" w:cs="新細明體" w:hint="eastAsia"/>
                <w:b/>
                <w:bCs/>
                <w:kern w:val="0"/>
                <w:lang w:eastAsia="zh-CN"/>
              </w:rPr>
              <w:t>重点复习</w:t>
            </w:r>
            <w:r>
              <w:rPr>
                <w:rFonts w:asciiTheme="minorEastAsia" w:eastAsia="SimSun" w:hAnsiTheme="minorEastAsia" w:cs="新細明體"/>
                <w:b/>
                <w:bCs/>
                <w:kern w:val="0"/>
                <w:lang w:eastAsia="zh-CN"/>
              </w:rPr>
              <w:t xml:space="preserve"> &amp; </w:t>
            </w:r>
            <w:r>
              <w:rPr>
                <w:rFonts w:asciiTheme="minorEastAsia" w:eastAsia="SimSun" w:hAnsiTheme="minorEastAsia" w:cs="新細明體" w:hint="eastAsia"/>
                <w:b/>
                <w:bCs/>
                <w:kern w:val="0"/>
                <w:lang w:eastAsia="zh-CN"/>
              </w:rPr>
              <w:t>总结</w:t>
            </w:r>
          </w:p>
        </w:tc>
        <w:tc>
          <w:tcPr>
            <w:tcW w:w="5812" w:type="dxa"/>
            <w:shd w:val="clear" w:color="auto" w:fill="FFFFFF"/>
            <w:vAlign w:val="center"/>
          </w:tcPr>
          <w:p w14:paraId="53AEF6EA" w14:textId="6A2926E4" w:rsidR="005F6459" w:rsidRDefault="00B12C25" w:rsidP="00507C59">
            <w:pPr>
              <w:spacing w:line="400" w:lineRule="exact"/>
              <w:ind w:leftChars="58" w:left="139" w:firstLine="1"/>
              <w:jc w:val="both"/>
              <w:rPr>
                <w:rFonts w:asciiTheme="minorEastAsia" w:eastAsiaTheme="minorEastAsia" w:hAnsiTheme="minorEastAsia" w:cs="新細明體"/>
                <w:kern w:val="0"/>
              </w:rPr>
            </w:pPr>
            <w:r>
              <w:rPr>
                <w:rFonts w:asciiTheme="minorEastAsia" w:eastAsia="SimSun" w:hAnsiTheme="minorEastAsia" w:cs="Arial"/>
                <w:color w:val="000000"/>
                <w:lang w:eastAsia="zh-CN"/>
              </w:rPr>
              <w:t>Key-point Review &amp; Summary</w:t>
            </w:r>
          </w:p>
        </w:tc>
      </w:tr>
      <w:tr w:rsidR="005F6459" w14:paraId="5EDB6555" w14:textId="77777777">
        <w:trPr>
          <w:trHeight w:val="330"/>
          <w:tblCellSpacing w:w="0" w:type="dxa"/>
          <w:jc w:val="center"/>
        </w:trPr>
        <w:tc>
          <w:tcPr>
            <w:tcW w:w="2544" w:type="dxa"/>
            <w:shd w:val="clear" w:color="auto" w:fill="FFFFFF"/>
            <w:vAlign w:val="center"/>
          </w:tcPr>
          <w:p w14:paraId="037F30CD" w14:textId="5D1BD7FB" w:rsidR="005F6459" w:rsidRDefault="00B12C25" w:rsidP="00507C59">
            <w:pPr>
              <w:spacing w:line="400" w:lineRule="exact"/>
              <w:ind w:leftChars="58" w:left="139" w:firstLine="1"/>
              <w:jc w:val="both"/>
              <w:rPr>
                <w:rFonts w:asciiTheme="minorEastAsia" w:eastAsiaTheme="minorEastAsia" w:hAnsiTheme="minorEastAsia" w:cs="新細明體"/>
                <w:b/>
                <w:bCs/>
                <w:kern w:val="0"/>
              </w:rPr>
            </w:pPr>
            <w:r>
              <w:rPr>
                <w:rFonts w:asciiTheme="minorEastAsia" w:eastAsia="SimSun" w:hAnsiTheme="minorEastAsia" w:cs="新細明體" w:hint="eastAsia"/>
                <w:b/>
                <w:bCs/>
                <w:kern w:val="0"/>
                <w:lang w:eastAsia="zh-CN"/>
              </w:rPr>
              <w:t>考试</w:t>
            </w:r>
            <w:r>
              <w:rPr>
                <w:rFonts w:asciiTheme="minorEastAsia" w:eastAsia="SimSun" w:hAnsiTheme="minorEastAsia" w:cs="新細明體"/>
                <w:b/>
                <w:bCs/>
                <w:kern w:val="0"/>
                <w:lang w:eastAsia="zh-CN"/>
              </w:rPr>
              <w:t xml:space="preserve">  (</w:t>
            </w:r>
            <w:r>
              <w:rPr>
                <w:rFonts w:asciiTheme="minorEastAsia" w:eastAsia="SimSun" w:hAnsiTheme="minorEastAsia" w:cs="新細明體" w:hint="eastAsia"/>
                <w:b/>
                <w:bCs/>
                <w:kern w:val="0"/>
                <w:lang w:eastAsia="zh-CN"/>
              </w:rPr>
              <w:t>另行安排</w:t>
            </w:r>
            <w:r>
              <w:rPr>
                <w:rFonts w:asciiTheme="minorEastAsia" w:eastAsia="SimSun" w:hAnsiTheme="minorEastAsia" w:cs="新細明體"/>
                <w:b/>
                <w:bCs/>
                <w:kern w:val="0"/>
                <w:lang w:eastAsia="zh-CN"/>
              </w:rPr>
              <w:t>)</w:t>
            </w:r>
          </w:p>
        </w:tc>
        <w:tc>
          <w:tcPr>
            <w:tcW w:w="5812" w:type="dxa"/>
            <w:shd w:val="clear" w:color="auto" w:fill="FFFFFF"/>
            <w:vAlign w:val="center"/>
          </w:tcPr>
          <w:p w14:paraId="417FCCAA" w14:textId="0953CF40" w:rsidR="005F6459" w:rsidRDefault="00B12C25" w:rsidP="00507C59">
            <w:pPr>
              <w:spacing w:line="400" w:lineRule="exact"/>
              <w:ind w:leftChars="58" w:left="139" w:firstLine="1"/>
              <w:jc w:val="both"/>
              <w:rPr>
                <w:rFonts w:asciiTheme="minorEastAsia" w:eastAsiaTheme="minorEastAsia" w:hAnsiTheme="minorEastAsia" w:cs="Arial"/>
                <w:color w:val="000000"/>
                <w:lang w:eastAsia="zh-CN"/>
              </w:rPr>
            </w:pPr>
            <w:r>
              <w:rPr>
                <w:rFonts w:asciiTheme="minorEastAsia" w:eastAsia="SimSun" w:hAnsiTheme="minorEastAsia" w:cs="Arial" w:hint="eastAsia"/>
                <w:color w:val="000000"/>
                <w:lang w:eastAsia="zh-CN"/>
              </w:rPr>
              <w:t>参加证照</w:t>
            </w:r>
            <w:r>
              <w:rPr>
                <w:rFonts w:asciiTheme="minorEastAsia" w:eastAsia="SimSun" w:hAnsiTheme="minorEastAsia" w:cs="Arial"/>
                <w:color w:val="000000"/>
                <w:lang w:eastAsia="zh-CN"/>
              </w:rPr>
              <w:t xml:space="preserve">I-SIM </w:t>
            </w:r>
            <w:r>
              <w:rPr>
                <w:rFonts w:asciiTheme="minorEastAsia" w:eastAsia="SimSun" w:hAnsiTheme="minorEastAsia" w:cs="Arial" w:hint="eastAsia"/>
                <w:color w:val="000000"/>
                <w:lang w:eastAsia="zh-CN"/>
              </w:rPr>
              <w:t>国际证照考试者</w:t>
            </w:r>
            <w:r>
              <w:rPr>
                <w:rFonts w:asciiTheme="minorEastAsia" w:eastAsia="SimSun" w:hAnsiTheme="minorEastAsia" w:cs="Arial"/>
                <w:color w:val="000000"/>
                <w:lang w:eastAsia="zh-CN"/>
              </w:rPr>
              <w:t xml:space="preserve"> </w:t>
            </w:r>
            <w:r>
              <w:rPr>
                <w:rFonts w:asciiTheme="minorEastAsia" w:eastAsia="SimSun" w:hAnsiTheme="minorEastAsia" w:cs="Arial" w:hint="eastAsia"/>
                <w:color w:val="000000"/>
                <w:lang w:eastAsia="zh-CN"/>
              </w:rPr>
              <w:t>另行安排考试时间</w:t>
            </w:r>
          </w:p>
        </w:tc>
      </w:tr>
    </w:tbl>
    <w:p w14:paraId="2D76B6DF" w14:textId="77777777" w:rsidR="005F6459" w:rsidRDefault="005F6459" w:rsidP="000404A0">
      <w:pPr>
        <w:widowControl/>
        <w:ind w:leftChars="58" w:left="139" w:firstLine="1"/>
        <w:jc w:val="both"/>
        <w:rPr>
          <w:rFonts w:asciiTheme="minorEastAsia" w:eastAsiaTheme="minorEastAsia" w:hAnsiTheme="minorEastAsia"/>
        </w:rPr>
      </w:pPr>
    </w:p>
    <w:sectPr w:rsidR="005F6459">
      <w:footerReference w:type="default" r:id="rId13"/>
      <w:pgSz w:w="11906" w:h="16838"/>
      <w:pgMar w:top="720" w:right="991" w:bottom="567"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93999" w14:textId="77777777" w:rsidR="00ED4D60" w:rsidRDefault="00ED4D60">
      <w:r>
        <w:separator/>
      </w:r>
    </w:p>
  </w:endnote>
  <w:endnote w:type="continuationSeparator" w:id="0">
    <w:p w14:paraId="785843E8" w14:textId="77777777" w:rsidR="00ED4D60" w:rsidRDefault="00ED4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746138"/>
      <w:docPartObj>
        <w:docPartGallery w:val="AutoText"/>
      </w:docPartObj>
    </w:sdtPr>
    <w:sdtEndPr/>
    <w:sdtContent>
      <w:p w14:paraId="600D5D31" w14:textId="079CCE5E" w:rsidR="005F6459" w:rsidRDefault="00477D88">
        <w:pPr>
          <w:pStyle w:val="ab"/>
          <w:jc w:val="center"/>
        </w:pPr>
        <w:r>
          <w:fldChar w:fldCharType="begin"/>
        </w:r>
        <w:r>
          <w:instrText>PAGE   \* MERGEFORMAT</w:instrText>
        </w:r>
        <w:r>
          <w:fldChar w:fldCharType="separate"/>
        </w:r>
        <w:r>
          <w:rPr>
            <w:lang w:val="zh-TW" w:eastAsia="zh-CN"/>
          </w:rPr>
          <w:t>1</w:t>
        </w:r>
        <w:r w:rsidR="00B12C25">
          <w:rPr>
            <w:rFonts w:eastAsia="SimSun"/>
            <w:lang w:val="zh-TW" w:eastAsia="zh-CN"/>
          </w:rPr>
          <w:t>7</w:t>
        </w:r>
        <w:r>
          <w:fldChar w:fldCharType="end"/>
        </w:r>
      </w:p>
    </w:sdtContent>
  </w:sdt>
  <w:p w14:paraId="7BBD09EC" w14:textId="77777777" w:rsidR="005F6459" w:rsidRDefault="005F645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3FCA1" w14:textId="77777777" w:rsidR="00ED4D60" w:rsidRDefault="00ED4D60">
      <w:r>
        <w:separator/>
      </w:r>
    </w:p>
  </w:footnote>
  <w:footnote w:type="continuationSeparator" w:id="0">
    <w:p w14:paraId="1B470171" w14:textId="77777777" w:rsidR="00ED4D60" w:rsidRDefault="00ED4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857"/>
    <w:multiLevelType w:val="multilevel"/>
    <w:tmpl w:val="027D1857"/>
    <w:lvl w:ilvl="0">
      <w:start w:val="5"/>
      <w:numFmt w:val="bullet"/>
      <w:lvlText w:val="-"/>
      <w:lvlJc w:val="left"/>
      <w:pPr>
        <w:ind w:left="1352" w:hanging="360"/>
      </w:pPr>
      <w:rPr>
        <w:rFonts w:ascii="Arial" w:eastAsia="MS Mincho" w:hAnsi="Arial" w:cs="Arial" w:hint="default"/>
      </w:rPr>
    </w:lvl>
    <w:lvl w:ilvl="1">
      <w:start w:val="1"/>
      <w:numFmt w:val="bullet"/>
      <w:lvlText w:val=""/>
      <w:lvlJc w:val="left"/>
      <w:pPr>
        <w:ind w:left="1952" w:hanging="480"/>
      </w:pPr>
      <w:rPr>
        <w:rFonts w:ascii="Wingdings" w:hAnsi="Wingdings" w:hint="default"/>
      </w:rPr>
    </w:lvl>
    <w:lvl w:ilvl="2">
      <w:start w:val="1"/>
      <w:numFmt w:val="bullet"/>
      <w:lvlText w:val=""/>
      <w:lvlJc w:val="left"/>
      <w:pPr>
        <w:ind w:left="2432" w:hanging="480"/>
      </w:pPr>
      <w:rPr>
        <w:rFonts w:ascii="Wingdings" w:hAnsi="Wingdings" w:hint="default"/>
      </w:rPr>
    </w:lvl>
    <w:lvl w:ilvl="3">
      <w:start w:val="1"/>
      <w:numFmt w:val="bullet"/>
      <w:lvlText w:val=""/>
      <w:lvlJc w:val="left"/>
      <w:pPr>
        <w:ind w:left="2912" w:hanging="480"/>
      </w:pPr>
      <w:rPr>
        <w:rFonts w:ascii="Wingdings" w:hAnsi="Wingdings" w:hint="default"/>
      </w:rPr>
    </w:lvl>
    <w:lvl w:ilvl="4">
      <w:start w:val="1"/>
      <w:numFmt w:val="bullet"/>
      <w:lvlText w:val=""/>
      <w:lvlJc w:val="left"/>
      <w:pPr>
        <w:ind w:left="3392" w:hanging="480"/>
      </w:pPr>
      <w:rPr>
        <w:rFonts w:ascii="Wingdings" w:hAnsi="Wingdings" w:hint="default"/>
      </w:rPr>
    </w:lvl>
    <w:lvl w:ilvl="5">
      <w:start w:val="1"/>
      <w:numFmt w:val="bullet"/>
      <w:lvlText w:val=""/>
      <w:lvlJc w:val="left"/>
      <w:pPr>
        <w:ind w:left="3872" w:hanging="480"/>
      </w:pPr>
      <w:rPr>
        <w:rFonts w:ascii="Wingdings" w:hAnsi="Wingdings" w:hint="default"/>
      </w:rPr>
    </w:lvl>
    <w:lvl w:ilvl="6">
      <w:start w:val="1"/>
      <w:numFmt w:val="bullet"/>
      <w:lvlText w:val=""/>
      <w:lvlJc w:val="left"/>
      <w:pPr>
        <w:ind w:left="4352" w:hanging="480"/>
      </w:pPr>
      <w:rPr>
        <w:rFonts w:ascii="Wingdings" w:hAnsi="Wingdings" w:hint="default"/>
      </w:rPr>
    </w:lvl>
    <w:lvl w:ilvl="7">
      <w:start w:val="1"/>
      <w:numFmt w:val="bullet"/>
      <w:lvlText w:val=""/>
      <w:lvlJc w:val="left"/>
      <w:pPr>
        <w:ind w:left="4832" w:hanging="480"/>
      </w:pPr>
      <w:rPr>
        <w:rFonts w:ascii="Wingdings" w:hAnsi="Wingdings" w:hint="default"/>
      </w:rPr>
    </w:lvl>
    <w:lvl w:ilvl="8">
      <w:start w:val="1"/>
      <w:numFmt w:val="bullet"/>
      <w:lvlText w:val=""/>
      <w:lvlJc w:val="left"/>
      <w:pPr>
        <w:ind w:left="5312" w:hanging="480"/>
      </w:pPr>
      <w:rPr>
        <w:rFonts w:ascii="Wingdings" w:hAnsi="Wingdings" w:hint="default"/>
      </w:rPr>
    </w:lvl>
  </w:abstractNum>
  <w:abstractNum w:abstractNumId="1" w15:restartNumberingAfterBreak="0">
    <w:nsid w:val="0BF84BF2"/>
    <w:multiLevelType w:val="multilevel"/>
    <w:tmpl w:val="0BF84BF2"/>
    <w:lvl w:ilvl="0">
      <w:start w:val="1"/>
      <w:numFmt w:val="bullet"/>
      <w:lvlText w:val=""/>
      <w:lvlJc w:val="left"/>
      <w:pPr>
        <w:ind w:left="1200" w:hanging="360"/>
      </w:pPr>
      <w:rPr>
        <w:rFonts w:ascii="Symbol" w:hAnsi="Symbol" w:hint="default"/>
        <w:sz w:val="24"/>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hint="default"/>
      </w:rPr>
    </w:lvl>
    <w:lvl w:ilvl="3">
      <w:start w:val="1"/>
      <w:numFmt w:val="bullet"/>
      <w:lvlText w:val=""/>
      <w:lvlJc w:val="left"/>
      <w:pPr>
        <w:ind w:left="336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2" w15:restartNumberingAfterBreak="0">
    <w:nsid w:val="0E5201C2"/>
    <w:multiLevelType w:val="multilevel"/>
    <w:tmpl w:val="0E5201C2"/>
    <w:lvl w:ilvl="0">
      <w:start w:val="1"/>
      <w:numFmt w:val="bullet"/>
      <w:lvlText w:val=""/>
      <w:lvlJc w:val="left"/>
      <w:pPr>
        <w:ind w:left="843" w:hanging="480"/>
      </w:pPr>
      <w:rPr>
        <w:rFonts w:ascii="Wingdings" w:hAnsi="Wingdings" w:hint="default"/>
      </w:rPr>
    </w:lvl>
    <w:lvl w:ilvl="1">
      <w:start w:val="1"/>
      <w:numFmt w:val="bullet"/>
      <w:lvlText w:val=""/>
      <w:lvlJc w:val="left"/>
      <w:pPr>
        <w:ind w:left="1323" w:hanging="480"/>
      </w:pPr>
      <w:rPr>
        <w:rFonts w:ascii="Wingdings" w:hAnsi="Wingdings" w:hint="default"/>
      </w:rPr>
    </w:lvl>
    <w:lvl w:ilvl="2">
      <w:start w:val="1"/>
      <w:numFmt w:val="bullet"/>
      <w:lvlText w:val=""/>
      <w:lvlJc w:val="left"/>
      <w:pPr>
        <w:ind w:left="1803" w:hanging="480"/>
      </w:pPr>
      <w:rPr>
        <w:rFonts w:ascii="Wingdings" w:hAnsi="Wingdings" w:hint="default"/>
      </w:rPr>
    </w:lvl>
    <w:lvl w:ilvl="3">
      <w:start w:val="1"/>
      <w:numFmt w:val="bullet"/>
      <w:lvlText w:val=""/>
      <w:lvlJc w:val="left"/>
      <w:pPr>
        <w:ind w:left="2283" w:hanging="480"/>
      </w:pPr>
      <w:rPr>
        <w:rFonts w:ascii="Wingdings" w:hAnsi="Wingdings" w:hint="default"/>
      </w:rPr>
    </w:lvl>
    <w:lvl w:ilvl="4">
      <w:start w:val="1"/>
      <w:numFmt w:val="bullet"/>
      <w:lvlText w:val=""/>
      <w:lvlJc w:val="left"/>
      <w:pPr>
        <w:ind w:left="2763" w:hanging="480"/>
      </w:pPr>
      <w:rPr>
        <w:rFonts w:ascii="Wingdings" w:hAnsi="Wingdings" w:hint="default"/>
      </w:rPr>
    </w:lvl>
    <w:lvl w:ilvl="5">
      <w:start w:val="1"/>
      <w:numFmt w:val="bullet"/>
      <w:lvlText w:val=""/>
      <w:lvlJc w:val="left"/>
      <w:pPr>
        <w:ind w:left="3243" w:hanging="480"/>
      </w:pPr>
      <w:rPr>
        <w:rFonts w:ascii="Wingdings" w:hAnsi="Wingdings" w:hint="default"/>
      </w:rPr>
    </w:lvl>
    <w:lvl w:ilvl="6">
      <w:start w:val="1"/>
      <w:numFmt w:val="bullet"/>
      <w:lvlText w:val=""/>
      <w:lvlJc w:val="left"/>
      <w:pPr>
        <w:ind w:left="3723" w:hanging="480"/>
      </w:pPr>
      <w:rPr>
        <w:rFonts w:ascii="Wingdings" w:hAnsi="Wingdings" w:hint="default"/>
      </w:rPr>
    </w:lvl>
    <w:lvl w:ilvl="7">
      <w:start w:val="1"/>
      <w:numFmt w:val="bullet"/>
      <w:lvlText w:val=""/>
      <w:lvlJc w:val="left"/>
      <w:pPr>
        <w:ind w:left="4203" w:hanging="480"/>
      </w:pPr>
      <w:rPr>
        <w:rFonts w:ascii="Wingdings" w:hAnsi="Wingdings" w:hint="default"/>
      </w:rPr>
    </w:lvl>
    <w:lvl w:ilvl="8">
      <w:start w:val="1"/>
      <w:numFmt w:val="bullet"/>
      <w:lvlText w:val=""/>
      <w:lvlJc w:val="left"/>
      <w:pPr>
        <w:ind w:left="4683" w:hanging="480"/>
      </w:pPr>
      <w:rPr>
        <w:rFonts w:ascii="Wingdings" w:hAnsi="Wingdings" w:hint="default"/>
      </w:rPr>
    </w:lvl>
  </w:abstractNum>
  <w:abstractNum w:abstractNumId="3" w15:restartNumberingAfterBreak="0">
    <w:nsid w:val="0E9E70E4"/>
    <w:multiLevelType w:val="multilevel"/>
    <w:tmpl w:val="0E9E70E4"/>
    <w:lvl w:ilvl="0">
      <w:start w:val="1"/>
      <w:numFmt w:val="bullet"/>
      <w:lvlText w:val=""/>
      <w:lvlJc w:val="left"/>
      <w:pPr>
        <w:ind w:left="843" w:hanging="480"/>
      </w:pPr>
      <w:rPr>
        <w:rFonts w:ascii="Wingdings" w:hAnsi="Wingdings" w:hint="default"/>
      </w:rPr>
    </w:lvl>
    <w:lvl w:ilvl="1">
      <w:start w:val="1"/>
      <w:numFmt w:val="bullet"/>
      <w:lvlText w:val=""/>
      <w:lvlJc w:val="left"/>
      <w:pPr>
        <w:ind w:left="1323" w:hanging="480"/>
      </w:pPr>
      <w:rPr>
        <w:rFonts w:ascii="Wingdings" w:hAnsi="Wingdings" w:hint="default"/>
      </w:rPr>
    </w:lvl>
    <w:lvl w:ilvl="2">
      <w:start w:val="1"/>
      <w:numFmt w:val="bullet"/>
      <w:lvlText w:val=""/>
      <w:lvlJc w:val="left"/>
      <w:pPr>
        <w:ind w:left="1803" w:hanging="480"/>
      </w:pPr>
      <w:rPr>
        <w:rFonts w:ascii="Wingdings" w:hAnsi="Wingdings" w:hint="default"/>
      </w:rPr>
    </w:lvl>
    <w:lvl w:ilvl="3">
      <w:start w:val="1"/>
      <w:numFmt w:val="bullet"/>
      <w:lvlText w:val=""/>
      <w:lvlJc w:val="left"/>
      <w:pPr>
        <w:ind w:left="2283" w:hanging="480"/>
      </w:pPr>
      <w:rPr>
        <w:rFonts w:ascii="Wingdings" w:hAnsi="Wingdings" w:hint="default"/>
      </w:rPr>
    </w:lvl>
    <w:lvl w:ilvl="4">
      <w:start w:val="1"/>
      <w:numFmt w:val="bullet"/>
      <w:lvlText w:val=""/>
      <w:lvlJc w:val="left"/>
      <w:pPr>
        <w:ind w:left="2763" w:hanging="480"/>
      </w:pPr>
      <w:rPr>
        <w:rFonts w:ascii="Wingdings" w:hAnsi="Wingdings" w:hint="default"/>
      </w:rPr>
    </w:lvl>
    <w:lvl w:ilvl="5">
      <w:start w:val="1"/>
      <w:numFmt w:val="bullet"/>
      <w:lvlText w:val=""/>
      <w:lvlJc w:val="left"/>
      <w:pPr>
        <w:ind w:left="3243" w:hanging="480"/>
      </w:pPr>
      <w:rPr>
        <w:rFonts w:ascii="Wingdings" w:hAnsi="Wingdings" w:hint="default"/>
      </w:rPr>
    </w:lvl>
    <w:lvl w:ilvl="6">
      <w:start w:val="1"/>
      <w:numFmt w:val="bullet"/>
      <w:lvlText w:val=""/>
      <w:lvlJc w:val="left"/>
      <w:pPr>
        <w:ind w:left="3723" w:hanging="480"/>
      </w:pPr>
      <w:rPr>
        <w:rFonts w:ascii="Wingdings" w:hAnsi="Wingdings" w:hint="default"/>
      </w:rPr>
    </w:lvl>
    <w:lvl w:ilvl="7">
      <w:start w:val="1"/>
      <w:numFmt w:val="bullet"/>
      <w:lvlText w:val=""/>
      <w:lvlJc w:val="left"/>
      <w:pPr>
        <w:ind w:left="4203" w:hanging="480"/>
      </w:pPr>
      <w:rPr>
        <w:rFonts w:ascii="Wingdings" w:hAnsi="Wingdings" w:hint="default"/>
      </w:rPr>
    </w:lvl>
    <w:lvl w:ilvl="8">
      <w:start w:val="1"/>
      <w:numFmt w:val="bullet"/>
      <w:lvlText w:val=""/>
      <w:lvlJc w:val="left"/>
      <w:pPr>
        <w:ind w:left="4683" w:hanging="480"/>
      </w:pPr>
      <w:rPr>
        <w:rFonts w:ascii="Wingdings" w:hAnsi="Wingdings" w:hint="default"/>
      </w:rPr>
    </w:lvl>
  </w:abstractNum>
  <w:abstractNum w:abstractNumId="4" w15:restartNumberingAfterBreak="0">
    <w:nsid w:val="15C67DC6"/>
    <w:multiLevelType w:val="multilevel"/>
    <w:tmpl w:val="15C67DC6"/>
    <w:lvl w:ilvl="0">
      <w:start w:val="1"/>
      <w:numFmt w:val="decimal"/>
      <w:lvlText w:val="%1."/>
      <w:lvlJc w:val="left"/>
      <w:pPr>
        <w:ind w:left="960" w:hanging="360"/>
      </w:pPr>
      <w:rPr>
        <w:rFonts w:cs="新細明體" w:hint="default"/>
      </w:rPr>
    </w:lvl>
    <w:lvl w:ilvl="1">
      <w:start w:val="1"/>
      <w:numFmt w:val="decimal"/>
      <w:isLgl/>
      <w:lvlText w:val="%1.%2"/>
      <w:lvlJc w:val="left"/>
      <w:pPr>
        <w:ind w:left="1320" w:hanging="720"/>
      </w:pPr>
      <w:rPr>
        <w:rFonts w:hint="eastAsia"/>
      </w:rPr>
    </w:lvl>
    <w:lvl w:ilvl="2">
      <w:start w:val="1"/>
      <w:numFmt w:val="decimal"/>
      <w:isLgl/>
      <w:lvlText w:val="%1.%2.%3"/>
      <w:lvlJc w:val="left"/>
      <w:pPr>
        <w:ind w:left="1320" w:hanging="720"/>
      </w:pPr>
      <w:rPr>
        <w:rFonts w:hint="eastAsia"/>
      </w:rPr>
    </w:lvl>
    <w:lvl w:ilvl="3">
      <w:start w:val="1"/>
      <w:numFmt w:val="decimal"/>
      <w:isLgl/>
      <w:lvlText w:val="%4."/>
      <w:lvlJc w:val="left"/>
      <w:pPr>
        <w:ind w:left="1680" w:hanging="1080"/>
      </w:pPr>
      <w:rPr>
        <w:rFonts w:ascii="微軟正黑體" w:eastAsia="微軟正黑體" w:hAnsi="微軟正黑體" w:cs="Tahoma"/>
        <w:b w:val="0"/>
      </w:rPr>
    </w:lvl>
    <w:lvl w:ilvl="4">
      <w:start w:val="1"/>
      <w:numFmt w:val="decimal"/>
      <w:isLgl/>
      <w:lvlText w:val="%1.%2.%3.%4.%5"/>
      <w:lvlJc w:val="left"/>
      <w:pPr>
        <w:ind w:left="1680" w:hanging="1080"/>
      </w:pPr>
      <w:rPr>
        <w:rFonts w:hint="eastAsia"/>
      </w:rPr>
    </w:lvl>
    <w:lvl w:ilvl="5">
      <w:start w:val="1"/>
      <w:numFmt w:val="decimal"/>
      <w:isLgl/>
      <w:lvlText w:val="%1.%2.%3.%4.%5.%6"/>
      <w:lvlJc w:val="left"/>
      <w:pPr>
        <w:ind w:left="2040" w:hanging="1440"/>
      </w:pPr>
      <w:rPr>
        <w:rFonts w:hint="eastAsia"/>
      </w:rPr>
    </w:lvl>
    <w:lvl w:ilvl="6">
      <w:start w:val="1"/>
      <w:numFmt w:val="decimal"/>
      <w:isLgl/>
      <w:lvlText w:val="%1.%2.%3.%4.%5.%6.%7"/>
      <w:lvlJc w:val="left"/>
      <w:pPr>
        <w:ind w:left="2040" w:hanging="1440"/>
      </w:pPr>
      <w:rPr>
        <w:rFonts w:hint="eastAsia"/>
      </w:rPr>
    </w:lvl>
    <w:lvl w:ilvl="7">
      <w:start w:val="1"/>
      <w:numFmt w:val="decimal"/>
      <w:isLgl/>
      <w:lvlText w:val="%1.%2.%3.%4.%5.%6.%7.%8"/>
      <w:lvlJc w:val="left"/>
      <w:pPr>
        <w:ind w:left="2400" w:hanging="1800"/>
      </w:pPr>
      <w:rPr>
        <w:rFonts w:hint="eastAsia"/>
      </w:rPr>
    </w:lvl>
    <w:lvl w:ilvl="8">
      <w:start w:val="1"/>
      <w:numFmt w:val="decimal"/>
      <w:isLgl/>
      <w:lvlText w:val="%1.%2.%3.%4.%5.%6.%7.%8.%9"/>
      <w:lvlJc w:val="left"/>
      <w:pPr>
        <w:ind w:left="2760" w:hanging="2160"/>
      </w:pPr>
      <w:rPr>
        <w:rFonts w:hint="eastAsia"/>
      </w:rPr>
    </w:lvl>
  </w:abstractNum>
  <w:abstractNum w:abstractNumId="5" w15:restartNumberingAfterBreak="0">
    <w:nsid w:val="1D783C38"/>
    <w:multiLevelType w:val="multilevel"/>
    <w:tmpl w:val="1D783C38"/>
    <w:lvl w:ilvl="0">
      <w:start w:val="1"/>
      <w:numFmt w:val="bullet"/>
      <w:lvlText w:val="•"/>
      <w:lvlJc w:val="left"/>
      <w:pPr>
        <w:ind w:left="480" w:hanging="480"/>
      </w:pPr>
      <w:rPr>
        <w:rFonts w:ascii="微軟正黑體" w:eastAsia="微軟正黑體" w:hAnsi="微軟正黑體"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284F0A72"/>
    <w:multiLevelType w:val="multilevel"/>
    <w:tmpl w:val="284F0A72"/>
    <w:lvl w:ilvl="0">
      <w:start w:val="1"/>
      <w:numFmt w:val="bullet"/>
      <w:lvlText w:val=""/>
      <w:lvlJc w:val="left"/>
      <w:pPr>
        <w:ind w:left="1280" w:hanging="420"/>
      </w:pPr>
      <w:rPr>
        <w:rFonts w:ascii="Wingdings" w:hAnsi="Wingdings" w:hint="default"/>
      </w:rPr>
    </w:lvl>
    <w:lvl w:ilvl="1">
      <w:start w:val="1"/>
      <w:numFmt w:val="bullet"/>
      <w:lvlText w:val=""/>
      <w:lvlJc w:val="left"/>
      <w:pPr>
        <w:ind w:left="1700" w:hanging="420"/>
      </w:pPr>
      <w:rPr>
        <w:rFonts w:ascii="Wingdings" w:hAnsi="Wingdings" w:hint="default"/>
      </w:rPr>
    </w:lvl>
    <w:lvl w:ilvl="2">
      <w:start w:val="1"/>
      <w:numFmt w:val="bullet"/>
      <w:lvlText w:val=""/>
      <w:lvlJc w:val="left"/>
      <w:pPr>
        <w:ind w:left="2120" w:hanging="420"/>
      </w:pPr>
      <w:rPr>
        <w:rFonts w:ascii="Wingdings" w:hAnsi="Wingdings" w:hint="default"/>
      </w:rPr>
    </w:lvl>
    <w:lvl w:ilvl="3">
      <w:start w:val="1"/>
      <w:numFmt w:val="bullet"/>
      <w:lvlText w:val=""/>
      <w:lvlJc w:val="left"/>
      <w:pPr>
        <w:ind w:left="2540" w:hanging="420"/>
      </w:pPr>
      <w:rPr>
        <w:rFonts w:ascii="Wingdings" w:hAnsi="Wingdings" w:hint="default"/>
      </w:rPr>
    </w:lvl>
    <w:lvl w:ilvl="4">
      <w:start w:val="1"/>
      <w:numFmt w:val="bullet"/>
      <w:lvlText w:val=""/>
      <w:lvlJc w:val="left"/>
      <w:pPr>
        <w:ind w:left="2960" w:hanging="420"/>
      </w:pPr>
      <w:rPr>
        <w:rFonts w:ascii="Wingdings" w:hAnsi="Wingdings" w:hint="default"/>
      </w:rPr>
    </w:lvl>
    <w:lvl w:ilvl="5">
      <w:start w:val="1"/>
      <w:numFmt w:val="bullet"/>
      <w:lvlText w:val=""/>
      <w:lvlJc w:val="left"/>
      <w:pPr>
        <w:ind w:left="3380" w:hanging="420"/>
      </w:pPr>
      <w:rPr>
        <w:rFonts w:ascii="Wingdings" w:hAnsi="Wingdings" w:hint="default"/>
      </w:rPr>
    </w:lvl>
    <w:lvl w:ilvl="6">
      <w:start w:val="1"/>
      <w:numFmt w:val="bullet"/>
      <w:lvlText w:val=""/>
      <w:lvlJc w:val="left"/>
      <w:pPr>
        <w:ind w:left="3800" w:hanging="420"/>
      </w:pPr>
      <w:rPr>
        <w:rFonts w:ascii="Wingdings" w:hAnsi="Wingdings" w:hint="default"/>
      </w:rPr>
    </w:lvl>
    <w:lvl w:ilvl="7">
      <w:start w:val="1"/>
      <w:numFmt w:val="bullet"/>
      <w:lvlText w:val=""/>
      <w:lvlJc w:val="left"/>
      <w:pPr>
        <w:ind w:left="4220" w:hanging="420"/>
      </w:pPr>
      <w:rPr>
        <w:rFonts w:ascii="Wingdings" w:hAnsi="Wingdings" w:hint="default"/>
      </w:rPr>
    </w:lvl>
    <w:lvl w:ilvl="8">
      <w:start w:val="1"/>
      <w:numFmt w:val="bullet"/>
      <w:lvlText w:val=""/>
      <w:lvlJc w:val="left"/>
      <w:pPr>
        <w:ind w:left="4640" w:hanging="420"/>
      </w:pPr>
      <w:rPr>
        <w:rFonts w:ascii="Wingdings" w:hAnsi="Wingdings" w:hint="default"/>
      </w:rPr>
    </w:lvl>
  </w:abstractNum>
  <w:abstractNum w:abstractNumId="7" w15:restartNumberingAfterBreak="0">
    <w:nsid w:val="2C29639C"/>
    <w:multiLevelType w:val="multilevel"/>
    <w:tmpl w:val="2C29639C"/>
    <w:lvl w:ilvl="0">
      <w:start w:val="1"/>
      <w:numFmt w:val="ideographLegalTraditional"/>
      <w:lvlText w:val="%1、"/>
      <w:lvlJc w:val="left"/>
      <w:pPr>
        <w:ind w:left="720" w:hanging="720"/>
      </w:pPr>
      <w:rPr>
        <w:rFonts w:hint="default"/>
      </w:rPr>
    </w:lvl>
    <w:lvl w:ilvl="1">
      <w:start w:val="2"/>
      <w:numFmt w:val="decimal"/>
      <w:lvlText w:val="%2."/>
      <w:lvlJc w:val="left"/>
      <w:pPr>
        <w:ind w:left="840" w:hanging="360"/>
      </w:pPr>
      <w:rPr>
        <w:rFonts w:eastAsia="新細明體" w:cs="Arial" w:hint="default"/>
        <w:b/>
      </w:rPr>
    </w:lvl>
    <w:lvl w:ilvl="2">
      <w:start w:val="1"/>
      <w:numFmt w:val="taiwaneseCountingThousand"/>
      <w:lvlText w:val="%3、"/>
      <w:lvlJc w:val="left"/>
      <w:pPr>
        <w:ind w:left="4875" w:hanging="480"/>
      </w:pPr>
      <w:rPr>
        <w:rFonts w:ascii="標楷體" w:eastAsia="標楷體" w:hAnsi="標楷體"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E885A04"/>
    <w:multiLevelType w:val="multilevel"/>
    <w:tmpl w:val="2E885A04"/>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960"/>
        </w:tabs>
        <w:ind w:left="960" w:hanging="480"/>
      </w:pPr>
      <w:rPr>
        <w:rFonts w:ascii="Wingdings" w:hAnsi="Wingdings" w:cs="Wingdings" w:hint="default"/>
      </w:rPr>
    </w:lvl>
    <w:lvl w:ilvl="2">
      <w:start w:val="1"/>
      <w:numFmt w:val="bullet"/>
      <w:lvlText w:val=""/>
      <w:lvlJc w:val="left"/>
      <w:pPr>
        <w:tabs>
          <w:tab w:val="left" w:pos="1440"/>
        </w:tabs>
        <w:ind w:left="1440" w:hanging="480"/>
      </w:pPr>
      <w:rPr>
        <w:rFonts w:ascii="Symbol" w:hAnsi="Symbol" w:cs="Symbol" w:hint="default"/>
      </w:rPr>
    </w:lvl>
    <w:lvl w:ilvl="3">
      <w:start w:val="1"/>
      <w:numFmt w:val="decimal"/>
      <w:pStyle w:val="1"/>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rPr>
        <w:b w:val="0"/>
      </w:r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9" w15:restartNumberingAfterBreak="0">
    <w:nsid w:val="2EDF520C"/>
    <w:multiLevelType w:val="multilevel"/>
    <w:tmpl w:val="2EDF520C"/>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0" w15:restartNumberingAfterBreak="0">
    <w:nsid w:val="3AC31197"/>
    <w:multiLevelType w:val="multilevel"/>
    <w:tmpl w:val="3AC31197"/>
    <w:lvl w:ilvl="0">
      <w:start w:val="1"/>
      <w:numFmt w:val="decimal"/>
      <w:lvlText w:val="%1."/>
      <w:lvlJc w:val="left"/>
      <w:pPr>
        <w:ind w:left="960" w:hanging="360"/>
      </w:pPr>
      <w:rPr>
        <w:rFonts w:cs="新細明體" w:hint="default"/>
      </w:rPr>
    </w:lvl>
    <w:lvl w:ilvl="1">
      <w:start w:val="1"/>
      <w:numFmt w:val="decimal"/>
      <w:isLgl/>
      <w:lvlText w:val="%1.%2"/>
      <w:lvlJc w:val="left"/>
      <w:pPr>
        <w:ind w:left="1320" w:hanging="720"/>
      </w:pPr>
      <w:rPr>
        <w:rFonts w:hint="eastAsia"/>
      </w:rPr>
    </w:lvl>
    <w:lvl w:ilvl="2">
      <w:start w:val="1"/>
      <w:numFmt w:val="decimal"/>
      <w:isLgl/>
      <w:lvlText w:val="%1.%2.%3"/>
      <w:lvlJc w:val="left"/>
      <w:pPr>
        <w:ind w:left="1320" w:hanging="720"/>
      </w:pPr>
      <w:rPr>
        <w:rFonts w:hint="eastAsia"/>
      </w:rPr>
    </w:lvl>
    <w:lvl w:ilvl="3">
      <w:start w:val="1"/>
      <w:numFmt w:val="decimal"/>
      <w:isLgl/>
      <w:lvlText w:val="%4."/>
      <w:lvlJc w:val="left"/>
      <w:pPr>
        <w:ind w:left="1680" w:hanging="1080"/>
      </w:pPr>
      <w:rPr>
        <w:rFonts w:ascii="微軟正黑體" w:eastAsia="微軟正黑體" w:hAnsi="微軟正黑體" w:cs="Tahoma"/>
        <w:b w:val="0"/>
      </w:rPr>
    </w:lvl>
    <w:lvl w:ilvl="4">
      <w:start w:val="1"/>
      <w:numFmt w:val="decimal"/>
      <w:isLgl/>
      <w:lvlText w:val="%1.%2.%3.%4.%5"/>
      <w:lvlJc w:val="left"/>
      <w:pPr>
        <w:ind w:left="1680" w:hanging="1080"/>
      </w:pPr>
      <w:rPr>
        <w:rFonts w:hint="eastAsia"/>
      </w:rPr>
    </w:lvl>
    <w:lvl w:ilvl="5">
      <w:start w:val="1"/>
      <w:numFmt w:val="decimal"/>
      <w:isLgl/>
      <w:lvlText w:val="%1.%2.%3.%4.%5.%6"/>
      <w:lvlJc w:val="left"/>
      <w:pPr>
        <w:ind w:left="2040" w:hanging="1440"/>
      </w:pPr>
      <w:rPr>
        <w:rFonts w:hint="eastAsia"/>
      </w:rPr>
    </w:lvl>
    <w:lvl w:ilvl="6">
      <w:start w:val="1"/>
      <w:numFmt w:val="decimal"/>
      <w:isLgl/>
      <w:lvlText w:val="%1.%2.%3.%4.%5.%6.%7"/>
      <w:lvlJc w:val="left"/>
      <w:pPr>
        <w:ind w:left="2040" w:hanging="1440"/>
      </w:pPr>
      <w:rPr>
        <w:rFonts w:hint="eastAsia"/>
      </w:rPr>
    </w:lvl>
    <w:lvl w:ilvl="7">
      <w:start w:val="1"/>
      <w:numFmt w:val="decimal"/>
      <w:isLgl/>
      <w:lvlText w:val="%1.%2.%3.%4.%5.%6.%7.%8"/>
      <w:lvlJc w:val="left"/>
      <w:pPr>
        <w:ind w:left="2400" w:hanging="1800"/>
      </w:pPr>
      <w:rPr>
        <w:rFonts w:hint="eastAsia"/>
      </w:rPr>
    </w:lvl>
    <w:lvl w:ilvl="8">
      <w:start w:val="1"/>
      <w:numFmt w:val="decimal"/>
      <w:isLgl/>
      <w:lvlText w:val="%1.%2.%3.%4.%5.%6.%7.%8.%9"/>
      <w:lvlJc w:val="left"/>
      <w:pPr>
        <w:ind w:left="2760" w:hanging="2160"/>
      </w:pPr>
      <w:rPr>
        <w:rFonts w:hint="eastAsia"/>
      </w:rPr>
    </w:lvl>
  </w:abstractNum>
  <w:abstractNum w:abstractNumId="11" w15:restartNumberingAfterBreak="0">
    <w:nsid w:val="3F4A2C62"/>
    <w:multiLevelType w:val="multilevel"/>
    <w:tmpl w:val="3F4A2C62"/>
    <w:lvl w:ilvl="0">
      <w:start w:val="1"/>
      <w:numFmt w:val="decimal"/>
      <w:lvlText w:val="%1."/>
      <w:lvlJc w:val="left"/>
      <w:pPr>
        <w:ind w:left="960" w:hanging="360"/>
      </w:pPr>
      <w:rPr>
        <w:rFonts w:cs="新細明體" w:hint="default"/>
      </w:rPr>
    </w:lvl>
    <w:lvl w:ilvl="1">
      <w:start w:val="1"/>
      <w:numFmt w:val="decimal"/>
      <w:isLgl/>
      <w:lvlText w:val="%1.%2"/>
      <w:lvlJc w:val="left"/>
      <w:pPr>
        <w:ind w:left="1320" w:hanging="720"/>
      </w:pPr>
      <w:rPr>
        <w:rFonts w:hint="eastAsia"/>
      </w:rPr>
    </w:lvl>
    <w:lvl w:ilvl="2">
      <w:start w:val="1"/>
      <w:numFmt w:val="decimal"/>
      <w:isLgl/>
      <w:lvlText w:val="%1.%2.%3"/>
      <w:lvlJc w:val="left"/>
      <w:pPr>
        <w:ind w:left="1320" w:hanging="720"/>
      </w:pPr>
      <w:rPr>
        <w:rFonts w:hint="eastAsia"/>
      </w:rPr>
    </w:lvl>
    <w:lvl w:ilvl="3">
      <w:start w:val="1"/>
      <w:numFmt w:val="decimal"/>
      <w:isLgl/>
      <w:lvlText w:val="%4."/>
      <w:lvlJc w:val="left"/>
      <w:pPr>
        <w:ind w:left="1680" w:hanging="1080"/>
      </w:pPr>
      <w:rPr>
        <w:rFonts w:ascii="微軟正黑體" w:eastAsia="微軟正黑體" w:hAnsi="微軟正黑體" w:cs="Tahoma"/>
        <w:b w:val="0"/>
      </w:rPr>
    </w:lvl>
    <w:lvl w:ilvl="4">
      <w:start w:val="1"/>
      <w:numFmt w:val="decimal"/>
      <w:isLgl/>
      <w:lvlText w:val="%1.%2.%3.%4.%5"/>
      <w:lvlJc w:val="left"/>
      <w:pPr>
        <w:ind w:left="1680" w:hanging="1080"/>
      </w:pPr>
      <w:rPr>
        <w:rFonts w:hint="eastAsia"/>
      </w:rPr>
    </w:lvl>
    <w:lvl w:ilvl="5">
      <w:start w:val="1"/>
      <w:numFmt w:val="decimal"/>
      <w:isLgl/>
      <w:lvlText w:val="%1.%2.%3.%4.%5.%6"/>
      <w:lvlJc w:val="left"/>
      <w:pPr>
        <w:ind w:left="2040" w:hanging="1440"/>
      </w:pPr>
      <w:rPr>
        <w:rFonts w:hint="eastAsia"/>
      </w:rPr>
    </w:lvl>
    <w:lvl w:ilvl="6">
      <w:start w:val="1"/>
      <w:numFmt w:val="decimal"/>
      <w:isLgl/>
      <w:lvlText w:val="%1.%2.%3.%4.%5.%6.%7"/>
      <w:lvlJc w:val="left"/>
      <w:pPr>
        <w:ind w:left="2040" w:hanging="1440"/>
      </w:pPr>
      <w:rPr>
        <w:rFonts w:hint="eastAsia"/>
      </w:rPr>
    </w:lvl>
    <w:lvl w:ilvl="7">
      <w:start w:val="1"/>
      <w:numFmt w:val="decimal"/>
      <w:isLgl/>
      <w:lvlText w:val="%1.%2.%3.%4.%5.%6.%7.%8"/>
      <w:lvlJc w:val="left"/>
      <w:pPr>
        <w:ind w:left="2400" w:hanging="1800"/>
      </w:pPr>
      <w:rPr>
        <w:rFonts w:hint="eastAsia"/>
      </w:rPr>
    </w:lvl>
    <w:lvl w:ilvl="8">
      <w:start w:val="1"/>
      <w:numFmt w:val="decimal"/>
      <w:isLgl/>
      <w:lvlText w:val="%1.%2.%3.%4.%5.%6.%7.%8.%9"/>
      <w:lvlJc w:val="left"/>
      <w:pPr>
        <w:ind w:left="2760" w:hanging="2160"/>
      </w:pPr>
      <w:rPr>
        <w:rFonts w:hint="eastAsia"/>
      </w:rPr>
    </w:lvl>
  </w:abstractNum>
  <w:abstractNum w:abstractNumId="12" w15:restartNumberingAfterBreak="0">
    <w:nsid w:val="4225543A"/>
    <w:multiLevelType w:val="multilevel"/>
    <w:tmpl w:val="4225543A"/>
    <w:lvl w:ilvl="0">
      <w:start w:val="1"/>
      <w:numFmt w:val="decimal"/>
      <w:lvlText w:val="%1."/>
      <w:lvlJc w:val="left"/>
      <w:pPr>
        <w:tabs>
          <w:tab w:val="left" w:pos="360"/>
        </w:tabs>
        <w:ind w:left="360" w:hanging="360"/>
      </w:pPr>
    </w:lvl>
    <w:lvl w:ilvl="1">
      <w:start w:val="1"/>
      <w:numFmt w:val="bullet"/>
      <w:lvlText w:val=""/>
      <w:lvlJc w:val="left"/>
      <w:pPr>
        <w:tabs>
          <w:tab w:val="left" w:pos="960"/>
        </w:tabs>
        <w:ind w:left="960" w:hanging="480"/>
      </w:pPr>
      <w:rPr>
        <w:rFonts w:ascii="Wingdings" w:hAnsi="Wingdings" w:hint="default"/>
      </w:rPr>
    </w:lvl>
    <w:lvl w:ilvl="2">
      <w:start w:val="6"/>
      <w:numFmt w:val="taiwaneseCountingThousand"/>
      <w:lvlText w:val="%3、"/>
      <w:lvlJc w:val="left"/>
      <w:pPr>
        <w:ind w:left="1680" w:hanging="720"/>
      </w:pPr>
    </w:lvl>
    <w:lvl w:ilvl="3">
      <w:start w:val="6"/>
      <w:numFmt w:val="taiwaneseCountingThousand"/>
      <w:lvlText w:val="%4．"/>
      <w:lvlJc w:val="left"/>
      <w:pPr>
        <w:ind w:left="2160" w:hanging="720"/>
      </w:pPr>
    </w:lvl>
    <w:lvl w:ilvl="4">
      <w:start w:val="1"/>
      <w:numFmt w:val="bullet"/>
      <w:lvlText w:val=""/>
      <w:lvlJc w:val="left"/>
      <w:pPr>
        <w:tabs>
          <w:tab w:val="left" w:pos="2400"/>
        </w:tabs>
        <w:ind w:left="2400" w:hanging="480"/>
      </w:pPr>
      <w:rPr>
        <w:rFonts w:ascii="Wingdings" w:hAnsi="Wingdings" w:hint="default"/>
      </w:rPr>
    </w:lvl>
    <w:lvl w:ilvl="5">
      <w:start w:val="1"/>
      <w:numFmt w:val="bullet"/>
      <w:lvlText w:val=""/>
      <w:lvlJc w:val="left"/>
      <w:pPr>
        <w:tabs>
          <w:tab w:val="left" w:pos="2880"/>
        </w:tabs>
        <w:ind w:left="2880" w:hanging="480"/>
      </w:pPr>
      <w:rPr>
        <w:rFonts w:ascii="Wingdings" w:hAnsi="Wingdings" w:hint="default"/>
      </w:rPr>
    </w:lvl>
    <w:lvl w:ilvl="6">
      <w:start w:val="1"/>
      <w:numFmt w:val="bullet"/>
      <w:lvlText w:val=""/>
      <w:lvlJc w:val="left"/>
      <w:pPr>
        <w:tabs>
          <w:tab w:val="left" w:pos="3360"/>
        </w:tabs>
        <w:ind w:left="3360" w:hanging="480"/>
      </w:pPr>
      <w:rPr>
        <w:rFonts w:ascii="Wingdings" w:hAnsi="Wingdings" w:hint="default"/>
      </w:rPr>
    </w:lvl>
    <w:lvl w:ilvl="7">
      <w:start w:val="1"/>
      <w:numFmt w:val="bullet"/>
      <w:lvlText w:val=""/>
      <w:lvlJc w:val="left"/>
      <w:pPr>
        <w:tabs>
          <w:tab w:val="left" w:pos="3840"/>
        </w:tabs>
        <w:ind w:left="3840" w:hanging="480"/>
      </w:pPr>
      <w:rPr>
        <w:rFonts w:ascii="Wingdings" w:hAnsi="Wingdings" w:hint="default"/>
      </w:rPr>
    </w:lvl>
    <w:lvl w:ilvl="8">
      <w:start w:val="1"/>
      <w:numFmt w:val="bullet"/>
      <w:lvlText w:val=""/>
      <w:lvlJc w:val="left"/>
      <w:pPr>
        <w:tabs>
          <w:tab w:val="left" w:pos="4320"/>
        </w:tabs>
        <w:ind w:left="4320" w:hanging="480"/>
      </w:pPr>
      <w:rPr>
        <w:rFonts w:ascii="Wingdings" w:hAnsi="Wingdings" w:hint="default"/>
      </w:rPr>
    </w:lvl>
  </w:abstractNum>
  <w:abstractNum w:abstractNumId="13" w15:restartNumberingAfterBreak="0">
    <w:nsid w:val="43AA1049"/>
    <w:multiLevelType w:val="multilevel"/>
    <w:tmpl w:val="43AA1049"/>
    <w:lvl w:ilvl="0">
      <w:start w:val="1"/>
      <w:numFmt w:val="taiwaneseCountingThousand"/>
      <w:lvlText w:val="%1、"/>
      <w:lvlJc w:val="left"/>
      <w:pPr>
        <w:ind w:left="480" w:hanging="480"/>
      </w:pPr>
      <w:rPr>
        <w:rFont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 w15:restartNumberingAfterBreak="0">
    <w:nsid w:val="540D2F46"/>
    <w:multiLevelType w:val="multilevel"/>
    <w:tmpl w:val="540D2F46"/>
    <w:lvl w:ilvl="0">
      <w:start w:val="1"/>
      <w:numFmt w:val="ideographLegalTraditional"/>
      <w:lvlText w:val="%1、"/>
      <w:lvlJc w:val="left"/>
      <w:pPr>
        <w:ind w:left="1080" w:hanging="1080"/>
      </w:pPr>
      <w:rPr>
        <w:rFonts w:hint="default"/>
        <w:sz w:val="3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AA11E63"/>
    <w:multiLevelType w:val="multilevel"/>
    <w:tmpl w:val="5AA11E63"/>
    <w:lvl w:ilvl="0">
      <w:start w:val="1"/>
      <w:numFmt w:val="taiwaneseCountingThousand"/>
      <w:lvlText w:val="%1、"/>
      <w:lvlJc w:val="left"/>
      <w:pPr>
        <w:ind w:left="862" w:hanging="720"/>
      </w:pPr>
      <w:rPr>
        <w:rFonts w:hint="default"/>
      </w:r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16" w15:restartNumberingAfterBreak="0">
    <w:nsid w:val="5D5F53FB"/>
    <w:multiLevelType w:val="multilevel"/>
    <w:tmpl w:val="5D5F53FB"/>
    <w:lvl w:ilvl="0">
      <w:start w:val="1"/>
      <w:numFmt w:val="bullet"/>
      <w:pStyle w:val="List-1"/>
      <w:lvlText w:val=""/>
      <w:lvlJc w:val="left"/>
      <w:pPr>
        <w:tabs>
          <w:tab w:val="left" w:pos="480"/>
        </w:tabs>
        <w:ind w:left="480" w:hanging="480"/>
      </w:pPr>
      <w:rPr>
        <w:rFonts w:ascii="Wingdings" w:hAnsi="Wingdings" w:cs="Wingdings" w:hint="default"/>
        <w:sz w:val="18"/>
        <w:szCs w:val="18"/>
      </w:rPr>
    </w:lvl>
    <w:lvl w:ilvl="1">
      <w:start w:val="1"/>
      <w:numFmt w:val="bullet"/>
      <w:lvlText w:val=""/>
      <w:lvlJc w:val="left"/>
      <w:pPr>
        <w:tabs>
          <w:tab w:val="left" w:pos="960"/>
        </w:tabs>
        <w:ind w:left="960" w:hanging="480"/>
      </w:pPr>
      <w:rPr>
        <w:rFonts w:ascii="Wingdings" w:hAnsi="Wingdings" w:cs="Wingdings" w:hint="default"/>
      </w:rPr>
    </w:lvl>
    <w:lvl w:ilvl="2">
      <w:start w:val="1"/>
      <w:numFmt w:val="bullet"/>
      <w:lvlText w:val=""/>
      <w:lvlJc w:val="left"/>
      <w:pPr>
        <w:tabs>
          <w:tab w:val="left" w:pos="1440"/>
        </w:tabs>
        <w:ind w:left="1440" w:hanging="480"/>
      </w:pPr>
      <w:rPr>
        <w:rFonts w:ascii="Wingdings" w:hAnsi="Wingdings" w:cs="Wingdings" w:hint="default"/>
      </w:rPr>
    </w:lvl>
    <w:lvl w:ilvl="3">
      <w:start w:val="1"/>
      <w:numFmt w:val="bullet"/>
      <w:lvlText w:val=""/>
      <w:lvlJc w:val="left"/>
      <w:pPr>
        <w:tabs>
          <w:tab w:val="left" w:pos="1920"/>
        </w:tabs>
        <w:ind w:left="1920" w:hanging="480"/>
      </w:pPr>
      <w:rPr>
        <w:rFonts w:ascii="Wingdings" w:hAnsi="Wingdings" w:cs="Wingdings" w:hint="default"/>
      </w:rPr>
    </w:lvl>
    <w:lvl w:ilvl="4">
      <w:start w:val="1"/>
      <w:numFmt w:val="bullet"/>
      <w:lvlText w:val=""/>
      <w:lvlJc w:val="left"/>
      <w:pPr>
        <w:tabs>
          <w:tab w:val="left" w:pos="2400"/>
        </w:tabs>
        <w:ind w:left="2400" w:hanging="480"/>
      </w:pPr>
      <w:rPr>
        <w:rFonts w:ascii="Wingdings" w:hAnsi="Wingdings" w:cs="Wingdings" w:hint="default"/>
      </w:rPr>
    </w:lvl>
    <w:lvl w:ilvl="5">
      <w:start w:val="1"/>
      <w:numFmt w:val="bullet"/>
      <w:lvlText w:val=""/>
      <w:lvlJc w:val="left"/>
      <w:pPr>
        <w:tabs>
          <w:tab w:val="left" w:pos="2880"/>
        </w:tabs>
        <w:ind w:left="2880" w:hanging="480"/>
      </w:pPr>
      <w:rPr>
        <w:rFonts w:ascii="Wingdings" w:hAnsi="Wingdings" w:cs="Wingdings" w:hint="default"/>
      </w:rPr>
    </w:lvl>
    <w:lvl w:ilvl="6">
      <w:start w:val="1"/>
      <w:numFmt w:val="bullet"/>
      <w:lvlText w:val=""/>
      <w:lvlJc w:val="left"/>
      <w:pPr>
        <w:tabs>
          <w:tab w:val="left" w:pos="3360"/>
        </w:tabs>
        <w:ind w:left="3360" w:hanging="480"/>
      </w:pPr>
      <w:rPr>
        <w:rFonts w:ascii="Wingdings" w:hAnsi="Wingdings" w:cs="Wingdings" w:hint="default"/>
      </w:rPr>
    </w:lvl>
    <w:lvl w:ilvl="7">
      <w:start w:val="1"/>
      <w:numFmt w:val="bullet"/>
      <w:lvlText w:val=""/>
      <w:lvlJc w:val="left"/>
      <w:pPr>
        <w:tabs>
          <w:tab w:val="left" w:pos="3840"/>
        </w:tabs>
        <w:ind w:left="3840" w:hanging="480"/>
      </w:pPr>
      <w:rPr>
        <w:rFonts w:ascii="Wingdings" w:hAnsi="Wingdings" w:cs="Wingdings" w:hint="default"/>
      </w:rPr>
    </w:lvl>
    <w:lvl w:ilvl="8">
      <w:start w:val="1"/>
      <w:numFmt w:val="bullet"/>
      <w:lvlText w:val=""/>
      <w:lvlJc w:val="left"/>
      <w:pPr>
        <w:tabs>
          <w:tab w:val="left" w:pos="4320"/>
        </w:tabs>
        <w:ind w:left="4320" w:hanging="480"/>
      </w:pPr>
      <w:rPr>
        <w:rFonts w:ascii="Wingdings" w:hAnsi="Wingdings" w:cs="Wingdings" w:hint="default"/>
      </w:rPr>
    </w:lvl>
  </w:abstractNum>
  <w:abstractNum w:abstractNumId="17" w15:restartNumberingAfterBreak="0">
    <w:nsid w:val="5E325EF1"/>
    <w:multiLevelType w:val="multilevel"/>
    <w:tmpl w:val="5E325EF1"/>
    <w:lvl w:ilvl="0">
      <w:start w:val="1"/>
      <w:numFmt w:val="bullet"/>
      <w:pStyle w:val="Item1"/>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8" w15:restartNumberingAfterBreak="0">
    <w:nsid w:val="5EF367CB"/>
    <w:multiLevelType w:val="hybridMultilevel"/>
    <w:tmpl w:val="5DD2A58A"/>
    <w:lvl w:ilvl="0" w:tplc="04090001">
      <w:start w:val="1"/>
      <w:numFmt w:val="bullet"/>
      <w:lvlText w:val=""/>
      <w:lvlJc w:val="left"/>
      <w:pPr>
        <w:ind w:left="843" w:hanging="480"/>
      </w:pPr>
      <w:rPr>
        <w:rFonts w:ascii="Wingdings" w:hAnsi="Wingdings" w:hint="default"/>
      </w:rPr>
    </w:lvl>
    <w:lvl w:ilvl="1" w:tplc="04090003">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19" w15:restartNumberingAfterBreak="0">
    <w:nsid w:val="5FEE6A54"/>
    <w:multiLevelType w:val="multilevel"/>
    <w:tmpl w:val="5FEE6A54"/>
    <w:lvl w:ilvl="0">
      <w:start w:val="1"/>
      <w:numFmt w:val="bullet"/>
      <w:lvlText w:val=""/>
      <w:lvlJc w:val="left"/>
      <w:pPr>
        <w:ind w:left="1275" w:hanging="420"/>
      </w:pPr>
      <w:rPr>
        <w:rFonts w:ascii="Wingdings" w:hAnsi="Wingdings" w:hint="default"/>
      </w:rPr>
    </w:lvl>
    <w:lvl w:ilvl="1">
      <w:start w:val="1"/>
      <w:numFmt w:val="bullet"/>
      <w:lvlText w:val=""/>
      <w:lvlJc w:val="left"/>
      <w:pPr>
        <w:ind w:left="1695" w:hanging="420"/>
      </w:pPr>
      <w:rPr>
        <w:rFonts w:ascii="Wingdings" w:hAnsi="Wingdings" w:hint="default"/>
      </w:rPr>
    </w:lvl>
    <w:lvl w:ilvl="2">
      <w:start w:val="1"/>
      <w:numFmt w:val="bullet"/>
      <w:lvlText w:val=""/>
      <w:lvlJc w:val="left"/>
      <w:pPr>
        <w:ind w:left="2115" w:hanging="420"/>
      </w:pPr>
      <w:rPr>
        <w:rFonts w:ascii="Wingdings" w:hAnsi="Wingdings" w:hint="default"/>
      </w:rPr>
    </w:lvl>
    <w:lvl w:ilvl="3">
      <w:start w:val="1"/>
      <w:numFmt w:val="bullet"/>
      <w:lvlText w:val=""/>
      <w:lvlJc w:val="left"/>
      <w:pPr>
        <w:ind w:left="2535" w:hanging="420"/>
      </w:pPr>
      <w:rPr>
        <w:rFonts w:ascii="Wingdings" w:hAnsi="Wingdings" w:hint="default"/>
      </w:rPr>
    </w:lvl>
    <w:lvl w:ilvl="4">
      <w:start w:val="1"/>
      <w:numFmt w:val="bullet"/>
      <w:lvlText w:val=""/>
      <w:lvlJc w:val="left"/>
      <w:pPr>
        <w:ind w:left="2955" w:hanging="420"/>
      </w:pPr>
      <w:rPr>
        <w:rFonts w:ascii="Wingdings" w:hAnsi="Wingdings" w:hint="default"/>
      </w:rPr>
    </w:lvl>
    <w:lvl w:ilvl="5">
      <w:start w:val="1"/>
      <w:numFmt w:val="bullet"/>
      <w:lvlText w:val=""/>
      <w:lvlJc w:val="left"/>
      <w:pPr>
        <w:ind w:left="3375" w:hanging="420"/>
      </w:pPr>
      <w:rPr>
        <w:rFonts w:ascii="Wingdings" w:hAnsi="Wingdings" w:hint="default"/>
      </w:rPr>
    </w:lvl>
    <w:lvl w:ilvl="6">
      <w:start w:val="1"/>
      <w:numFmt w:val="bullet"/>
      <w:lvlText w:val=""/>
      <w:lvlJc w:val="left"/>
      <w:pPr>
        <w:ind w:left="3795" w:hanging="420"/>
      </w:pPr>
      <w:rPr>
        <w:rFonts w:ascii="Wingdings" w:hAnsi="Wingdings" w:hint="default"/>
      </w:rPr>
    </w:lvl>
    <w:lvl w:ilvl="7">
      <w:start w:val="1"/>
      <w:numFmt w:val="bullet"/>
      <w:lvlText w:val=""/>
      <w:lvlJc w:val="left"/>
      <w:pPr>
        <w:ind w:left="4215" w:hanging="420"/>
      </w:pPr>
      <w:rPr>
        <w:rFonts w:ascii="Wingdings" w:hAnsi="Wingdings" w:hint="default"/>
      </w:rPr>
    </w:lvl>
    <w:lvl w:ilvl="8">
      <w:start w:val="1"/>
      <w:numFmt w:val="bullet"/>
      <w:lvlText w:val=""/>
      <w:lvlJc w:val="left"/>
      <w:pPr>
        <w:ind w:left="4635" w:hanging="420"/>
      </w:pPr>
      <w:rPr>
        <w:rFonts w:ascii="Wingdings" w:hAnsi="Wingdings" w:hint="default"/>
      </w:rPr>
    </w:lvl>
  </w:abstractNum>
  <w:abstractNum w:abstractNumId="20" w15:restartNumberingAfterBreak="0">
    <w:nsid w:val="66952279"/>
    <w:multiLevelType w:val="multilevel"/>
    <w:tmpl w:val="6695227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708726E"/>
    <w:multiLevelType w:val="multilevel"/>
    <w:tmpl w:val="6708726E"/>
    <w:lvl w:ilvl="0">
      <w:start w:val="1"/>
      <w:numFmt w:val="decimal"/>
      <w:lvlText w:val="%1."/>
      <w:lvlJc w:val="left"/>
      <w:pPr>
        <w:tabs>
          <w:tab w:val="left" w:pos="425"/>
        </w:tabs>
        <w:ind w:left="425" w:hanging="425"/>
      </w:pPr>
    </w:lvl>
    <w:lvl w:ilvl="1">
      <w:start w:val="1"/>
      <w:numFmt w:val="bullet"/>
      <w:lvlText w:val=""/>
      <w:lvlJc w:val="left"/>
      <w:pPr>
        <w:tabs>
          <w:tab w:val="left" w:pos="992"/>
        </w:tabs>
        <w:ind w:left="992" w:hanging="567"/>
      </w:pPr>
      <w:rPr>
        <w:rFonts w:ascii="Wingdings" w:hAnsi="Wingdings" w:hint="default"/>
        <w:sz w:val="28"/>
      </w:rPr>
    </w:lvl>
    <w:lvl w:ilvl="2">
      <w:start w:val="1"/>
      <w:numFmt w:val="decimal"/>
      <w:lvlText w:val="%1.%2.%3"/>
      <w:lvlJc w:val="left"/>
      <w:pPr>
        <w:tabs>
          <w:tab w:val="left" w:pos="1418"/>
        </w:tabs>
        <w:ind w:left="1418" w:hanging="567"/>
      </w:pPr>
    </w:lvl>
    <w:lvl w:ilvl="3">
      <w:start w:val="1"/>
      <w:numFmt w:val="decimal"/>
      <w:lvlText w:val="%1.%2.%3.%4"/>
      <w:lvlJc w:val="left"/>
      <w:pPr>
        <w:tabs>
          <w:tab w:val="left" w:pos="2356"/>
        </w:tabs>
        <w:ind w:left="1984" w:hanging="708"/>
      </w:pPr>
    </w:lvl>
    <w:lvl w:ilvl="4">
      <w:start w:val="1"/>
      <w:numFmt w:val="decimal"/>
      <w:lvlText w:val="%1.%2.%3.%4.%5"/>
      <w:lvlJc w:val="left"/>
      <w:pPr>
        <w:tabs>
          <w:tab w:val="left" w:pos="278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991"/>
        </w:tabs>
        <w:ind w:left="3827" w:hanging="1276"/>
      </w:pPr>
    </w:lvl>
    <w:lvl w:ilvl="7">
      <w:start w:val="1"/>
      <w:numFmt w:val="decimal"/>
      <w:lvlText w:val="%1.%2.%3.%4.%5.%6.%7.%8"/>
      <w:lvlJc w:val="left"/>
      <w:pPr>
        <w:tabs>
          <w:tab w:val="left" w:pos="4776"/>
        </w:tabs>
        <w:ind w:left="4394" w:hanging="1418"/>
      </w:pPr>
    </w:lvl>
    <w:lvl w:ilvl="8">
      <w:start w:val="1"/>
      <w:numFmt w:val="decimal"/>
      <w:lvlText w:val="%1.%2.%3.%4.%5.%6.%7.%8.%9"/>
      <w:lvlJc w:val="left"/>
      <w:pPr>
        <w:tabs>
          <w:tab w:val="left" w:pos="5202"/>
        </w:tabs>
        <w:ind w:left="5102" w:hanging="1700"/>
      </w:pPr>
    </w:lvl>
  </w:abstractNum>
  <w:abstractNum w:abstractNumId="22" w15:restartNumberingAfterBreak="0">
    <w:nsid w:val="69F074DE"/>
    <w:multiLevelType w:val="multilevel"/>
    <w:tmpl w:val="69F074DE"/>
    <w:lvl w:ilvl="0">
      <w:start w:val="1"/>
      <w:numFmt w:val="bullet"/>
      <w:lvlText w:val="•"/>
      <w:lvlJc w:val="left"/>
      <w:pPr>
        <w:ind w:left="480" w:hanging="480"/>
      </w:pPr>
      <w:rPr>
        <w:rFonts w:ascii="微軟正黑體" w:eastAsia="微軟正黑體" w:hAnsi="微軟正黑體"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6D5115B1"/>
    <w:multiLevelType w:val="multilevel"/>
    <w:tmpl w:val="6D5115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11C0959"/>
    <w:multiLevelType w:val="multilevel"/>
    <w:tmpl w:val="711C09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2834A97"/>
    <w:multiLevelType w:val="multilevel"/>
    <w:tmpl w:val="72834A97"/>
    <w:lvl w:ilvl="0">
      <w:start w:val="1"/>
      <w:numFmt w:val="decimal"/>
      <w:lvlText w:val="%1."/>
      <w:lvlJc w:val="left"/>
      <w:pPr>
        <w:tabs>
          <w:tab w:val="left" w:pos="425"/>
        </w:tabs>
        <w:ind w:left="425" w:hanging="425"/>
      </w:pPr>
    </w:lvl>
    <w:lvl w:ilvl="1">
      <w:start w:val="1"/>
      <w:numFmt w:val="bullet"/>
      <w:lvlText w:val=""/>
      <w:lvlJc w:val="left"/>
      <w:pPr>
        <w:tabs>
          <w:tab w:val="left" w:pos="992"/>
        </w:tabs>
        <w:ind w:left="992" w:hanging="567"/>
      </w:pPr>
      <w:rPr>
        <w:rFonts w:ascii="Wingdings" w:hAnsi="Wingdings" w:hint="default"/>
        <w:sz w:val="28"/>
      </w:rPr>
    </w:lvl>
    <w:lvl w:ilvl="2">
      <w:start w:val="1"/>
      <w:numFmt w:val="decimal"/>
      <w:lvlText w:val="%1.%2.%3"/>
      <w:lvlJc w:val="left"/>
      <w:pPr>
        <w:tabs>
          <w:tab w:val="left" w:pos="1418"/>
        </w:tabs>
        <w:ind w:left="1418" w:hanging="567"/>
      </w:pPr>
    </w:lvl>
    <w:lvl w:ilvl="3">
      <w:start w:val="1"/>
      <w:numFmt w:val="decimal"/>
      <w:lvlText w:val="%1.%2.%3.%4"/>
      <w:lvlJc w:val="left"/>
      <w:pPr>
        <w:tabs>
          <w:tab w:val="left" w:pos="2356"/>
        </w:tabs>
        <w:ind w:left="1984" w:hanging="708"/>
      </w:pPr>
    </w:lvl>
    <w:lvl w:ilvl="4">
      <w:start w:val="1"/>
      <w:numFmt w:val="decimal"/>
      <w:lvlText w:val="%1.%2.%3.%4.%5"/>
      <w:lvlJc w:val="left"/>
      <w:pPr>
        <w:tabs>
          <w:tab w:val="left" w:pos="278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991"/>
        </w:tabs>
        <w:ind w:left="3827" w:hanging="1276"/>
      </w:pPr>
    </w:lvl>
    <w:lvl w:ilvl="7">
      <w:start w:val="1"/>
      <w:numFmt w:val="decimal"/>
      <w:lvlText w:val="%1.%2.%3.%4.%5.%6.%7.%8"/>
      <w:lvlJc w:val="left"/>
      <w:pPr>
        <w:tabs>
          <w:tab w:val="left" w:pos="4776"/>
        </w:tabs>
        <w:ind w:left="4394" w:hanging="1418"/>
      </w:pPr>
    </w:lvl>
    <w:lvl w:ilvl="8">
      <w:start w:val="1"/>
      <w:numFmt w:val="decimal"/>
      <w:lvlText w:val="%1.%2.%3.%4.%5.%6.%7.%8.%9"/>
      <w:lvlJc w:val="left"/>
      <w:pPr>
        <w:tabs>
          <w:tab w:val="left" w:pos="5202"/>
        </w:tabs>
        <w:ind w:left="5102" w:hanging="1700"/>
      </w:pPr>
    </w:lvl>
  </w:abstractNum>
  <w:abstractNum w:abstractNumId="26" w15:restartNumberingAfterBreak="0">
    <w:nsid w:val="769D2446"/>
    <w:multiLevelType w:val="multilevel"/>
    <w:tmpl w:val="769D2446"/>
    <w:lvl w:ilvl="0">
      <w:numFmt w:val="bullet"/>
      <w:lvlText w:val="●"/>
      <w:lvlJc w:val="left"/>
      <w:pPr>
        <w:tabs>
          <w:tab w:val="left" w:pos="360"/>
        </w:tabs>
        <w:ind w:left="360" w:hanging="360"/>
      </w:pPr>
      <w:rPr>
        <w:rFonts w:ascii="Times New Roman" w:eastAsia="新細明體" w:hAnsi="Times New Roman" w:cs="Times New Roman" w:hint="default"/>
      </w:rPr>
    </w:lvl>
    <w:lvl w:ilvl="1">
      <w:start w:val="1"/>
      <w:numFmt w:val="bullet"/>
      <w:lvlText w:val=""/>
      <w:lvlJc w:val="left"/>
      <w:pPr>
        <w:tabs>
          <w:tab w:val="left" w:pos="960"/>
        </w:tabs>
        <w:ind w:left="960" w:hanging="480"/>
      </w:pPr>
      <w:rPr>
        <w:rFonts w:ascii="Symbol" w:hAnsi="Symbol" w:hint="default"/>
      </w:rPr>
    </w:lvl>
    <w:lvl w:ilvl="2">
      <w:start w:val="1"/>
      <w:numFmt w:val="bullet"/>
      <w:lvlText w:val=""/>
      <w:lvlJc w:val="left"/>
      <w:pPr>
        <w:tabs>
          <w:tab w:val="left" w:pos="1440"/>
        </w:tabs>
        <w:ind w:left="1440" w:hanging="480"/>
      </w:pPr>
      <w:rPr>
        <w:rFonts w:ascii="Wingdings" w:hAnsi="Wingdings" w:hint="default"/>
      </w:rPr>
    </w:lvl>
    <w:lvl w:ilvl="3">
      <w:start w:val="1"/>
      <w:numFmt w:val="bullet"/>
      <w:lvlText w:val=""/>
      <w:lvlJc w:val="left"/>
      <w:pPr>
        <w:tabs>
          <w:tab w:val="left" w:pos="1920"/>
        </w:tabs>
        <w:ind w:left="1920" w:hanging="480"/>
      </w:pPr>
      <w:rPr>
        <w:rFonts w:ascii="Wingdings" w:hAnsi="Wingdings" w:hint="default"/>
      </w:rPr>
    </w:lvl>
    <w:lvl w:ilvl="4">
      <w:start w:val="1"/>
      <w:numFmt w:val="bullet"/>
      <w:lvlText w:val=""/>
      <w:lvlJc w:val="left"/>
      <w:pPr>
        <w:tabs>
          <w:tab w:val="left" w:pos="2400"/>
        </w:tabs>
        <w:ind w:left="2400" w:hanging="480"/>
      </w:pPr>
      <w:rPr>
        <w:rFonts w:ascii="Wingdings" w:hAnsi="Wingdings" w:hint="default"/>
      </w:rPr>
    </w:lvl>
    <w:lvl w:ilvl="5">
      <w:start w:val="1"/>
      <w:numFmt w:val="bullet"/>
      <w:lvlText w:val=""/>
      <w:lvlJc w:val="left"/>
      <w:pPr>
        <w:tabs>
          <w:tab w:val="left" w:pos="2880"/>
        </w:tabs>
        <w:ind w:left="2880" w:hanging="480"/>
      </w:pPr>
      <w:rPr>
        <w:rFonts w:ascii="Wingdings" w:hAnsi="Wingdings" w:hint="default"/>
      </w:rPr>
    </w:lvl>
    <w:lvl w:ilvl="6">
      <w:start w:val="1"/>
      <w:numFmt w:val="bullet"/>
      <w:lvlText w:val=""/>
      <w:lvlJc w:val="left"/>
      <w:pPr>
        <w:tabs>
          <w:tab w:val="left" w:pos="3360"/>
        </w:tabs>
        <w:ind w:left="3360" w:hanging="480"/>
      </w:pPr>
      <w:rPr>
        <w:rFonts w:ascii="Wingdings" w:hAnsi="Wingdings" w:hint="default"/>
      </w:rPr>
    </w:lvl>
    <w:lvl w:ilvl="7">
      <w:start w:val="1"/>
      <w:numFmt w:val="bullet"/>
      <w:lvlText w:val=""/>
      <w:lvlJc w:val="left"/>
      <w:pPr>
        <w:tabs>
          <w:tab w:val="left" w:pos="3840"/>
        </w:tabs>
        <w:ind w:left="3840" w:hanging="480"/>
      </w:pPr>
      <w:rPr>
        <w:rFonts w:ascii="Wingdings" w:hAnsi="Wingdings" w:hint="default"/>
      </w:rPr>
    </w:lvl>
    <w:lvl w:ilvl="8">
      <w:start w:val="1"/>
      <w:numFmt w:val="bullet"/>
      <w:lvlText w:val=""/>
      <w:lvlJc w:val="left"/>
      <w:pPr>
        <w:tabs>
          <w:tab w:val="left" w:pos="4320"/>
        </w:tabs>
        <w:ind w:left="4320" w:hanging="480"/>
      </w:pPr>
      <w:rPr>
        <w:rFonts w:ascii="Wingdings" w:hAnsi="Wingdings" w:hint="default"/>
      </w:rPr>
    </w:lvl>
  </w:abstractNum>
  <w:abstractNum w:abstractNumId="27" w15:restartNumberingAfterBreak="0">
    <w:nsid w:val="7E1A7108"/>
    <w:multiLevelType w:val="multilevel"/>
    <w:tmpl w:val="7E1A7108"/>
    <w:lvl w:ilvl="0">
      <w:start w:val="1"/>
      <w:numFmt w:val="bullet"/>
      <w:lvlText w:val="•"/>
      <w:lvlJc w:val="left"/>
      <w:pPr>
        <w:ind w:left="480" w:hanging="480"/>
      </w:pPr>
      <w:rPr>
        <w:rFonts w:ascii="微軟正黑體" w:eastAsia="微軟正黑體" w:hAnsi="微軟正黑體"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7E555A1D"/>
    <w:multiLevelType w:val="multilevel"/>
    <w:tmpl w:val="7E555A1D"/>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960"/>
        </w:tabs>
        <w:ind w:left="960" w:hanging="480"/>
      </w:pPr>
      <w:rPr>
        <w:rFonts w:ascii="Wingdings" w:hAnsi="Wingdings" w:hint="default"/>
      </w:rPr>
    </w:lvl>
    <w:lvl w:ilvl="2">
      <w:start w:val="6"/>
      <w:numFmt w:val="taiwaneseCountingThousand"/>
      <w:lvlText w:val="%3、"/>
      <w:lvlJc w:val="left"/>
      <w:pPr>
        <w:ind w:left="1680" w:hanging="720"/>
      </w:pPr>
      <w:rPr>
        <w:rFonts w:hint="default"/>
      </w:rPr>
    </w:lvl>
    <w:lvl w:ilvl="3">
      <w:start w:val="6"/>
      <w:numFmt w:val="taiwaneseCountingThousand"/>
      <w:lvlText w:val="%4．"/>
      <w:lvlJc w:val="left"/>
      <w:pPr>
        <w:ind w:left="2160" w:hanging="720"/>
      </w:pPr>
      <w:rPr>
        <w:rFonts w:hint="default"/>
      </w:rPr>
    </w:lvl>
    <w:lvl w:ilvl="4">
      <w:start w:val="1"/>
      <w:numFmt w:val="bullet"/>
      <w:lvlText w:val=""/>
      <w:lvlJc w:val="left"/>
      <w:pPr>
        <w:tabs>
          <w:tab w:val="left" w:pos="2400"/>
        </w:tabs>
        <w:ind w:left="2400" w:hanging="480"/>
      </w:pPr>
      <w:rPr>
        <w:rFonts w:ascii="Wingdings" w:hAnsi="Wingdings" w:hint="default"/>
      </w:rPr>
    </w:lvl>
    <w:lvl w:ilvl="5">
      <w:start w:val="1"/>
      <w:numFmt w:val="bullet"/>
      <w:lvlText w:val=""/>
      <w:lvlJc w:val="left"/>
      <w:pPr>
        <w:tabs>
          <w:tab w:val="left" w:pos="2880"/>
        </w:tabs>
        <w:ind w:left="2880" w:hanging="480"/>
      </w:pPr>
      <w:rPr>
        <w:rFonts w:ascii="Wingdings" w:hAnsi="Wingdings" w:hint="default"/>
      </w:rPr>
    </w:lvl>
    <w:lvl w:ilvl="6">
      <w:start w:val="1"/>
      <w:numFmt w:val="bullet"/>
      <w:lvlText w:val=""/>
      <w:lvlJc w:val="left"/>
      <w:pPr>
        <w:tabs>
          <w:tab w:val="left" w:pos="3360"/>
        </w:tabs>
        <w:ind w:left="3360" w:hanging="480"/>
      </w:pPr>
      <w:rPr>
        <w:rFonts w:ascii="Wingdings" w:hAnsi="Wingdings" w:hint="default"/>
      </w:rPr>
    </w:lvl>
    <w:lvl w:ilvl="7">
      <w:start w:val="1"/>
      <w:numFmt w:val="bullet"/>
      <w:lvlText w:val=""/>
      <w:lvlJc w:val="left"/>
      <w:pPr>
        <w:tabs>
          <w:tab w:val="left" w:pos="3840"/>
        </w:tabs>
        <w:ind w:left="3840" w:hanging="480"/>
      </w:pPr>
      <w:rPr>
        <w:rFonts w:ascii="Wingdings" w:hAnsi="Wingdings" w:hint="default"/>
      </w:rPr>
    </w:lvl>
    <w:lvl w:ilvl="8">
      <w:start w:val="1"/>
      <w:numFmt w:val="bullet"/>
      <w:lvlText w:val=""/>
      <w:lvlJc w:val="left"/>
      <w:pPr>
        <w:tabs>
          <w:tab w:val="left" w:pos="4320"/>
        </w:tabs>
        <w:ind w:left="4320" w:hanging="480"/>
      </w:pPr>
      <w:rPr>
        <w:rFonts w:ascii="Wingdings" w:hAnsi="Wingdings" w:hint="default"/>
      </w:rPr>
    </w:lvl>
  </w:abstractNum>
  <w:num w:numId="1" w16cid:durableId="1619483277">
    <w:abstractNumId w:val="16"/>
  </w:num>
  <w:num w:numId="2" w16cid:durableId="1915122128">
    <w:abstractNumId w:val="8"/>
  </w:num>
  <w:num w:numId="3" w16cid:durableId="809398250">
    <w:abstractNumId w:val="17"/>
  </w:num>
  <w:num w:numId="4" w16cid:durableId="1551842143">
    <w:abstractNumId w:val="14"/>
  </w:num>
  <w:num w:numId="5" w16cid:durableId="1125925285">
    <w:abstractNumId w:val="15"/>
  </w:num>
  <w:num w:numId="6" w16cid:durableId="536745910">
    <w:abstractNumId w:val="6"/>
  </w:num>
  <w:num w:numId="7" w16cid:durableId="1495951881">
    <w:abstractNumId w:val="10"/>
  </w:num>
  <w:num w:numId="8" w16cid:durableId="45841258">
    <w:abstractNumId w:val="11"/>
  </w:num>
  <w:num w:numId="9" w16cid:durableId="691421332">
    <w:abstractNumId w:val="4"/>
  </w:num>
  <w:num w:numId="10" w16cid:durableId="1915774491">
    <w:abstractNumId w:val="3"/>
  </w:num>
  <w:num w:numId="11" w16cid:durableId="666448122">
    <w:abstractNumId w:val="2"/>
  </w:num>
  <w:num w:numId="12" w16cid:durableId="426535078">
    <w:abstractNumId w:val="1"/>
  </w:num>
  <w:num w:numId="13" w16cid:durableId="1960411055">
    <w:abstractNumId w:val="21"/>
  </w:num>
  <w:num w:numId="14" w16cid:durableId="1967273103">
    <w:abstractNumId w:val="25"/>
  </w:num>
  <w:num w:numId="15" w16cid:durableId="290134425">
    <w:abstractNumId w:val="23"/>
  </w:num>
  <w:num w:numId="16" w16cid:durableId="339430661">
    <w:abstractNumId w:val="9"/>
  </w:num>
  <w:num w:numId="17" w16cid:durableId="1524049443">
    <w:abstractNumId w:val="0"/>
  </w:num>
  <w:num w:numId="18" w16cid:durableId="344750031">
    <w:abstractNumId w:val="12"/>
    <w:lvlOverride w:ilvl="0">
      <w:startOverride w:val="1"/>
    </w:lvlOverride>
  </w:num>
  <w:num w:numId="19" w16cid:durableId="1683430711">
    <w:abstractNumId w:val="28"/>
  </w:num>
  <w:num w:numId="20" w16cid:durableId="1872649710">
    <w:abstractNumId w:val="26"/>
  </w:num>
  <w:num w:numId="21" w16cid:durableId="1396901041">
    <w:abstractNumId w:val="5"/>
  </w:num>
  <w:num w:numId="22" w16cid:durableId="1289817994">
    <w:abstractNumId w:val="22"/>
  </w:num>
  <w:num w:numId="23" w16cid:durableId="1385372200">
    <w:abstractNumId w:val="27"/>
  </w:num>
  <w:num w:numId="24" w16cid:durableId="277227023">
    <w:abstractNumId w:val="19"/>
  </w:num>
  <w:num w:numId="25" w16cid:durableId="1105922787">
    <w:abstractNumId w:val="13"/>
  </w:num>
  <w:num w:numId="26" w16cid:durableId="194390158">
    <w:abstractNumId w:val="7"/>
  </w:num>
  <w:num w:numId="27" w16cid:durableId="1317220517">
    <w:abstractNumId w:val="24"/>
  </w:num>
  <w:num w:numId="28" w16cid:durableId="2118602761">
    <w:abstractNumId w:val="20"/>
  </w:num>
  <w:num w:numId="29" w16cid:durableId="7044054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I0MjA1t7QwNbE0MzJV0lEKTi0uzszPAykwNK0FAPGxoLYtAAAA"/>
    <w:docVar w:name="commondata" w:val="eyJoZGlkIjoiNTI2Y2U3YzM1ZGZjNGIzYTNmZjQ1YjQwNjlkZDExNmQifQ=="/>
  </w:docVars>
  <w:rsids>
    <w:rsidRoot w:val="00241EF8"/>
    <w:rsid w:val="00003E5D"/>
    <w:rsid w:val="00005BE4"/>
    <w:rsid w:val="00006B44"/>
    <w:rsid w:val="000076D3"/>
    <w:rsid w:val="000117D9"/>
    <w:rsid w:val="00012B3B"/>
    <w:rsid w:val="00015AC6"/>
    <w:rsid w:val="0001764E"/>
    <w:rsid w:val="00017917"/>
    <w:rsid w:val="000206C2"/>
    <w:rsid w:val="00031DB2"/>
    <w:rsid w:val="00035838"/>
    <w:rsid w:val="0003766C"/>
    <w:rsid w:val="00037D9F"/>
    <w:rsid w:val="000404A0"/>
    <w:rsid w:val="00043D20"/>
    <w:rsid w:val="00052C92"/>
    <w:rsid w:val="000537B0"/>
    <w:rsid w:val="0006111B"/>
    <w:rsid w:val="000655D5"/>
    <w:rsid w:val="00065860"/>
    <w:rsid w:val="000663AF"/>
    <w:rsid w:val="00066465"/>
    <w:rsid w:val="0006727F"/>
    <w:rsid w:val="00070E7B"/>
    <w:rsid w:val="000740E9"/>
    <w:rsid w:val="000803F2"/>
    <w:rsid w:val="00082148"/>
    <w:rsid w:val="000833A3"/>
    <w:rsid w:val="00083B41"/>
    <w:rsid w:val="000900CA"/>
    <w:rsid w:val="0009285C"/>
    <w:rsid w:val="000944EC"/>
    <w:rsid w:val="00096483"/>
    <w:rsid w:val="000A145A"/>
    <w:rsid w:val="000A1A31"/>
    <w:rsid w:val="000A1CB8"/>
    <w:rsid w:val="000A2029"/>
    <w:rsid w:val="000A3521"/>
    <w:rsid w:val="000A4A09"/>
    <w:rsid w:val="000A67C1"/>
    <w:rsid w:val="000A67F9"/>
    <w:rsid w:val="000B0877"/>
    <w:rsid w:val="000B0C9F"/>
    <w:rsid w:val="000B7A3B"/>
    <w:rsid w:val="000C4059"/>
    <w:rsid w:val="000C509A"/>
    <w:rsid w:val="000D11F1"/>
    <w:rsid w:val="000D1D0C"/>
    <w:rsid w:val="000D4C95"/>
    <w:rsid w:val="000D56AE"/>
    <w:rsid w:val="000D7999"/>
    <w:rsid w:val="000E0478"/>
    <w:rsid w:val="000E0FE8"/>
    <w:rsid w:val="000E29B4"/>
    <w:rsid w:val="000E2AB7"/>
    <w:rsid w:val="000E5C11"/>
    <w:rsid w:val="000E6C75"/>
    <w:rsid w:val="000F065B"/>
    <w:rsid w:val="00103E2C"/>
    <w:rsid w:val="00106885"/>
    <w:rsid w:val="001110BC"/>
    <w:rsid w:val="00111764"/>
    <w:rsid w:val="00112857"/>
    <w:rsid w:val="00113924"/>
    <w:rsid w:val="00114C75"/>
    <w:rsid w:val="00120D27"/>
    <w:rsid w:val="00123BFD"/>
    <w:rsid w:val="0013001A"/>
    <w:rsid w:val="00131AC4"/>
    <w:rsid w:val="00131F79"/>
    <w:rsid w:val="0013470D"/>
    <w:rsid w:val="00134A70"/>
    <w:rsid w:val="001359D0"/>
    <w:rsid w:val="001432B7"/>
    <w:rsid w:val="001433D6"/>
    <w:rsid w:val="00151815"/>
    <w:rsid w:val="00153D05"/>
    <w:rsid w:val="001562E0"/>
    <w:rsid w:val="00157C6D"/>
    <w:rsid w:val="0016017A"/>
    <w:rsid w:val="001616BF"/>
    <w:rsid w:val="00163016"/>
    <w:rsid w:val="001658F5"/>
    <w:rsid w:val="001676C8"/>
    <w:rsid w:val="001701CF"/>
    <w:rsid w:val="001714CE"/>
    <w:rsid w:val="00173EBA"/>
    <w:rsid w:val="00181503"/>
    <w:rsid w:val="0018630F"/>
    <w:rsid w:val="00187E32"/>
    <w:rsid w:val="00191C58"/>
    <w:rsid w:val="0019438C"/>
    <w:rsid w:val="00194BDF"/>
    <w:rsid w:val="001A3085"/>
    <w:rsid w:val="001A30ED"/>
    <w:rsid w:val="001A3D01"/>
    <w:rsid w:val="001A5D4F"/>
    <w:rsid w:val="001B33B0"/>
    <w:rsid w:val="001B5A0C"/>
    <w:rsid w:val="001C1AF5"/>
    <w:rsid w:val="001C1ED3"/>
    <w:rsid w:val="001C68DD"/>
    <w:rsid w:val="001C7FE6"/>
    <w:rsid w:val="001D0F18"/>
    <w:rsid w:val="001D0F4B"/>
    <w:rsid w:val="001D4F65"/>
    <w:rsid w:val="001D78D6"/>
    <w:rsid w:val="001E6E93"/>
    <w:rsid w:val="001F01EB"/>
    <w:rsid w:val="001F0F8A"/>
    <w:rsid w:val="001F1A11"/>
    <w:rsid w:val="001F22E9"/>
    <w:rsid w:val="001F28C3"/>
    <w:rsid w:val="001F2EDB"/>
    <w:rsid w:val="0020404E"/>
    <w:rsid w:val="002054D6"/>
    <w:rsid w:val="00213E1E"/>
    <w:rsid w:val="0021432D"/>
    <w:rsid w:val="0021468A"/>
    <w:rsid w:val="00216A9C"/>
    <w:rsid w:val="00220BCE"/>
    <w:rsid w:val="00222CC5"/>
    <w:rsid w:val="0022783A"/>
    <w:rsid w:val="0022788D"/>
    <w:rsid w:val="0023094A"/>
    <w:rsid w:val="00231ABC"/>
    <w:rsid w:val="00240F59"/>
    <w:rsid w:val="00241EF8"/>
    <w:rsid w:val="002435FA"/>
    <w:rsid w:val="00257491"/>
    <w:rsid w:val="0025749D"/>
    <w:rsid w:val="002578BD"/>
    <w:rsid w:val="00267E39"/>
    <w:rsid w:val="002716F1"/>
    <w:rsid w:val="00274B55"/>
    <w:rsid w:val="00280FCD"/>
    <w:rsid w:val="002811E1"/>
    <w:rsid w:val="00281CF4"/>
    <w:rsid w:val="00282740"/>
    <w:rsid w:val="002901A5"/>
    <w:rsid w:val="00292439"/>
    <w:rsid w:val="00292C71"/>
    <w:rsid w:val="00293330"/>
    <w:rsid w:val="00295113"/>
    <w:rsid w:val="00295DB9"/>
    <w:rsid w:val="00296E76"/>
    <w:rsid w:val="002A766F"/>
    <w:rsid w:val="002B1225"/>
    <w:rsid w:val="002B12A1"/>
    <w:rsid w:val="002B1CC4"/>
    <w:rsid w:val="002B6009"/>
    <w:rsid w:val="002C17F4"/>
    <w:rsid w:val="002C2B45"/>
    <w:rsid w:val="002D1D16"/>
    <w:rsid w:val="002D3120"/>
    <w:rsid w:val="002D7F25"/>
    <w:rsid w:val="002E36E7"/>
    <w:rsid w:val="002E5C99"/>
    <w:rsid w:val="002F0A46"/>
    <w:rsid w:val="002F2BD7"/>
    <w:rsid w:val="002F43AF"/>
    <w:rsid w:val="002F495C"/>
    <w:rsid w:val="003008A5"/>
    <w:rsid w:val="003013BA"/>
    <w:rsid w:val="00303B0B"/>
    <w:rsid w:val="00304FB6"/>
    <w:rsid w:val="0030682E"/>
    <w:rsid w:val="00311268"/>
    <w:rsid w:val="00312E24"/>
    <w:rsid w:val="0031758D"/>
    <w:rsid w:val="0032041C"/>
    <w:rsid w:val="00322396"/>
    <w:rsid w:val="00322803"/>
    <w:rsid w:val="003238D7"/>
    <w:rsid w:val="00325ACD"/>
    <w:rsid w:val="0033027D"/>
    <w:rsid w:val="00331204"/>
    <w:rsid w:val="0033413F"/>
    <w:rsid w:val="0033522C"/>
    <w:rsid w:val="00335BF1"/>
    <w:rsid w:val="00336634"/>
    <w:rsid w:val="003404FD"/>
    <w:rsid w:val="003413AF"/>
    <w:rsid w:val="00343737"/>
    <w:rsid w:val="00347625"/>
    <w:rsid w:val="0035013A"/>
    <w:rsid w:val="00354146"/>
    <w:rsid w:val="00357870"/>
    <w:rsid w:val="00364739"/>
    <w:rsid w:val="00371D0D"/>
    <w:rsid w:val="00372916"/>
    <w:rsid w:val="00372BD4"/>
    <w:rsid w:val="00373FA0"/>
    <w:rsid w:val="00374397"/>
    <w:rsid w:val="00382D80"/>
    <w:rsid w:val="00383EDC"/>
    <w:rsid w:val="00391F52"/>
    <w:rsid w:val="00396627"/>
    <w:rsid w:val="003A1A46"/>
    <w:rsid w:val="003A320D"/>
    <w:rsid w:val="003A3338"/>
    <w:rsid w:val="003A4249"/>
    <w:rsid w:val="003A6871"/>
    <w:rsid w:val="003B011F"/>
    <w:rsid w:val="003B584E"/>
    <w:rsid w:val="003C030B"/>
    <w:rsid w:val="003C331A"/>
    <w:rsid w:val="003C7AFD"/>
    <w:rsid w:val="003D0A40"/>
    <w:rsid w:val="003D47FB"/>
    <w:rsid w:val="003D56C2"/>
    <w:rsid w:val="003D6869"/>
    <w:rsid w:val="003E1593"/>
    <w:rsid w:val="003E71AD"/>
    <w:rsid w:val="003E7DE4"/>
    <w:rsid w:val="003F0717"/>
    <w:rsid w:val="003F1F78"/>
    <w:rsid w:val="003F2A3D"/>
    <w:rsid w:val="003F4F02"/>
    <w:rsid w:val="003F59C4"/>
    <w:rsid w:val="003F6794"/>
    <w:rsid w:val="003F7118"/>
    <w:rsid w:val="003F71B9"/>
    <w:rsid w:val="003F76C2"/>
    <w:rsid w:val="003F7D2A"/>
    <w:rsid w:val="004016C8"/>
    <w:rsid w:val="00402485"/>
    <w:rsid w:val="004047FB"/>
    <w:rsid w:val="00404C1A"/>
    <w:rsid w:val="004060C3"/>
    <w:rsid w:val="00407657"/>
    <w:rsid w:val="00411F66"/>
    <w:rsid w:val="00413A05"/>
    <w:rsid w:val="004146F8"/>
    <w:rsid w:val="00415984"/>
    <w:rsid w:val="004172AF"/>
    <w:rsid w:val="00420B7E"/>
    <w:rsid w:val="004211FD"/>
    <w:rsid w:val="004228A1"/>
    <w:rsid w:val="00422E5C"/>
    <w:rsid w:val="00422F7B"/>
    <w:rsid w:val="00424284"/>
    <w:rsid w:val="00425625"/>
    <w:rsid w:val="00427B50"/>
    <w:rsid w:val="00427F77"/>
    <w:rsid w:val="004357C0"/>
    <w:rsid w:val="00437E48"/>
    <w:rsid w:val="00440421"/>
    <w:rsid w:val="00446299"/>
    <w:rsid w:val="004503A8"/>
    <w:rsid w:val="0045393F"/>
    <w:rsid w:val="00453BAE"/>
    <w:rsid w:val="00453FC9"/>
    <w:rsid w:val="00461BC6"/>
    <w:rsid w:val="00461C7F"/>
    <w:rsid w:val="00461D9E"/>
    <w:rsid w:val="00462BD0"/>
    <w:rsid w:val="00466CDC"/>
    <w:rsid w:val="004700AF"/>
    <w:rsid w:val="00471184"/>
    <w:rsid w:val="00472C20"/>
    <w:rsid w:val="0047376F"/>
    <w:rsid w:val="00474CF3"/>
    <w:rsid w:val="00477D88"/>
    <w:rsid w:val="0048089D"/>
    <w:rsid w:val="00481848"/>
    <w:rsid w:val="00483B38"/>
    <w:rsid w:val="004843B7"/>
    <w:rsid w:val="004863CA"/>
    <w:rsid w:val="004870AB"/>
    <w:rsid w:val="00490C09"/>
    <w:rsid w:val="004946CD"/>
    <w:rsid w:val="00496C19"/>
    <w:rsid w:val="00497D78"/>
    <w:rsid w:val="004A29CA"/>
    <w:rsid w:val="004A6A88"/>
    <w:rsid w:val="004A77D0"/>
    <w:rsid w:val="004B0B46"/>
    <w:rsid w:val="004B0CD6"/>
    <w:rsid w:val="004B0D75"/>
    <w:rsid w:val="004B176A"/>
    <w:rsid w:val="004B18A4"/>
    <w:rsid w:val="004B24C8"/>
    <w:rsid w:val="004B3FC8"/>
    <w:rsid w:val="004B415D"/>
    <w:rsid w:val="004B6450"/>
    <w:rsid w:val="004B6BDF"/>
    <w:rsid w:val="004B7588"/>
    <w:rsid w:val="004B7963"/>
    <w:rsid w:val="004B79CC"/>
    <w:rsid w:val="004C3340"/>
    <w:rsid w:val="004C62BA"/>
    <w:rsid w:val="004C75D2"/>
    <w:rsid w:val="004C7A64"/>
    <w:rsid w:val="004D543D"/>
    <w:rsid w:val="004D596B"/>
    <w:rsid w:val="004D5FE2"/>
    <w:rsid w:val="004E12F4"/>
    <w:rsid w:val="004E42E3"/>
    <w:rsid w:val="004E42F1"/>
    <w:rsid w:val="004E4313"/>
    <w:rsid w:val="004F603F"/>
    <w:rsid w:val="00500030"/>
    <w:rsid w:val="00500AA1"/>
    <w:rsid w:val="005028E7"/>
    <w:rsid w:val="00507C59"/>
    <w:rsid w:val="0051513A"/>
    <w:rsid w:val="0051647E"/>
    <w:rsid w:val="00517861"/>
    <w:rsid w:val="00520798"/>
    <w:rsid w:val="00520814"/>
    <w:rsid w:val="005230D5"/>
    <w:rsid w:val="00526FFE"/>
    <w:rsid w:val="00527252"/>
    <w:rsid w:val="00531C90"/>
    <w:rsid w:val="005322C1"/>
    <w:rsid w:val="00533DB9"/>
    <w:rsid w:val="005370CA"/>
    <w:rsid w:val="00537DEE"/>
    <w:rsid w:val="00541200"/>
    <w:rsid w:val="005468F0"/>
    <w:rsid w:val="00546E71"/>
    <w:rsid w:val="0055039B"/>
    <w:rsid w:val="00550CFD"/>
    <w:rsid w:val="00555FE5"/>
    <w:rsid w:val="005572D8"/>
    <w:rsid w:val="0055731C"/>
    <w:rsid w:val="005620A8"/>
    <w:rsid w:val="0056322C"/>
    <w:rsid w:val="00565E65"/>
    <w:rsid w:val="0056661D"/>
    <w:rsid w:val="00571F75"/>
    <w:rsid w:val="00573CD5"/>
    <w:rsid w:val="005770A9"/>
    <w:rsid w:val="00581B5E"/>
    <w:rsid w:val="005827CB"/>
    <w:rsid w:val="005839BD"/>
    <w:rsid w:val="00583FA8"/>
    <w:rsid w:val="0058504A"/>
    <w:rsid w:val="00590B46"/>
    <w:rsid w:val="00590CBD"/>
    <w:rsid w:val="00591236"/>
    <w:rsid w:val="005916B6"/>
    <w:rsid w:val="00596CF6"/>
    <w:rsid w:val="005970BF"/>
    <w:rsid w:val="005976FD"/>
    <w:rsid w:val="005A4DA7"/>
    <w:rsid w:val="005A558C"/>
    <w:rsid w:val="005A73D6"/>
    <w:rsid w:val="005B6D8A"/>
    <w:rsid w:val="005B769F"/>
    <w:rsid w:val="005C019B"/>
    <w:rsid w:val="005C2BA3"/>
    <w:rsid w:val="005C3C11"/>
    <w:rsid w:val="005D0AA6"/>
    <w:rsid w:val="005D6B62"/>
    <w:rsid w:val="005D746C"/>
    <w:rsid w:val="005E2366"/>
    <w:rsid w:val="005E6D03"/>
    <w:rsid w:val="005F40E2"/>
    <w:rsid w:val="005F5795"/>
    <w:rsid w:val="005F6459"/>
    <w:rsid w:val="006004CF"/>
    <w:rsid w:val="00603D05"/>
    <w:rsid w:val="006055E9"/>
    <w:rsid w:val="00606CFB"/>
    <w:rsid w:val="00607EFD"/>
    <w:rsid w:val="00613527"/>
    <w:rsid w:val="00616EF3"/>
    <w:rsid w:val="00621E41"/>
    <w:rsid w:val="00625822"/>
    <w:rsid w:val="00635324"/>
    <w:rsid w:val="006379F8"/>
    <w:rsid w:val="00641B45"/>
    <w:rsid w:val="00642E4B"/>
    <w:rsid w:val="00646A7D"/>
    <w:rsid w:val="00646B89"/>
    <w:rsid w:val="00653500"/>
    <w:rsid w:val="0065392A"/>
    <w:rsid w:val="00654AC0"/>
    <w:rsid w:val="006575F9"/>
    <w:rsid w:val="00661223"/>
    <w:rsid w:val="00664342"/>
    <w:rsid w:val="00664537"/>
    <w:rsid w:val="00665C9A"/>
    <w:rsid w:val="0067253B"/>
    <w:rsid w:val="00673CA0"/>
    <w:rsid w:val="00674C2E"/>
    <w:rsid w:val="006774E0"/>
    <w:rsid w:val="00677AD9"/>
    <w:rsid w:val="00681E37"/>
    <w:rsid w:val="00681EE3"/>
    <w:rsid w:val="00683DF2"/>
    <w:rsid w:val="006849D7"/>
    <w:rsid w:val="00685CCD"/>
    <w:rsid w:val="00691E45"/>
    <w:rsid w:val="0069308F"/>
    <w:rsid w:val="00694E6E"/>
    <w:rsid w:val="00695895"/>
    <w:rsid w:val="00696A9E"/>
    <w:rsid w:val="006B1A43"/>
    <w:rsid w:val="006B341A"/>
    <w:rsid w:val="006B3FC1"/>
    <w:rsid w:val="006B653F"/>
    <w:rsid w:val="006B7139"/>
    <w:rsid w:val="006C22FF"/>
    <w:rsid w:val="006C2629"/>
    <w:rsid w:val="006C3394"/>
    <w:rsid w:val="006C62CF"/>
    <w:rsid w:val="006C70D8"/>
    <w:rsid w:val="006D0351"/>
    <w:rsid w:val="006D0BBC"/>
    <w:rsid w:val="006D4E16"/>
    <w:rsid w:val="006D5038"/>
    <w:rsid w:val="006D76E9"/>
    <w:rsid w:val="006E3C2C"/>
    <w:rsid w:val="006E4711"/>
    <w:rsid w:val="006E5EBD"/>
    <w:rsid w:val="006E7413"/>
    <w:rsid w:val="006F0808"/>
    <w:rsid w:val="006F0F1F"/>
    <w:rsid w:val="006F0F4F"/>
    <w:rsid w:val="006F3E72"/>
    <w:rsid w:val="006F4FB1"/>
    <w:rsid w:val="006F5295"/>
    <w:rsid w:val="006F56EE"/>
    <w:rsid w:val="006F6598"/>
    <w:rsid w:val="00701546"/>
    <w:rsid w:val="00701D39"/>
    <w:rsid w:val="007041E1"/>
    <w:rsid w:val="007051A6"/>
    <w:rsid w:val="00715649"/>
    <w:rsid w:val="007168D4"/>
    <w:rsid w:val="0071730D"/>
    <w:rsid w:val="007201B6"/>
    <w:rsid w:val="007241CB"/>
    <w:rsid w:val="00735D14"/>
    <w:rsid w:val="007408CC"/>
    <w:rsid w:val="007412B2"/>
    <w:rsid w:val="007431CE"/>
    <w:rsid w:val="00743834"/>
    <w:rsid w:val="00745E0E"/>
    <w:rsid w:val="0074764A"/>
    <w:rsid w:val="00750DE3"/>
    <w:rsid w:val="007529CE"/>
    <w:rsid w:val="007529DE"/>
    <w:rsid w:val="00754194"/>
    <w:rsid w:val="0075419C"/>
    <w:rsid w:val="00757A9F"/>
    <w:rsid w:val="0076157C"/>
    <w:rsid w:val="007654CC"/>
    <w:rsid w:val="00777AE2"/>
    <w:rsid w:val="007814FE"/>
    <w:rsid w:val="0078337F"/>
    <w:rsid w:val="00783A64"/>
    <w:rsid w:val="0079720B"/>
    <w:rsid w:val="007A0FB6"/>
    <w:rsid w:val="007A5694"/>
    <w:rsid w:val="007A78FE"/>
    <w:rsid w:val="007B2184"/>
    <w:rsid w:val="007B5041"/>
    <w:rsid w:val="007B67D1"/>
    <w:rsid w:val="007B70C3"/>
    <w:rsid w:val="007B7122"/>
    <w:rsid w:val="007B7411"/>
    <w:rsid w:val="007C3025"/>
    <w:rsid w:val="007C33B1"/>
    <w:rsid w:val="007C4478"/>
    <w:rsid w:val="007C50EB"/>
    <w:rsid w:val="007D0263"/>
    <w:rsid w:val="007D1BED"/>
    <w:rsid w:val="007D1C93"/>
    <w:rsid w:val="007D5625"/>
    <w:rsid w:val="007D6C4E"/>
    <w:rsid w:val="007D7694"/>
    <w:rsid w:val="007E05BB"/>
    <w:rsid w:val="007E49FC"/>
    <w:rsid w:val="007E5731"/>
    <w:rsid w:val="007E610C"/>
    <w:rsid w:val="007E69FD"/>
    <w:rsid w:val="007E6E03"/>
    <w:rsid w:val="007E7E59"/>
    <w:rsid w:val="007F06DC"/>
    <w:rsid w:val="007F2B03"/>
    <w:rsid w:val="007F58AA"/>
    <w:rsid w:val="007F6DAF"/>
    <w:rsid w:val="008012DF"/>
    <w:rsid w:val="00801355"/>
    <w:rsid w:val="00801F44"/>
    <w:rsid w:val="00805CB8"/>
    <w:rsid w:val="00806222"/>
    <w:rsid w:val="00806BFB"/>
    <w:rsid w:val="00807913"/>
    <w:rsid w:val="00810D4C"/>
    <w:rsid w:val="00813E11"/>
    <w:rsid w:val="0081453D"/>
    <w:rsid w:val="00821069"/>
    <w:rsid w:val="008211C3"/>
    <w:rsid w:val="00822DB0"/>
    <w:rsid w:val="008301C1"/>
    <w:rsid w:val="00830DE0"/>
    <w:rsid w:val="00833314"/>
    <w:rsid w:val="008356F5"/>
    <w:rsid w:val="008357FA"/>
    <w:rsid w:val="00835AE3"/>
    <w:rsid w:val="008367DD"/>
    <w:rsid w:val="00841847"/>
    <w:rsid w:val="00850532"/>
    <w:rsid w:val="008505F3"/>
    <w:rsid w:val="0085312F"/>
    <w:rsid w:val="00853C06"/>
    <w:rsid w:val="00854E96"/>
    <w:rsid w:val="00855725"/>
    <w:rsid w:val="0086136F"/>
    <w:rsid w:val="00861D65"/>
    <w:rsid w:val="00862358"/>
    <w:rsid w:val="00866025"/>
    <w:rsid w:val="00866C33"/>
    <w:rsid w:val="00867138"/>
    <w:rsid w:val="00867799"/>
    <w:rsid w:val="00867F72"/>
    <w:rsid w:val="008713EC"/>
    <w:rsid w:val="008729BA"/>
    <w:rsid w:val="00873142"/>
    <w:rsid w:val="008749DD"/>
    <w:rsid w:val="00882E16"/>
    <w:rsid w:val="00886F68"/>
    <w:rsid w:val="008910D4"/>
    <w:rsid w:val="008911A7"/>
    <w:rsid w:val="0089141D"/>
    <w:rsid w:val="0089369C"/>
    <w:rsid w:val="00894E63"/>
    <w:rsid w:val="00894EDF"/>
    <w:rsid w:val="00896C79"/>
    <w:rsid w:val="008A1F10"/>
    <w:rsid w:val="008A2BBD"/>
    <w:rsid w:val="008A353B"/>
    <w:rsid w:val="008A49DA"/>
    <w:rsid w:val="008B06D1"/>
    <w:rsid w:val="008B0B46"/>
    <w:rsid w:val="008B3CC2"/>
    <w:rsid w:val="008B5308"/>
    <w:rsid w:val="008C0057"/>
    <w:rsid w:val="008C36C2"/>
    <w:rsid w:val="008C36E9"/>
    <w:rsid w:val="008C4690"/>
    <w:rsid w:val="008C5926"/>
    <w:rsid w:val="008C6124"/>
    <w:rsid w:val="008D065F"/>
    <w:rsid w:val="008D4DD2"/>
    <w:rsid w:val="008D6010"/>
    <w:rsid w:val="008E30A3"/>
    <w:rsid w:val="008F153E"/>
    <w:rsid w:val="008F1E75"/>
    <w:rsid w:val="008F6DF2"/>
    <w:rsid w:val="008F7B5D"/>
    <w:rsid w:val="0090422B"/>
    <w:rsid w:val="009054B6"/>
    <w:rsid w:val="00911A38"/>
    <w:rsid w:val="00915BA7"/>
    <w:rsid w:val="00922800"/>
    <w:rsid w:val="00924343"/>
    <w:rsid w:val="009246E6"/>
    <w:rsid w:val="00932169"/>
    <w:rsid w:val="00933EFE"/>
    <w:rsid w:val="009427AD"/>
    <w:rsid w:val="00943DC9"/>
    <w:rsid w:val="00945251"/>
    <w:rsid w:val="00946F37"/>
    <w:rsid w:val="0095066D"/>
    <w:rsid w:val="00951E74"/>
    <w:rsid w:val="00954736"/>
    <w:rsid w:val="00955DCB"/>
    <w:rsid w:val="00956D55"/>
    <w:rsid w:val="00957CCD"/>
    <w:rsid w:val="00960190"/>
    <w:rsid w:val="009638E5"/>
    <w:rsid w:val="00965983"/>
    <w:rsid w:val="00966388"/>
    <w:rsid w:val="0097147B"/>
    <w:rsid w:val="0097178D"/>
    <w:rsid w:val="00976588"/>
    <w:rsid w:val="0098063C"/>
    <w:rsid w:val="00984BD5"/>
    <w:rsid w:val="00986064"/>
    <w:rsid w:val="00987085"/>
    <w:rsid w:val="00987F56"/>
    <w:rsid w:val="009924B5"/>
    <w:rsid w:val="00995BB2"/>
    <w:rsid w:val="009A11CA"/>
    <w:rsid w:val="009A1F53"/>
    <w:rsid w:val="009A4145"/>
    <w:rsid w:val="009A538A"/>
    <w:rsid w:val="009A573E"/>
    <w:rsid w:val="009A7F8C"/>
    <w:rsid w:val="009C033C"/>
    <w:rsid w:val="009C3A0D"/>
    <w:rsid w:val="009C41FC"/>
    <w:rsid w:val="009C5968"/>
    <w:rsid w:val="009D180C"/>
    <w:rsid w:val="009D23BF"/>
    <w:rsid w:val="009D3519"/>
    <w:rsid w:val="009D5E1C"/>
    <w:rsid w:val="009D62B9"/>
    <w:rsid w:val="009E0C84"/>
    <w:rsid w:val="009E1516"/>
    <w:rsid w:val="009E201E"/>
    <w:rsid w:val="009E2163"/>
    <w:rsid w:val="009E31EE"/>
    <w:rsid w:val="009E4DDD"/>
    <w:rsid w:val="009E6E74"/>
    <w:rsid w:val="009F1E94"/>
    <w:rsid w:val="009F27A0"/>
    <w:rsid w:val="009F3752"/>
    <w:rsid w:val="009F62E0"/>
    <w:rsid w:val="00A00EDF"/>
    <w:rsid w:val="00A00F8F"/>
    <w:rsid w:val="00A01762"/>
    <w:rsid w:val="00A01D43"/>
    <w:rsid w:val="00A07A54"/>
    <w:rsid w:val="00A10172"/>
    <w:rsid w:val="00A102AC"/>
    <w:rsid w:val="00A111E0"/>
    <w:rsid w:val="00A14F1E"/>
    <w:rsid w:val="00A16488"/>
    <w:rsid w:val="00A17E64"/>
    <w:rsid w:val="00A20DC2"/>
    <w:rsid w:val="00A224AB"/>
    <w:rsid w:val="00A22B04"/>
    <w:rsid w:val="00A260D3"/>
    <w:rsid w:val="00A27D3A"/>
    <w:rsid w:val="00A32052"/>
    <w:rsid w:val="00A377A5"/>
    <w:rsid w:val="00A40DE3"/>
    <w:rsid w:val="00A50690"/>
    <w:rsid w:val="00A50E9D"/>
    <w:rsid w:val="00A51A1A"/>
    <w:rsid w:val="00A528F0"/>
    <w:rsid w:val="00A53851"/>
    <w:rsid w:val="00A54E2B"/>
    <w:rsid w:val="00A60173"/>
    <w:rsid w:val="00A63502"/>
    <w:rsid w:val="00A65C24"/>
    <w:rsid w:val="00A666AA"/>
    <w:rsid w:val="00A66A04"/>
    <w:rsid w:val="00A6798E"/>
    <w:rsid w:val="00A71ACE"/>
    <w:rsid w:val="00A7396F"/>
    <w:rsid w:val="00A77055"/>
    <w:rsid w:val="00A807FC"/>
    <w:rsid w:val="00A84139"/>
    <w:rsid w:val="00A90F28"/>
    <w:rsid w:val="00A92CA4"/>
    <w:rsid w:val="00A93F6D"/>
    <w:rsid w:val="00A94414"/>
    <w:rsid w:val="00A96666"/>
    <w:rsid w:val="00A96A4C"/>
    <w:rsid w:val="00A96F33"/>
    <w:rsid w:val="00AA060A"/>
    <w:rsid w:val="00AA0BB1"/>
    <w:rsid w:val="00AA14B7"/>
    <w:rsid w:val="00AA585B"/>
    <w:rsid w:val="00AA7036"/>
    <w:rsid w:val="00AB039E"/>
    <w:rsid w:val="00AB08DC"/>
    <w:rsid w:val="00AB1D81"/>
    <w:rsid w:val="00AB2305"/>
    <w:rsid w:val="00AB440D"/>
    <w:rsid w:val="00AB44D0"/>
    <w:rsid w:val="00AB5D8F"/>
    <w:rsid w:val="00AB6F1B"/>
    <w:rsid w:val="00AC1A08"/>
    <w:rsid w:val="00AC3D98"/>
    <w:rsid w:val="00AC5FA2"/>
    <w:rsid w:val="00AD0F2C"/>
    <w:rsid w:val="00AD6AB2"/>
    <w:rsid w:val="00AE1847"/>
    <w:rsid w:val="00AE2C2C"/>
    <w:rsid w:val="00AE4599"/>
    <w:rsid w:val="00AE5A4A"/>
    <w:rsid w:val="00AE7DB2"/>
    <w:rsid w:val="00AF0C10"/>
    <w:rsid w:val="00AF5A25"/>
    <w:rsid w:val="00AF6E7E"/>
    <w:rsid w:val="00B0000A"/>
    <w:rsid w:val="00B009FF"/>
    <w:rsid w:val="00B01B21"/>
    <w:rsid w:val="00B10E57"/>
    <w:rsid w:val="00B12C25"/>
    <w:rsid w:val="00B12EFA"/>
    <w:rsid w:val="00B15BFC"/>
    <w:rsid w:val="00B169BD"/>
    <w:rsid w:val="00B176B9"/>
    <w:rsid w:val="00B20C27"/>
    <w:rsid w:val="00B26BF7"/>
    <w:rsid w:val="00B27194"/>
    <w:rsid w:val="00B2753D"/>
    <w:rsid w:val="00B33F60"/>
    <w:rsid w:val="00B34512"/>
    <w:rsid w:val="00B363F3"/>
    <w:rsid w:val="00B47C93"/>
    <w:rsid w:val="00B5073F"/>
    <w:rsid w:val="00B518F0"/>
    <w:rsid w:val="00B52EAF"/>
    <w:rsid w:val="00B5508F"/>
    <w:rsid w:val="00B636BC"/>
    <w:rsid w:val="00B75DB4"/>
    <w:rsid w:val="00B76601"/>
    <w:rsid w:val="00B77C89"/>
    <w:rsid w:val="00B77E9B"/>
    <w:rsid w:val="00B82015"/>
    <w:rsid w:val="00B82547"/>
    <w:rsid w:val="00B82CEB"/>
    <w:rsid w:val="00B85057"/>
    <w:rsid w:val="00B86E31"/>
    <w:rsid w:val="00B91C77"/>
    <w:rsid w:val="00B92BEA"/>
    <w:rsid w:val="00B93E38"/>
    <w:rsid w:val="00B95B2E"/>
    <w:rsid w:val="00B95F83"/>
    <w:rsid w:val="00B96066"/>
    <w:rsid w:val="00BA174C"/>
    <w:rsid w:val="00BA3B33"/>
    <w:rsid w:val="00BA56B6"/>
    <w:rsid w:val="00BA592F"/>
    <w:rsid w:val="00BA5C06"/>
    <w:rsid w:val="00BB1C3F"/>
    <w:rsid w:val="00BB23B2"/>
    <w:rsid w:val="00BB7708"/>
    <w:rsid w:val="00BB7A69"/>
    <w:rsid w:val="00BD729F"/>
    <w:rsid w:val="00BD72BC"/>
    <w:rsid w:val="00BE0D65"/>
    <w:rsid w:val="00BE3541"/>
    <w:rsid w:val="00BE4418"/>
    <w:rsid w:val="00BF1049"/>
    <w:rsid w:val="00C03F0A"/>
    <w:rsid w:val="00C0573D"/>
    <w:rsid w:val="00C05EE6"/>
    <w:rsid w:val="00C10A8D"/>
    <w:rsid w:val="00C13C27"/>
    <w:rsid w:val="00C159FB"/>
    <w:rsid w:val="00C170A9"/>
    <w:rsid w:val="00C208C0"/>
    <w:rsid w:val="00C211C9"/>
    <w:rsid w:val="00C22B0C"/>
    <w:rsid w:val="00C233A5"/>
    <w:rsid w:val="00C2584B"/>
    <w:rsid w:val="00C30677"/>
    <w:rsid w:val="00C4060C"/>
    <w:rsid w:val="00C40F4E"/>
    <w:rsid w:val="00C41F26"/>
    <w:rsid w:val="00C43BBA"/>
    <w:rsid w:val="00C457A0"/>
    <w:rsid w:val="00C45986"/>
    <w:rsid w:val="00C47077"/>
    <w:rsid w:val="00C4707F"/>
    <w:rsid w:val="00C478AD"/>
    <w:rsid w:val="00C55E91"/>
    <w:rsid w:val="00C6286D"/>
    <w:rsid w:val="00C63254"/>
    <w:rsid w:val="00C65ED4"/>
    <w:rsid w:val="00C727BF"/>
    <w:rsid w:val="00C73545"/>
    <w:rsid w:val="00C75305"/>
    <w:rsid w:val="00C7636C"/>
    <w:rsid w:val="00C76608"/>
    <w:rsid w:val="00C76D4D"/>
    <w:rsid w:val="00C77035"/>
    <w:rsid w:val="00C829F5"/>
    <w:rsid w:val="00C82A6B"/>
    <w:rsid w:val="00C82AAB"/>
    <w:rsid w:val="00C85203"/>
    <w:rsid w:val="00C86B50"/>
    <w:rsid w:val="00C911B6"/>
    <w:rsid w:val="00C9443C"/>
    <w:rsid w:val="00CA2F37"/>
    <w:rsid w:val="00CA3113"/>
    <w:rsid w:val="00CA58D5"/>
    <w:rsid w:val="00CB792E"/>
    <w:rsid w:val="00CB7A8C"/>
    <w:rsid w:val="00CD4DF4"/>
    <w:rsid w:val="00CD4EC0"/>
    <w:rsid w:val="00CE1950"/>
    <w:rsid w:val="00CE2534"/>
    <w:rsid w:val="00CE582E"/>
    <w:rsid w:val="00CE5F7B"/>
    <w:rsid w:val="00CE5F96"/>
    <w:rsid w:val="00CE76CC"/>
    <w:rsid w:val="00CF24C1"/>
    <w:rsid w:val="00CF63EF"/>
    <w:rsid w:val="00CF64C3"/>
    <w:rsid w:val="00D02863"/>
    <w:rsid w:val="00D0322A"/>
    <w:rsid w:val="00D03535"/>
    <w:rsid w:val="00D06795"/>
    <w:rsid w:val="00D07271"/>
    <w:rsid w:val="00D1029C"/>
    <w:rsid w:val="00D14CAB"/>
    <w:rsid w:val="00D17894"/>
    <w:rsid w:val="00D21BAF"/>
    <w:rsid w:val="00D2258A"/>
    <w:rsid w:val="00D2317F"/>
    <w:rsid w:val="00D267A7"/>
    <w:rsid w:val="00D273F2"/>
    <w:rsid w:val="00D30551"/>
    <w:rsid w:val="00D30CA8"/>
    <w:rsid w:val="00D33B53"/>
    <w:rsid w:val="00D35F24"/>
    <w:rsid w:val="00D37750"/>
    <w:rsid w:val="00D40158"/>
    <w:rsid w:val="00D42DC5"/>
    <w:rsid w:val="00D4564B"/>
    <w:rsid w:val="00D50252"/>
    <w:rsid w:val="00D51544"/>
    <w:rsid w:val="00D523A0"/>
    <w:rsid w:val="00D5615D"/>
    <w:rsid w:val="00D6113E"/>
    <w:rsid w:val="00D63085"/>
    <w:rsid w:val="00D6490C"/>
    <w:rsid w:val="00D649C7"/>
    <w:rsid w:val="00D65098"/>
    <w:rsid w:val="00D7015F"/>
    <w:rsid w:val="00D763F6"/>
    <w:rsid w:val="00D7709A"/>
    <w:rsid w:val="00D80208"/>
    <w:rsid w:val="00D80581"/>
    <w:rsid w:val="00D82412"/>
    <w:rsid w:val="00D8292D"/>
    <w:rsid w:val="00D861A6"/>
    <w:rsid w:val="00D90C87"/>
    <w:rsid w:val="00D92422"/>
    <w:rsid w:val="00D94267"/>
    <w:rsid w:val="00DA0688"/>
    <w:rsid w:val="00DA21E1"/>
    <w:rsid w:val="00DA2623"/>
    <w:rsid w:val="00DA3140"/>
    <w:rsid w:val="00DA3A9E"/>
    <w:rsid w:val="00DA3E61"/>
    <w:rsid w:val="00DA52F5"/>
    <w:rsid w:val="00DA663F"/>
    <w:rsid w:val="00DA6993"/>
    <w:rsid w:val="00DA6B00"/>
    <w:rsid w:val="00DA6CEB"/>
    <w:rsid w:val="00DB0502"/>
    <w:rsid w:val="00DB0DA9"/>
    <w:rsid w:val="00DB23C6"/>
    <w:rsid w:val="00DB43CD"/>
    <w:rsid w:val="00DB5160"/>
    <w:rsid w:val="00DC0889"/>
    <w:rsid w:val="00DC2766"/>
    <w:rsid w:val="00DC5888"/>
    <w:rsid w:val="00DC6396"/>
    <w:rsid w:val="00DC74DF"/>
    <w:rsid w:val="00DC780A"/>
    <w:rsid w:val="00DD0E6A"/>
    <w:rsid w:val="00DE19D3"/>
    <w:rsid w:val="00DF1F1B"/>
    <w:rsid w:val="00DF280E"/>
    <w:rsid w:val="00DF2B8E"/>
    <w:rsid w:val="00E0091B"/>
    <w:rsid w:val="00E01B5E"/>
    <w:rsid w:val="00E0280A"/>
    <w:rsid w:val="00E069F0"/>
    <w:rsid w:val="00E07A62"/>
    <w:rsid w:val="00E1446A"/>
    <w:rsid w:val="00E151CE"/>
    <w:rsid w:val="00E22A95"/>
    <w:rsid w:val="00E301C9"/>
    <w:rsid w:val="00E30D62"/>
    <w:rsid w:val="00E3313A"/>
    <w:rsid w:val="00E34001"/>
    <w:rsid w:val="00E348D2"/>
    <w:rsid w:val="00E41566"/>
    <w:rsid w:val="00E473C2"/>
    <w:rsid w:val="00E47CBB"/>
    <w:rsid w:val="00E5015D"/>
    <w:rsid w:val="00E5482D"/>
    <w:rsid w:val="00E54F09"/>
    <w:rsid w:val="00E5606E"/>
    <w:rsid w:val="00E5798B"/>
    <w:rsid w:val="00E62369"/>
    <w:rsid w:val="00E62642"/>
    <w:rsid w:val="00E62D75"/>
    <w:rsid w:val="00E63518"/>
    <w:rsid w:val="00E64B65"/>
    <w:rsid w:val="00E71106"/>
    <w:rsid w:val="00E754AD"/>
    <w:rsid w:val="00E758D8"/>
    <w:rsid w:val="00E75B74"/>
    <w:rsid w:val="00E80B2E"/>
    <w:rsid w:val="00E81E7D"/>
    <w:rsid w:val="00E85DFB"/>
    <w:rsid w:val="00E87E14"/>
    <w:rsid w:val="00E9184C"/>
    <w:rsid w:val="00E9540C"/>
    <w:rsid w:val="00EA3030"/>
    <w:rsid w:val="00EA3E04"/>
    <w:rsid w:val="00EA764F"/>
    <w:rsid w:val="00EB00AA"/>
    <w:rsid w:val="00EB0836"/>
    <w:rsid w:val="00EB3BFA"/>
    <w:rsid w:val="00EB4550"/>
    <w:rsid w:val="00EB51A9"/>
    <w:rsid w:val="00EB6E3B"/>
    <w:rsid w:val="00EC34AC"/>
    <w:rsid w:val="00EC4A83"/>
    <w:rsid w:val="00EC703A"/>
    <w:rsid w:val="00EC7962"/>
    <w:rsid w:val="00ED05D6"/>
    <w:rsid w:val="00ED090F"/>
    <w:rsid w:val="00ED3274"/>
    <w:rsid w:val="00ED4440"/>
    <w:rsid w:val="00ED4D60"/>
    <w:rsid w:val="00ED55AE"/>
    <w:rsid w:val="00ED604C"/>
    <w:rsid w:val="00ED74DD"/>
    <w:rsid w:val="00EE20FF"/>
    <w:rsid w:val="00EE42F4"/>
    <w:rsid w:val="00EE6E1A"/>
    <w:rsid w:val="00EF11EF"/>
    <w:rsid w:val="00EF4916"/>
    <w:rsid w:val="00EF69FE"/>
    <w:rsid w:val="00EF6E2A"/>
    <w:rsid w:val="00F0065C"/>
    <w:rsid w:val="00F04019"/>
    <w:rsid w:val="00F043C7"/>
    <w:rsid w:val="00F1027A"/>
    <w:rsid w:val="00F106FC"/>
    <w:rsid w:val="00F1230B"/>
    <w:rsid w:val="00F13D57"/>
    <w:rsid w:val="00F14AE2"/>
    <w:rsid w:val="00F14C9F"/>
    <w:rsid w:val="00F14CEF"/>
    <w:rsid w:val="00F25354"/>
    <w:rsid w:val="00F25831"/>
    <w:rsid w:val="00F266A7"/>
    <w:rsid w:val="00F30D30"/>
    <w:rsid w:val="00F3343E"/>
    <w:rsid w:val="00F34432"/>
    <w:rsid w:val="00F35023"/>
    <w:rsid w:val="00F3560A"/>
    <w:rsid w:val="00F367AE"/>
    <w:rsid w:val="00F368CC"/>
    <w:rsid w:val="00F372F0"/>
    <w:rsid w:val="00F40F02"/>
    <w:rsid w:val="00F424DC"/>
    <w:rsid w:val="00F4302D"/>
    <w:rsid w:val="00F44194"/>
    <w:rsid w:val="00F464BA"/>
    <w:rsid w:val="00F46B96"/>
    <w:rsid w:val="00F51F65"/>
    <w:rsid w:val="00F53766"/>
    <w:rsid w:val="00F61BB0"/>
    <w:rsid w:val="00F70EB5"/>
    <w:rsid w:val="00F71DA3"/>
    <w:rsid w:val="00F80876"/>
    <w:rsid w:val="00F80FA1"/>
    <w:rsid w:val="00F8118A"/>
    <w:rsid w:val="00F811FF"/>
    <w:rsid w:val="00F82457"/>
    <w:rsid w:val="00F838F3"/>
    <w:rsid w:val="00F864F7"/>
    <w:rsid w:val="00F86FFB"/>
    <w:rsid w:val="00F87AF5"/>
    <w:rsid w:val="00F91D97"/>
    <w:rsid w:val="00F923E9"/>
    <w:rsid w:val="00F931FC"/>
    <w:rsid w:val="00F94A2B"/>
    <w:rsid w:val="00F94E25"/>
    <w:rsid w:val="00F950A0"/>
    <w:rsid w:val="00F96126"/>
    <w:rsid w:val="00FA0850"/>
    <w:rsid w:val="00FA0984"/>
    <w:rsid w:val="00FA0FEC"/>
    <w:rsid w:val="00FA44F4"/>
    <w:rsid w:val="00FA740C"/>
    <w:rsid w:val="00FA757D"/>
    <w:rsid w:val="00FB01AE"/>
    <w:rsid w:val="00FB0605"/>
    <w:rsid w:val="00FB6260"/>
    <w:rsid w:val="00FC1B61"/>
    <w:rsid w:val="00FC2298"/>
    <w:rsid w:val="00FC3D5D"/>
    <w:rsid w:val="00FC40EA"/>
    <w:rsid w:val="00FC4C03"/>
    <w:rsid w:val="00FC50F8"/>
    <w:rsid w:val="00FC5D91"/>
    <w:rsid w:val="00FC7990"/>
    <w:rsid w:val="00FD04A1"/>
    <w:rsid w:val="00FD4699"/>
    <w:rsid w:val="00FD6ED5"/>
    <w:rsid w:val="00FE54C0"/>
    <w:rsid w:val="00FF49A9"/>
    <w:rsid w:val="00FF5E22"/>
    <w:rsid w:val="00FF5EBD"/>
    <w:rsid w:val="00FF75E8"/>
    <w:rsid w:val="177F10C2"/>
    <w:rsid w:val="461D00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14:docId w14:val="7D60CD26"/>
  <w15:docId w15:val="{674571BD-65BE-424D-9A29-E27444A0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新細明體" w:hAnsi="Times New Roman" w:cs="Times New Roman"/>
      <w:kern w:val="2"/>
      <w:sz w:val="24"/>
      <w:szCs w:val="24"/>
    </w:rPr>
  </w:style>
  <w:style w:type="paragraph" w:styleId="10">
    <w:name w:val="heading 1"/>
    <w:basedOn w:val="a"/>
    <w:next w:val="a"/>
    <w:link w:val="11"/>
    <w:uiPriority w:val="9"/>
    <w:qFormat/>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pPr>
      <w:keepNext/>
      <w:spacing w:line="720" w:lineRule="auto"/>
      <w:outlineLvl w:val="2"/>
    </w:pPr>
    <w:rPr>
      <w:rFonts w:ascii="Cambria" w:hAnsi="Cambria"/>
      <w:b/>
      <w:bCs/>
      <w:sz w:val="36"/>
      <w:szCs w:val="36"/>
    </w:rPr>
  </w:style>
  <w:style w:type="paragraph" w:styleId="4">
    <w:name w:val="heading 4"/>
    <w:basedOn w:val="a"/>
    <w:next w:val="a"/>
    <w:link w:val="40"/>
    <w:uiPriority w:val="9"/>
    <w:unhideWhenUsed/>
    <w:qFormat/>
    <w:pPr>
      <w:keepNext/>
      <w:spacing w:line="720" w:lineRule="auto"/>
      <w:outlineLvl w:val="3"/>
    </w:pPr>
    <w:rPr>
      <w:rFonts w:asciiTheme="majorHAnsi" w:eastAsiaTheme="majorEastAsia" w:hAnsiTheme="majorHAnsi" w:cstheme="majorBidi"/>
      <w:sz w:val="36"/>
      <w:szCs w:val="36"/>
    </w:rPr>
  </w:style>
  <w:style w:type="paragraph" w:styleId="6">
    <w:name w:val="heading 6"/>
    <w:basedOn w:val="a"/>
    <w:next w:val="a"/>
    <w:link w:val="60"/>
    <w:uiPriority w:val="99"/>
    <w:qFormat/>
    <w:pPr>
      <w:keepNext/>
      <w:spacing w:line="720" w:lineRule="auto"/>
      <w:ind w:leftChars="200" w:left="200"/>
      <w:outlineLvl w:val="5"/>
    </w:pPr>
    <w:rPr>
      <w:rFonts w:ascii="Cambria" w:hAnsi="Cambria"/>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uiPriority w:val="99"/>
    <w:unhideWhenUsed/>
    <w:qFormat/>
    <w:pPr>
      <w:spacing w:after="120"/>
    </w:pPr>
  </w:style>
  <w:style w:type="paragraph" w:styleId="a7">
    <w:name w:val="Body Text Indent"/>
    <w:basedOn w:val="a"/>
    <w:link w:val="a8"/>
    <w:uiPriority w:val="99"/>
    <w:qFormat/>
    <w:pPr>
      <w:ind w:firstLine="480"/>
      <w:jc w:val="both"/>
    </w:pPr>
    <w:rPr>
      <w:kern w:val="0"/>
    </w:rPr>
  </w:style>
  <w:style w:type="paragraph" w:styleId="31">
    <w:name w:val="toc 3"/>
    <w:basedOn w:val="a"/>
    <w:next w:val="a"/>
    <w:autoRedefine/>
    <w:uiPriority w:val="39"/>
    <w:unhideWhenUsed/>
    <w:qFormat/>
    <w:pPr>
      <w:tabs>
        <w:tab w:val="left" w:pos="1920"/>
        <w:tab w:val="right" w:leader="dot" w:pos="10456"/>
      </w:tabs>
      <w:spacing w:line="500" w:lineRule="exact"/>
      <w:ind w:leftChars="400" w:left="960"/>
    </w:pPr>
  </w:style>
  <w:style w:type="paragraph" w:styleId="a9">
    <w:name w:val="Balloon Text"/>
    <w:basedOn w:val="a"/>
    <w:link w:val="aa"/>
    <w:uiPriority w:val="99"/>
    <w:semiHidden/>
    <w:unhideWhenUsed/>
    <w:qFormat/>
    <w:rPr>
      <w:rFonts w:asciiTheme="majorHAnsi" w:eastAsiaTheme="majorEastAsia" w:hAnsiTheme="majorHAnsi" w:cstheme="majorBidi"/>
      <w:sz w:val="18"/>
      <w:szCs w:val="18"/>
    </w:rPr>
  </w:style>
  <w:style w:type="paragraph" w:styleId="ab">
    <w:name w:val="footer"/>
    <w:basedOn w:val="a"/>
    <w:link w:val="ac"/>
    <w:uiPriority w:val="99"/>
    <w:unhideWhenUsed/>
    <w:pPr>
      <w:tabs>
        <w:tab w:val="center" w:pos="4153"/>
        <w:tab w:val="right" w:pos="8306"/>
      </w:tabs>
      <w:snapToGrid w:val="0"/>
    </w:pPr>
    <w:rPr>
      <w:sz w:val="20"/>
      <w:szCs w:val="20"/>
    </w:rPr>
  </w:style>
  <w:style w:type="paragraph" w:styleId="ad">
    <w:name w:val="header"/>
    <w:basedOn w:val="a"/>
    <w:link w:val="ae"/>
    <w:uiPriority w:val="99"/>
    <w:unhideWhenUsed/>
    <w:qFormat/>
    <w:pPr>
      <w:tabs>
        <w:tab w:val="center" w:pos="4153"/>
        <w:tab w:val="right" w:pos="8306"/>
      </w:tabs>
      <w:snapToGrid w:val="0"/>
    </w:pPr>
    <w:rPr>
      <w:sz w:val="20"/>
      <w:szCs w:val="20"/>
    </w:rPr>
  </w:style>
  <w:style w:type="paragraph" w:styleId="12">
    <w:name w:val="toc 1"/>
    <w:basedOn w:val="a"/>
    <w:next w:val="a"/>
    <w:autoRedefine/>
    <w:uiPriority w:val="39"/>
    <w:unhideWhenUsed/>
    <w:qFormat/>
  </w:style>
  <w:style w:type="paragraph" w:styleId="41">
    <w:name w:val="toc 4"/>
    <w:basedOn w:val="a"/>
    <w:next w:val="a"/>
    <w:autoRedefine/>
    <w:uiPriority w:val="39"/>
    <w:unhideWhenUsed/>
    <w:qFormat/>
    <w:pPr>
      <w:ind w:leftChars="600" w:left="1440"/>
    </w:pPr>
  </w:style>
  <w:style w:type="paragraph" w:styleId="af">
    <w:name w:val="List"/>
    <w:basedOn w:val="a"/>
    <w:qFormat/>
    <w:pPr>
      <w:adjustRightInd w:val="0"/>
      <w:spacing w:line="360" w:lineRule="atLeast"/>
      <w:ind w:left="480" w:hanging="480"/>
      <w:textAlignment w:val="baseline"/>
    </w:pPr>
    <w:rPr>
      <w:rFonts w:ascii="新細明體" w:hAnsi="Arial Unicode MS"/>
      <w:kern w:val="0"/>
      <w:sz w:val="22"/>
    </w:rPr>
  </w:style>
  <w:style w:type="paragraph" w:styleId="21">
    <w:name w:val="toc 2"/>
    <w:basedOn w:val="a"/>
    <w:next w:val="a"/>
    <w:autoRedefine/>
    <w:uiPriority w:val="39"/>
    <w:unhideWhenUsed/>
    <w:qFormat/>
    <w:pPr>
      <w:tabs>
        <w:tab w:val="left" w:pos="1175"/>
        <w:tab w:val="right" w:leader="dot" w:pos="10456"/>
      </w:tabs>
      <w:spacing w:line="500" w:lineRule="exact"/>
      <w:ind w:left="480" w:firstLineChars="50" w:firstLine="120"/>
    </w:pPr>
  </w:style>
  <w:style w:type="paragraph" w:styleId="Web">
    <w:name w:val="Normal (Web)"/>
    <w:basedOn w:val="a"/>
    <w:uiPriority w:val="99"/>
    <w:qFormat/>
    <w:pPr>
      <w:widowControl/>
      <w:spacing w:before="100" w:beforeAutospacing="1" w:after="100" w:afterAutospacing="1"/>
    </w:pPr>
    <w:rPr>
      <w:rFonts w:ascii="Arial Unicode MS" w:hAnsi="Arial Unicode MS" w:cs="Arial Unicode MS"/>
      <w:kern w:val="0"/>
    </w:rPr>
  </w:style>
  <w:style w:type="paragraph" w:styleId="af0">
    <w:name w:val="annotation subject"/>
    <w:basedOn w:val="a3"/>
    <w:next w:val="a3"/>
    <w:link w:val="af1"/>
    <w:uiPriority w:val="99"/>
    <w:semiHidden/>
    <w:unhideWhenUsed/>
    <w:qFormat/>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b/>
      <w:bCs/>
    </w:rPr>
  </w:style>
  <w:style w:type="character" w:styleId="af4">
    <w:name w:val="FollowedHyperlink"/>
    <w:basedOn w:val="a0"/>
    <w:uiPriority w:val="99"/>
    <w:semiHidden/>
    <w:unhideWhenUsed/>
    <w:rPr>
      <w:color w:val="800080" w:themeColor="followedHyperlink"/>
      <w:u w:val="single"/>
    </w:rPr>
  </w:style>
  <w:style w:type="character" w:styleId="af5">
    <w:name w:val="Hyperlink"/>
    <w:basedOn w:val="a0"/>
    <w:uiPriority w:val="99"/>
    <w:unhideWhenUsed/>
    <w:qFormat/>
    <w:rPr>
      <w:color w:val="0000FF" w:themeColor="hyperlink"/>
      <w:u w:val="single"/>
    </w:rPr>
  </w:style>
  <w:style w:type="character" w:styleId="af6">
    <w:name w:val="annotation reference"/>
    <w:basedOn w:val="a0"/>
    <w:uiPriority w:val="99"/>
    <w:semiHidden/>
    <w:unhideWhenUsed/>
    <w:qFormat/>
    <w:rPr>
      <w:sz w:val="18"/>
      <w:szCs w:val="18"/>
    </w:rPr>
  </w:style>
  <w:style w:type="character" w:customStyle="1" w:styleId="ae">
    <w:name w:val="頁首 字元"/>
    <w:basedOn w:val="a0"/>
    <w:link w:val="ad"/>
    <w:uiPriority w:val="99"/>
    <w:qFormat/>
    <w:rPr>
      <w:sz w:val="20"/>
      <w:szCs w:val="20"/>
    </w:rPr>
  </w:style>
  <w:style w:type="character" w:customStyle="1" w:styleId="ac">
    <w:name w:val="頁尾 字元"/>
    <w:basedOn w:val="a0"/>
    <w:link w:val="ab"/>
    <w:uiPriority w:val="99"/>
    <w:qFormat/>
    <w:rPr>
      <w:sz w:val="20"/>
      <w:szCs w:val="20"/>
    </w:rPr>
  </w:style>
  <w:style w:type="paragraph" w:customStyle="1" w:styleId="List-1">
    <w:name w:val="List-1"/>
    <w:basedOn w:val="a"/>
    <w:uiPriority w:val="99"/>
    <w:qFormat/>
    <w:pPr>
      <w:numPr>
        <w:numId w:val="1"/>
      </w:numPr>
    </w:pPr>
  </w:style>
  <w:style w:type="paragraph" w:styleId="af7">
    <w:name w:val="List Paragraph"/>
    <w:basedOn w:val="a"/>
    <w:uiPriority w:val="34"/>
    <w:qFormat/>
    <w:pPr>
      <w:ind w:leftChars="200" w:left="480"/>
    </w:pPr>
  </w:style>
  <w:style w:type="character" w:customStyle="1" w:styleId="aa">
    <w:name w:val="註解方塊文字 字元"/>
    <w:basedOn w:val="a0"/>
    <w:link w:val="a9"/>
    <w:uiPriority w:val="99"/>
    <w:semiHidden/>
    <w:qFormat/>
    <w:rPr>
      <w:rFonts w:asciiTheme="majorHAnsi" w:eastAsiaTheme="majorEastAsia" w:hAnsiTheme="majorHAnsi" w:cstheme="majorBidi"/>
      <w:sz w:val="18"/>
      <w:szCs w:val="18"/>
    </w:rPr>
  </w:style>
  <w:style w:type="paragraph" w:customStyle="1" w:styleId="Bracket">
    <w:name w:val="Bracket"/>
    <w:basedOn w:val="a"/>
    <w:autoRedefine/>
    <w:uiPriority w:val="99"/>
    <w:qFormat/>
    <w:pPr>
      <w:tabs>
        <w:tab w:val="left" w:pos="851"/>
      </w:tabs>
      <w:snapToGrid w:val="0"/>
      <w:spacing w:line="400" w:lineRule="exact"/>
      <w:ind w:left="272" w:rightChars="44" w:right="106"/>
      <w:outlineLvl w:val="3"/>
    </w:pPr>
    <w:rPr>
      <w:rFonts w:ascii="微軟正黑體" w:eastAsia="微軟正黑體" w:hAnsi="微軟正黑體" w:cs="新細明體"/>
      <w:b/>
      <w:bCs/>
      <w:color w:val="0000FF"/>
      <w:sz w:val="26"/>
      <w:szCs w:val="26"/>
    </w:rPr>
  </w:style>
  <w:style w:type="paragraph" w:customStyle="1" w:styleId="1">
    <w:name w:val="樣式1"/>
    <w:basedOn w:val="a"/>
    <w:autoRedefine/>
    <w:uiPriority w:val="99"/>
    <w:pPr>
      <w:numPr>
        <w:ilvl w:val="3"/>
        <w:numId w:val="2"/>
      </w:numPr>
      <w:tabs>
        <w:tab w:val="clear" w:pos="1920"/>
        <w:tab w:val="left" w:pos="567"/>
      </w:tabs>
      <w:snapToGrid w:val="0"/>
      <w:spacing w:beforeLines="30" w:line="240" w:lineRule="atLeast"/>
      <w:ind w:hanging="1636"/>
    </w:pPr>
    <w:rPr>
      <w:rFonts w:ascii="Tahoma" w:eastAsia="標楷體" w:hAnsi="Tahoma" w:cs="Tahoma"/>
      <w:kern w:val="0"/>
    </w:rPr>
  </w:style>
  <w:style w:type="paragraph" w:customStyle="1" w:styleId="af8">
    <w:name w:val="課名"/>
    <w:basedOn w:val="a"/>
    <w:uiPriority w:val="99"/>
    <w:pPr>
      <w:tabs>
        <w:tab w:val="left" w:pos="540"/>
        <w:tab w:val="left" w:pos="720"/>
      </w:tabs>
      <w:autoSpaceDE w:val="0"/>
      <w:autoSpaceDN w:val="0"/>
      <w:spacing w:line="240" w:lineRule="atLeast"/>
      <w:ind w:left="540" w:hanging="480"/>
    </w:pPr>
    <w:rPr>
      <w:rFonts w:ascii="Arial" w:hAnsi="Arial" w:cs="Arial"/>
      <w:color w:val="FF0000"/>
      <w:sz w:val="26"/>
      <w:szCs w:val="26"/>
    </w:rPr>
  </w:style>
  <w:style w:type="character" w:customStyle="1" w:styleId="a8">
    <w:name w:val="本文縮排 字元"/>
    <w:basedOn w:val="a0"/>
    <w:link w:val="a7"/>
    <w:uiPriority w:val="99"/>
    <w:qFormat/>
    <w:rPr>
      <w:rFonts w:ascii="Times New Roman" w:eastAsia="新細明體" w:hAnsi="Times New Roman" w:cs="Times New Roman"/>
      <w:kern w:val="0"/>
      <w:szCs w:val="24"/>
    </w:rPr>
  </w:style>
  <w:style w:type="paragraph" w:customStyle="1" w:styleId="Item1">
    <w:name w:val="Item 1"/>
    <w:basedOn w:val="a"/>
    <w:qFormat/>
    <w:pPr>
      <w:numPr>
        <w:numId w:val="3"/>
      </w:numPr>
      <w:tabs>
        <w:tab w:val="left" w:pos="0"/>
      </w:tabs>
      <w:snapToGrid w:val="0"/>
    </w:pPr>
    <w:rPr>
      <w:rFonts w:ascii="標楷體" w:eastAsia="標楷體" w:cs="標楷體"/>
    </w:rPr>
  </w:style>
  <w:style w:type="paragraph" w:customStyle="1" w:styleId="Default">
    <w:name w:val="Default"/>
    <w:uiPriority w:val="99"/>
    <w:qFormat/>
    <w:pPr>
      <w:widowControl w:val="0"/>
      <w:autoSpaceDE w:val="0"/>
      <w:autoSpaceDN w:val="0"/>
      <w:adjustRightInd w:val="0"/>
    </w:pPr>
    <w:rPr>
      <w:rFonts w:ascii="新細明體" w:eastAsia="新細明體" w:hAnsi="Times New Roman" w:cs="新細明體"/>
      <w:color w:val="000000"/>
      <w:sz w:val="24"/>
      <w:szCs w:val="24"/>
    </w:rPr>
  </w:style>
  <w:style w:type="character" w:customStyle="1" w:styleId="60">
    <w:name w:val="標題 6 字元"/>
    <w:basedOn w:val="a0"/>
    <w:link w:val="6"/>
    <w:uiPriority w:val="99"/>
    <w:qFormat/>
    <w:rPr>
      <w:rFonts w:ascii="Cambria" w:eastAsia="新細明體" w:hAnsi="Cambria" w:cs="Times New Roman"/>
      <w:kern w:val="0"/>
      <w:sz w:val="36"/>
      <w:szCs w:val="36"/>
    </w:rPr>
  </w:style>
  <w:style w:type="character" w:customStyle="1" w:styleId="a4">
    <w:name w:val="註解文字 字元"/>
    <w:basedOn w:val="a0"/>
    <w:link w:val="a3"/>
    <w:uiPriority w:val="99"/>
    <w:semiHidden/>
    <w:qFormat/>
    <w:rPr>
      <w:rFonts w:ascii="Times New Roman" w:eastAsia="新細明體" w:hAnsi="Times New Roman" w:cs="Times New Roman"/>
      <w:szCs w:val="24"/>
    </w:rPr>
  </w:style>
  <w:style w:type="character" w:customStyle="1" w:styleId="af1">
    <w:name w:val="註解主旨 字元"/>
    <w:basedOn w:val="a4"/>
    <w:link w:val="af0"/>
    <w:uiPriority w:val="99"/>
    <w:semiHidden/>
    <w:qFormat/>
    <w:rPr>
      <w:rFonts w:ascii="Times New Roman" w:eastAsia="新細明體" w:hAnsi="Times New Roman" w:cs="Times New Roman"/>
      <w:b/>
      <w:bCs/>
      <w:szCs w:val="24"/>
    </w:rPr>
  </w:style>
  <w:style w:type="character" w:customStyle="1" w:styleId="40">
    <w:name w:val="標題 4 字元"/>
    <w:basedOn w:val="a0"/>
    <w:link w:val="4"/>
    <w:uiPriority w:val="9"/>
    <w:qFormat/>
    <w:rPr>
      <w:rFonts w:asciiTheme="majorHAnsi" w:eastAsiaTheme="majorEastAsia" w:hAnsiTheme="majorHAnsi" w:cstheme="majorBidi"/>
      <w:sz w:val="36"/>
      <w:szCs w:val="36"/>
    </w:rPr>
  </w:style>
  <w:style w:type="paragraph" w:customStyle="1" w:styleId="Bullet-1">
    <w:name w:val="Bullet-1"/>
    <w:basedOn w:val="a"/>
    <w:uiPriority w:val="99"/>
    <w:qFormat/>
  </w:style>
  <w:style w:type="character" w:customStyle="1" w:styleId="30">
    <w:name w:val="標題 3 字元"/>
    <w:basedOn w:val="a0"/>
    <w:link w:val="3"/>
    <w:uiPriority w:val="9"/>
    <w:qFormat/>
    <w:rPr>
      <w:rFonts w:ascii="Cambria" w:eastAsia="新細明體" w:hAnsi="Cambria" w:cs="Times New Roman"/>
      <w:b/>
      <w:bCs/>
      <w:sz w:val="36"/>
      <w:szCs w:val="36"/>
    </w:rPr>
  </w:style>
  <w:style w:type="character" w:customStyle="1" w:styleId="a6">
    <w:name w:val="本文 字元"/>
    <w:basedOn w:val="a0"/>
    <w:link w:val="a5"/>
    <w:uiPriority w:val="99"/>
    <w:qFormat/>
    <w:rPr>
      <w:rFonts w:ascii="Times New Roman" w:eastAsia="新細明體" w:hAnsi="Times New Roman" w:cs="Times New Roman"/>
      <w:szCs w:val="24"/>
    </w:rPr>
  </w:style>
  <w:style w:type="character" w:customStyle="1" w:styleId="11">
    <w:name w:val="標題 1 字元"/>
    <w:basedOn w:val="a0"/>
    <w:link w:val="10"/>
    <w:uiPriority w:val="9"/>
    <w:qFormat/>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qFormat/>
    <w:rPr>
      <w:rFonts w:asciiTheme="majorHAnsi" w:eastAsiaTheme="majorEastAsia" w:hAnsiTheme="majorHAnsi" w:cstheme="majorBidi"/>
      <w:b/>
      <w:bCs/>
      <w:sz w:val="48"/>
      <w:szCs w:val="48"/>
    </w:rPr>
  </w:style>
  <w:style w:type="character" w:customStyle="1" w:styleId="13">
    <w:name w:val="未解析的提及項目1"/>
    <w:basedOn w:val="a0"/>
    <w:uiPriority w:val="99"/>
    <w:semiHidden/>
    <w:unhideWhenUsed/>
    <w:rPr>
      <w:color w:val="605E5C"/>
      <w:shd w:val="clear" w:color="auto" w:fill="E1DFDD"/>
    </w:rPr>
  </w:style>
  <w:style w:type="character" w:customStyle="1" w:styleId="14">
    <w:name w:val="未解析的提及1"/>
    <w:basedOn w:val="a0"/>
    <w:uiPriority w:val="99"/>
    <w:semiHidden/>
    <w:unhideWhenUsed/>
    <w:rPr>
      <w:color w:val="605E5C"/>
      <w:shd w:val="clear" w:color="auto" w:fill="E1DFDD"/>
    </w:rPr>
  </w:style>
  <w:style w:type="paragraph" w:customStyle="1" w:styleId="TableParagraph">
    <w:name w:val="Table Paragraph"/>
    <w:basedOn w:val="a"/>
    <w:uiPriority w:val="1"/>
    <w:qFormat/>
    <w:pPr>
      <w:widowControl/>
    </w:pPr>
    <w:rPr>
      <w:rFonts w:ascii="SimSun" w:eastAsia="SimSun" w:hAnsi="SimSun" w:cs="SimSun"/>
      <w:kern w:val="0"/>
      <w:lang w:eastAsia="en-US" w:bidi="en-US"/>
    </w:rPr>
  </w:style>
  <w:style w:type="character" w:customStyle="1" w:styleId="emailstyle15">
    <w:name w:val="emailstyle15"/>
    <w:basedOn w:val="a0"/>
    <w:rPr>
      <w:rFonts w:ascii="Calibri" w:eastAsia="新細明體" w:hAnsi="Calibri" w:cs="Times New Roman" w:hint="default"/>
      <w:color w:val="auto"/>
      <w:sz w:val="24"/>
      <w:szCs w:val="22"/>
    </w:rPr>
  </w:style>
  <w:style w:type="table" w:customStyle="1" w:styleId="15">
    <w:name w:val="表格內文1"/>
    <w:basedOn w:val="a1"/>
    <w:semiHidden/>
    <w:rPr>
      <w:rFonts w:cs="Times New Roman"/>
      <w:kern w:val="2"/>
      <w:sz w:val="24"/>
      <w:szCs w:val="22"/>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900197B-FC6B-40B8-9554-7E0EDFB394B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3547</Words>
  <Characters>1482</Characters>
  <Application>Microsoft Office Word</Application>
  <DocSecurity>0</DocSecurity>
  <Lines>12</Lines>
  <Paragraphs>10</Paragraphs>
  <ScaleCrop>false</ScaleCrop>
  <Company>ssi.org.tw</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Schumia Tseng</dc:creator>
  <cp:lastModifiedBy>學會</cp:lastModifiedBy>
  <cp:revision>3</cp:revision>
  <cp:lastPrinted>2021-11-23T09:25:00Z</cp:lastPrinted>
  <dcterms:created xsi:type="dcterms:W3CDTF">2025-05-12T04:08:00Z</dcterms:created>
  <dcterms:modified xsi:type="dcterms:W3CDTF">2025-05-12T04:09:00Z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f0f225d2090169e5e2b7f907aa32364ca24acef76310066ffbc8dc5d77d18479</vt:lpwstr>
  </property>
  <property fmtid="{D5CDD505-2E9C-101B-9397-08002B2CF9AE}" pid="3" name="KSOProductBuildVer">
    <vt:lpwstr>2052-12.1.0.16929</vt:lpwstr>
  </property>
  <property fmtid="{D5CDD505-2E9C-101B-9397-08002B2CF9AE}" pid="4" name="ICV">
    <vt:lpwstr>60A9D394D07745AB9A6FB6008F2BAAE9_12</vt:lpwstr>
  </property>
</Properties>
</file>