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8E8DD" w14:textId="0DC3AC55" w:rsidR="00820E68" w:rsidRDefault="007C3798" w:rsidP="00DC600D">
      <w:pPr>
        <w:snapToGrid w:val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zh-CN"/>
        </w:rPr>
      </w:pPr>
      <w:r w:rsidRPr="002A0C13">
        <w:rPr>
          <w:rFonts w:ascii="Times New Roman" w:eastAsia="SimSun" w:hAnsi="Times New Roman" w:cs="Times New Roman" w:hint="eastAsia"/>
          <w:b/>
          <w:color w:val="FF0000"/>
          <w:sz w:val="32"/>
          <w:szCs w:val="32"/>
          <w:lang w:eastAsia="zh-CN"/>
        </w:rPr>
        <w:t>公益</w:t>
      </w:r>
      <w:r w:rsidRPr="007C3798">
        <w:rPr>
          <w:rFonts w:asciiTheme="minorEastAsia" w:eastAsia="SimSun" w:hAnsiTheme="minorEastAsia" w:cs="Times New Roman" w:hint="eastAsia"/>
          <w:b/>
          <w:color w:val="FF0000"/>
          <w:sz w:val="32"/>
          <w:szCs w:val="32"/>
          <w:lang w:eastAsia="zh-CN"/>
        </w:rPr>
        <w:t>直播</w:t>
      </w:r>
      <w:r w:rsidRPr="007C3798">
        <w:rPr>
          <w:rFonts w:ascii="Times New Roman" w:eastAsia="SimSun" w:hAnsi="Times New Roman" w:cs="Times New Roman" w:hint="eastAsia"/>
          <w:b/>
          <w:color w:val="FF0000"/>
          <w:sz w:val="32"/>
          <w:szCs w:val="32"/>
          <w:lang w:eastAsia="zh-CN"/>
        </w:rPr>
        <w:t>：</w:t>
      </w:r>
      <w:r w:rsidRPr="007C3798">
        <w:rPr>
          <w:rFonts w:ascii="Times New Roman" w:eastAsia="SimSun" w:hAnsi="Times New Roman" w:cs="Times New Roman"/>
          <w:b/>
          <w:color w:val="FF0000"/>
          <w:sz w:val="32"/>
          <w:szCs w:val="32"/>
          <w:lang w:eastAsia="zh-CN"/>
        </w:rPr>
        <w:t>A</w:t>
      </w:r>
      <w:r w:rsidRPr="007C3798">
        <w:rPr>
          <w:rFonts w:ascii="Times New Roman" w:eastAsia="SimSun" w:hAnsi="Times New Roman" w:cs="Times New Roman"/>
          <w:b/>
          <w:color w:val="FF0000"/>
          <w:sz w:val="32"/>
          <w:szCs w:val="32"/>
          <w:vertAlign w:val="superscript"/>
          <w:lang w:eastAsia="zh-CN"/>
        </w:rPr>
        <w:t>+</w:t>
      </w:r>
      <w:r w:rsidRPr="007C3798">
        <w:rPr>
          <w:rFonts w:ascii="Times New Roman" w:eastAsia="SimSun" w:hAnsi="Times New Roman" w:cs="Times New Roman"/>
          <w:b/>
          <w:color w:val="FF0000"/>
          <w:sz w:val="32"/>
          <w:szCs w:val="32"/>
          <w:lang w:eastAsia="zh-CN"/>
        </w:rPr>
        <w:t>TRIZ</w:t>
      </w:r>
      <w:r w:rsidRPr="007C3798">
        <w:rPr>
          <w:rFonts w:ascii="Times New Roman" w:eastAsia="SimSun" w:hAnsi="Times New Roman" w:cs="Times New Roman" w:hint="eastAsia"/>
          <w:b/>
          <w:color w:val="FF0000"/>
          <w:sz w:val="32"/>
          <w:szCs w:val="32"/>
          <w:lang w:eastAsia="zh-CN"/>
        </w:rPr>
        <w:t>助力专利规避与高价值专利再生</w:t>
      </w:r>
    </w:p>
    <w:p w14:paraId="6FA53A34" w14:textId="54BE17E6" w:rsidR="00DC600D" w:rsidRPr="00DC600D" w:rsidRDefault="007C3798" w:rsidP="00961F15">
      <w:pPr>
        <w:jc w:val="center"/>
        <w:rPr>
          <w:rFonts w:ascii="Microsoft YaHei" w:eastAsia="Microsoft YaHei" w:hAnsi="Microsoft YaHei" w:cs="Times New Roman"/>
          <w:b/>
          <w:bCs/>
          <w:sz w:val="32"/>
          <w:szCs w:val="32"/>
          <w:lang w:eastAsia="zh-CN"/>
        </w:rPr>
      </w:pPr>
      <w:r w:rsidRPr="00DC600D">
        <w:rPr>
          <w:rFonts w:ascii="Microsoft YaHei" w:eastAsia="Microsoft YaHei" w:hAnsi="Microsoft YaHei" w:hint="eastAsia"/>
          <w:b/>
          <w:bCs/>
          <w:sz w:val="32"/>
          <w:szCs w:val="32"/>
          <w:lang w:eastAsia="zh-CN"/>
        </w:rPr>
        <w:t>「把专利支出点转为专利收入点」的系统化方法</w:t>
      </w:r>
    </w:p>
    <w:p w14:paraId="5F4FE7AF" w14:textId="5A35766D" w:rsidR="0002721F" w:rsidRPr="008E6766" w:rsidRDefault="00877A0E" w:rsidP="008B26E5">
      <w:pPr>
        <w:ind w:left="566" w:hangingChars="236" w:hanging="566"/>
        <w:jc w:val="both"/>
        <w:rPr>
          <w:rFonts w:ascii="Times New Roman" w:eastAsia="SimSun" w:hAnsi="Times New Roman" w:cs="Times New Roman"/>
          <w:sz w:val="22"/>
          <w:lang w:eastAsia="zh-CN"/>
        </w:rPr>
      </w:pPr>
      <w:r w:rsidRPr="002A0C13">
        <w:rPr>
          <w:rFonts w:ascii="Times New Roman" w:eastAsia="微軟正黑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6BEA6" wp14:editId="67FA9842">
                <wp:simplePos x="0" y="0"/>
                <wp:positionH relativeFrom="column">
                  <wp:posOffset>4979670</wp:posOffset>
                </wp:positionH>
                <wp:positionV relativeFrom="paragraph">
                  <wp:posOffset>179070</wp:posOffset>
                </wp:positionV>
                <wp:extent cx="1036320" cy="1135380"/>
                <wp:effectExtent l="0" t="0" r="11430" b="26670"/>
                <wp:wrapSquare wrapText="bothSides"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BE78225" w14:textId="0CF953F4" w:rsidR="00220B18" w:rsidRDefault="002E66B7" w:rsidP="002E66B7">
                            <w:pPr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167F59" wp14:editId="46B66F2D">
                                  <wp:extent cx="900430" cy="99822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5140" cy="10034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6BEA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2.1pt;margin-top:14.1pt;width:81.6pt;height:8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">
                <v:textbox>
                  <w:txbxContent>
                    <w:p w14:paraId="6BE78225" w14:textId="0CF953F4" w:rsidR="00220B18" w:rsidRDefault="002E66B7" w:rsidP="002E66B7">
                      <w:pPr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167F59" wp14:editId="46B66F2D">
                            <wp:extent cx="900430" cy="99822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5140" cy="10034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3798" w:rsidRPr="007C3798">
        <w:rPr>
          <w:rFonts w:ascii="Times New Roman" w:eastAsia="SimSun" w:hAnsi="Times New Roman" w:cs="Times New Roman" w:hint="eastAsia"/>
          <w:sz w:val="22"/>
          <w:lang w:eastAsia="zh-CN"/>
        </w:rPr>
        <w:t>主办单位</w:t>
      </w:r>
      <w:r w:rsidR="007C3798" w:rsidRPr="007C3798">
        <w:rPr>
          <w:rFonts w:ascii="Times New Roman" w:eastAsia="SimSun" w:hAnsi="Times New Roman" w:cs="Times New Roman"/>
          <w:sz w:val="22"/>
          <w:lang w:eastAsia="zh-CN"/>
        </w:rPr>
        <w:t xml:space="preserve">: </w:t>
      </w:r>
      <w:r w:rsidR="007C3798" w:rsidRPr="007C3798">
        <w:rPr>
          <w:rFonts w:ascii="Times New Roman" w:eastAsia="SimSun" w:hAnsi="Times New Roman" w:cs="Times New Roman" w:hint="eastAsia"/>
          <w:sz w:val="22"/>
          <w:lang w:eastAsia="zh-CN"/>
        </w:rPr>
        <w:t>国际创新方法学会、雅智（厦门）咨询有限公司、厦门市发明协会</w:t>
      </w:r>
    </w:p>
    <w:p w14:paraId="63041AEF" w14:textId="57BA4AE8" w:rsidR="002043DB" w:rsidRPr="002A0C13" w:rsidRDefault="007C3798" w:rsidP="001031A3">
      <w:pPr>
        <w:ind w:left="519" w:hangingChars="236" w:hanging="519"/>
        <w:jc w:val="both"/>
        <w:rPr>
          <w:rFonts w:ascii="Times New Roman" w:eastAsia="SimSun" w:hAnsi="Times New Roman" w:cs="Times New Roman"/>
          <w:sz w:val="22"/>
          <w:lang w:eastAsia="zh-CN"/>
        </w:rPr>
      </w:pP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时间</w:t>
      </w:r>
      <w:r w:rsidRPr="007C3798">
        <w:rPr>
          <w:rFonts w:ascii="Times New Roman" w:eastAsia="SimSun" w:hAnsi="Times New Roman" w:cs="Times New Roman" w:hint="eastAsia"/>
          <w:sz w:val="22"/>
          <w:lang w:eastAsia="zh-CN"/>
        </w:rPr>
        <w:t>：</w:t>
      </w:r>
      <w:r w:rsidRPr="007C3798">
        <w:rPr>
          <w:rFonts w:ascii="Times New Roman" w:eastAsia="SimSun" w:hAnsi="Times New Roman" w:cs="Times New Roman"/>
          <w:sz w:val="22"/>
          <w:lang w:eastAsia="zh-CN"/>
        </w:rPr>
        <w:t>2024</w:t>
      </w:r>
      <w:r w:rsidRPr="007C3798">
        <w:rPr>
          <w:rFonts w:ascii="Times New Roman" w:eastAsia="SimSun" w:hAnsi="Times New Roman" w:cs="Times New Roman" w:hint="eastAsia"/>
          <w:sz w:val="22"/>
          <w:lang w:eastAsia="zh-CN"/>
        </w:rPr>
        <w:t>年</w:t>
      </w:r>
      <w:r w:rsidRPr="007C3798">
        <w:rPr>
          <w:rFonts w:ascii="Times New Roman" w:eastAsia="SimSun" w:hAnsi="Times New Roman" w:cs="Times New Roman"/>
          <w:sz w:val="22"/>
          <w:lang w:eastAsia="zh-CN"/>
        </w:rPr>
        <w:t>10</w:t>
      </w:r>
      <w:r w:rsidRPr="007C3798">
        <w:rPr>
          <w:rFonts w:ascii="Times New Roman" w:eastAsia="SimSun" w:hAnsi="Times New Roman" w:cs="Times New Roman" w:hint="eastAsia"/>
          <w:sz w:val="22"/>
          <w:lang w:eastAsia="zh-CN"/>
        </w:rPr>
        <w:t>月</w:t>
      </w:r>
      <w:r w:rsidRPr="007C3798">
        <w:rPr>
          <w:rFonts w:ascii="Times New Roman" w:eastAsia="SimSun" w:hAnsi="Times New Roman" w:cs="Times New Roman"/>
          <w:sz w:val="22"/>
          <w:lang w:eastAsia="zh-CN"/>
        </w:rPr>
        <w:t>12</w:t>
      </w:r>
      <w:r w:rsidRPr="007C3798">
        <w:rPr>
          <w:rFonts w:ascii="Times New Roman" w:eastAsia="SimSun" w:hAnsi="Times New Roman" w:cs="Times New Roman" w:hint="eastAsia"/>
          <w:sz w:val="22"/>
          <w:lang w:eastAsia="zh-CN"/>
        </w:rPr>
        <w:t>日</w:t>
      </w:r>
      <w:r w:rsidRPr="007C3798">
        <w:rPr>
          <w:rFonts w:ascii="Times New Roman" w:eastAsia="SimSun" w:hAnsi="Times New Roman" w:cs="Times New Roman"/>
          <w:sz w:val="22"/>
          <w:lang w:eastAsia="zh-CN"/>
        </w:rPr>
        <w:t>(</w:t>
      </w:r>
      <w:r w:rsidRPr="007C3798">
        <w:rPr>
          <w:rFonts w:ascii="Times New Roman" w:eastAsia="SimSun" w:hAnsi="Times New Roman" w:cs="Times New Roman" w:hint="eastAsia"/>
          <w:sz w:val="22"/>
          <w:lang w:eastAsia="zh-CN"/>
        </w:rPr>
        <w:t>星期六</w:t>
      </w:r>
      <w:r w:rsidRPr="007C3798">
        <w:rPr>
          <w:rFonts w:ascii="Times New Roman" w:eastAsia="SimSun" w:hAnsi="Times New Roman" w:cs="Times New Roman"/>
          <w:sz w:val="22"/>
          <w:lang w:eastAsia="zh-CN"/>
        </w:rPr>
        <w:t>) 19:00-21:00</w:t>
      </w:r>
      <w:r w:rsidR="002043DB" w:rsidRPr="002A0C13">
        <w:rPr>
          <w:rFonts w:ascii="Times New Roman" w:hAnsi="Times New Roman" w:cs="Times New Roman"/>
          <w:sz w:val="22"/>
          <w:lang w:eastAsia="zh-CN"/>
        </w:rPr>
        <w:t xml:space="preserve"> </w:t>
      </w:r>
    </w:p>
    <w:p w14:paraId="7092703E" w14:textId="01CC9ECA" w:rsidR="003225C0" w:rsidRPr="002A0C13" w:rsidRDefault="007C3798" w:rsidP="00961F15">
      <w:pPr>
        <w:ind w:left="519" w:hangingChars="236" w:hanging="519"/>
        <w:jc w:val="both"/>
        <w:rPr>
          <w:rFonts w:ascii="Times New Roman" w:eastAsia="SimSun" w:hAnsi="Times New Roman" w:cs="Times New Roman"/>
          <w:sz w:val="22"/>
          <w:lang w:eastAsia="zh-CN"/>
        </w:rPr>
      </w:pPr>
      <w:r w:rsidRPr="007C3798">
        <w:rPr>
          <w:rFonts w:ascii="Times New Roman" w:eastAsia="SimSun" w:hAnsi="Times New Roman" w:cs="Times New Roman" w:hint="eastAsia"/>
          <w:sz w:val="22"/>
          <w:lang w:eastAsia="zh-CN"/>
        </w:rPr>
        <w:t>地点：线上讲座</w:t>
      </w:r>
      <w:r w:rsidRPr="007C3798">
        <w:rPr>
          <w:rFonts w:ascii="Times New Roman" w:eastAsia="SimSun" w:hAnsi="Times New Roman" w:cs="Times New Roman"/>
          <w:sz w:val="22"/>
          <w:lang w:eastAsia="zh-CN"/>
        </w:rPr>
        <w:t xml:space="preserve"> (</w:t>
      </w:r>
      <w:r w:rsidRPr="007C3798">
        <w:rPr>
          <w:rFonts w:ascii="Times New Roman" w:eastAsia="SimSun" w:hAnsi="Times New Roman" w:cs="Times New Roman" w:hint="eastAsia"/>
          <w:sz w:val="22"/>
          <w:lang w:eastAsia="zh-CN"/>
        </w:rPr>
        <w:t>线上连结报名后通知</w:t>
      </w:r>
      <w:r w:rsidRPr="007C3798">
        <w:rPr>
          <w:rFonts w:ascii="Times New Roman" w:eastAsia="SimSun" w:hAnsi="Times New Roman" w:cs="Times New Roman"/>
          <w:sz w:val="22"/>
          <w:lang w:eastAsia="zh-CN"/>
        </w:rPr>
        <w:t>)</w:t>
      </w:r>
    </w:p>
    <w:p w14:paraId="29FAA183" w14:textId="77777777" w:rsidR="002043DB" w:rsidRPr="002A0C13" w:rsidRDefault="002043DB" w:rsidP="00961F15">
      <w:pPr>
        <w:ind w:left="519" w:hangingChars="236" w:hanging="519"/>
        <w:jc w:val="both"/>
        <w:rPr>
          <w:rFonts w:ascii="Times New Roman" w:eastAsia="SimSun" w:hAnsi="Times New Roman" w:cs="Times New Roman"/>
          <w:sz w:val="22"/>
          <w:lang w:eastAsia="zh-CN"/>
        </w:rPr>
      </w:pPr>
    </w:p>
    <w:p w14:paraId="164FD753" w14:textId="2D7B3187" w:rsidR="008E3737" w:rsidRPr="002A0C13" w:rsidRDefault="007C3798" w:rsidP="001B1446">
      <w:pPr>
        <w:ind w:left="519" w:hangingChars="236" w:hanging="519"/>
        <w:jc w:val="both"/>
        <w:rPr>
          <w:rFonts w:ascii="Times New Roman" w:eastAsia="SimSun" w:hAnsi="Times New Roman" w:cs="Times New Roman"/>
          <w:sz w:val="22"/>
          <w:lang w:eastAsia="zh-CN"/>
        </w:rPr>
      </w:pP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讲者：许栋梁教授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 xml:space="preserve"> 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国际创新方法学会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 xml:space="preserve"> 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理事长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 xml:space="preserve">, 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国际系统性创新期刊主编、清华大学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 xml:space="preserve"> 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荣誉退休教授</w:t>
      </w:r>
    </w:p>
    <w:p w14:paraId="336E9DA9" w14:textId="7292AA97" w:rsidR="00E70E13" w:rsidRPr="002A0C13" w:rsidRDefault="007C3798" w:rsidP="00961F15">
      <w:pPr>
        <w:tabs>
          <w:tab w:val="left" w:pos="709"/>
        </w:tabs>
        <w:ind w:left="649" w:hangingChars="295" w:hanging="649"/>
        <w:jc w:val="both"/>
        <w:rPr>
          <w:rFonts w:ascii="Times New Roman" w:eastAsia="SimSun" w:hAnsi="Times New Roman" w:cs="Times New Roman"/>
          <w:sz w:val="22"/>
          <w:lang w:eastAsia="zh-CN"/>
        </w:rPr>
      </w:pP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学历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 xml:space="preserve">: 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美国西北大学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 xml:space="preserve"> 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企业管理硕士；美国加州大学洛杉矶分校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 xml:space="preserve"> 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工学博士、信息科学硕士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>;</w:t>
      </w:r>
      <w:r w:rsidRPr="007C3798">
        <w:rPr>
          <w:rFonts w:ascii="Times New Roman" w:eastAsia="SimSun" w:hAnsi="Times New Roman" w:cs="Times New Roman"/>
          <w:sz w:val="22"/>
          <w:lang w:eastAsia="zh-CN"/>
        </w:rPr>
        <w:t xml:space="preserve"> 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纽约州立大学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 xml:space="preserve"> 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机械硕士；国立台湾大学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 xml:space="preserve"> 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机械学士</w:t>
      </w:r>
      <w:r w:rsidR="00E70E13" w:rsidRPr="002A0C13">
        <w:rPr>
          <w:rFonts w:ascii="Times New Roman" w:eastAsia="SimSun" w:hAnsi="Times New Roman" w:cs="Times New Roman"/>
          <w:sz w:val="22"/>
          <w:lang w:eastAsia="zh-CN"/>
        </w:rPr>
        <w:t xml:space="preserve"> </w:t>
      </w:r>
    </w:p>
    <w:p w14:paraId="35A32394" w14:textId="33F5D0D3" w:rsidR="00820E68" w:rsidRPr="002A0C13" w:rsidRDefault="007C3798" w:rsidP="007F44E3">
      <w:pPr>
        <w:tabs>
          <w:tab w:val="left" w:pos="709"/>
        </w:tabs>
        <w:ind w:left="649" w:hangingChars="295" w:hanging="649"/>
        <w:jc w:val="both"/>
        <w:rPr>
          <w:rFonts w:ascii="Times New Roman" w:eastAsia="SimSun" w:hAnsi="Times New Roman" w:cs="Times New Roman"/>
          <w:sz w:val="22"/>
          <w:lang w:eastAsia="zh-CN"/>
        </w:rPr>
      </w:pP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经历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 xml:space="preserve">: 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ab/>
        <w:t>9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年业界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>27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年学界工作经验。曾服务于美国电子业摩托罗拉及惠普多年。</w:t>
      </w:r>
      <w:r w:rsidRPr="007C3798">
        <w:rPr>
          <w:rFonts w:ascii="Times New Roman" w:eastAsia="SimSun" w:hAnsi="Times New Roman" w:cs="Times New Roman" w:hint="eastAsia"/>
          <w:sz w:val="22"/>
          <w:lang w:eastAsia="zh-CN"/>
        </w:rPr>
        <w:t>中华系统性创新学会创会理事长、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中华萃思学会秘书长。中国工业工程学会教育与训练委员会召集人。兼任中央标准局电子类专利外审审查委员</w:t>
      </w:r>
      <w:r w:rsidRPr="007C3798">
        <w:rPr>
          <w:rFonts w:ascii="Times New Roman" w:eastAsia="SimSun" w:hAnsi="Times New Roman" w:cs="Times New Roman" w:hint="eastAsia"/>
          <w:sz w:val="22"/>
          <w:lang w:eastAsia="zh-CN"/>
        </w:rPr>
        <w:t>。</w:t>
      </w:r>
      <w:r w:rsidRPr="002A0C13">
        <w:rPr>
          <w:rFonts w:ascii="Times New Roman" w:eastAsia="DengXian" w:hAnsi="Times New Roman" w:cs="Times New Roman" w:hint="eastAsia"/>
          <w:sz w:val="22"/>
          <w:lang w:eastAsia="zh-CN"/>
        </w:rPr>
        <w:t>台湾清华大学教授</w:t>
      </w:r>
      <w:r w:rsidRPr="002A0C13">
        <w:rPr>
          <w:rFonts w:ascii="Times New Roman" w:eastAsia="DengXian" w:hAnsi="Times New Roman" w:cs="Times New Roman"/>
          <w:sz w:val="22"/>
          <w:lang w:eastAsia="zh-CN"/>
        </w:rPr>
        <w:t>23</w:t>
      </w:r>
      <w:r w:rsidRPr="002A0C13">
        <w:rPr>
          <w:rFonts w:ascii="Times New Roman" w:eastAsia="DengXian" w:hAnsi="Times New Roman" w:cs="Times New Roman" w:hint="eastAsia"/>
          <w:sz w:val="22"/>
          <w:lang w:eastAsia="zh-CN"/>
        </w:rPr>
        <w:t>年</w:t>
      </w:r>
      <w:r w:rsidRPr="007C3798">
        <w:rPr>
          <w:rFonts w:ascii="Times New Roman" w:eastAsia="SimSun" w:hAnsi="Times New Roman" w:cs="Times New Roman" w:hint="eastAsia"/>
          <w:sz w:val="22"/>
          <w:lang w:eastAsia="zh-CN"/>
        </w:rPr>
        <w:t>。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曾担任大陆多家知名大学客座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>/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访问教授。曾应邀到台湾、香港及中国大陆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>80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家以上知名公司授课或辅导超过百次。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>TRIZ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授课超过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>8,000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人次。发展一套系统化解题辅导模式与创新方法。实际辅导产业，成功解决超过百个产品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>/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制程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>/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设备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 xml:space="preserve"> </w:t>
      </w: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产业实务问题。</w:t>
      </w:r>
    </w:p>
    <w:p w14:paraId="61619E0D" w14:textId="07604136" w:rsidR="0024314F" w:rsidRPr="002A0C13" w:rsidRDefault="007C3798" w:rsidP="0024314F">
      <w:pPr>
        <w:jc w:val="both"/>
        <w:rPr>
          <w:rFonts w:ascii="Times New Roman" w:hAnsi="Times New Roman" w:cs="Times New Roman"/>
          <w:sz w:val="22"/>
          <w:lang w:eastAsia="zh-CN"/>
        </w:rPr>
      </w:pPr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摘要：</w:t>
      </w:r>
    </w:p>
    <w:p w14:paraId="3B1D4D81" w14:textId="77777777" w:rsidR="007C3798" w:rsidRDefault="007C3798" w:rsidP="007C3798">
      <w:pPr>
        <w:pStyle w:val="aa"/>
        <w:widowControl w:val="0"/>
        <w:autoSpaceDE w:val="0"/>
        <w:spacing w:line="0" w:lineRule="atLeast"/>
        <w:ind w:left="585" w:rightChars="44" w:right="106"/>
        <w:jc w:val="both"/>
        <w:rPr>
          <w:rFonts w:ascii="Times New Roman" w:eastAsiaTheme="minorEastAsia" w:hAnsi="Times New Roman"/>
          <w:lang w:eastAsia="zh-CN"/>
        </w:rPr>
      </w:pPr>
      <w:r w:rsidRPr="002A0C13">
        <w:rPr>
          <w:rFonts w:ascii="Times New Roman" w:eastAsia="SimSun" w:hAnsi="Times New Roman" w:hint="eastAsia"/>
          <w:lang w:eastAsia="zh-CN"/>
        </w:rPr>
        <w:t>目前的专利规避大多是基于法律面、文字面、统计面与管理面的分析而规避，可以避免给付权利金或者被控告侵权。我们认为这是消极的做法，若能更进一步，从对手或我们自己的专利，产生出可专利的新点子，除了</w:t>
      </w:r>
      <w:r w:rsidRPr="007C3798">
        <w:rPr>
          <w:rFonts w:asciiTheme="minorEastAsia" w:eastAsia="SimSun" w:hAnsiTheme="minorEastAsia" w:hint="eastAsia"/>
          <w:lang w:eastAsia="zh-CN"/>
        </w:rPr>
        <w:t>可以</w:t>
      </w:r>
      <w:r w:rsidRPr="002A0C13">
        <w:rPr>
          <w:rFonts w:ascii="Times New Roman" w:eastAsia="SimSun" w:hAnsi="Times New Roman" w:hint="eastAsia"/>
          <w:lang w:eastAsia="zh-CN"/>
        </w:rPr>
        <w:t>规避原本可能侵权的专利，更有机会</w:t>
      </w:r>
      <w:r w:rsidRPr="007C3798">
        <w:rPr>
          <w:rFonts w:asciiTheme="minorEastAsia" w:eastAsia="SimSun" w:hAnsiTheme="minorEastAsia" w:hint="eastAsia"/>
          <w:lang w:eastAsia="zh-CN"/>
        </w:rPr>
        <w:t>衍生</w:t>
      </w:r>
      <w:r w:rsidRPr="002A0C13">
        <w:rPr>
          <w:rFonts w:ascii="Times New Roman" w:eastAsia="SimSun" w:hAnsi="Times New Roman" w:hint="eastAsia"/>
          <w:lang w:eastAsia="zh-CN"/>
        </w:rPr>
        <w:t>新的专利，来收取专利权利金，或作为与对手折冲产生交叉授权的筹码，免付权利金而可合法生产产品。</w:t>
      </w:r>
    </w:p>
    <w:p w14:paraId="0AD60B91" w14:textId="788FAE44" w:rsidR="00FD31F4" w:rsidRDefault="007C3798" w:rsidP="007C3798">
      <w:pPr>
        <w:pStyle w:val="aa"/>
        <w:widowControl w:val="0"/>
        <w:autoSpaceDE w:val="0"/>
        <w:spacing w:line="0" w:lineRule="atLeast"/>
        <w:ind w:left="585" w:rightChars="44" w:right="106"/>
        <w:jc w:val="both"/>
        <w:rPr>
          <w:rFonts w:ascii="Times New Roman" w:eastAsiaTheme="minorEastAsia" w:hAnsi="Times New Roman"/>
          <w:lang w:eastAsia="zh-CN"/>
        </w:rPr>
      </w:pPr>
      <w:r w:rsidRPr="002A0C13">
        <w:rPr>
          <w:rFonts w:ascii="Times New Roman" w:eastAsia="SimSun" w:hAnsi="Times New Roman" w:hint="eastAsia"/>
          <w:lang w:eastAsia="zh-CN"/>
        </w:rPr>
        <w:t>这是本讲座提倡的积极思维：「从他人或自己的专利来产生更多专利和价值」。本讲座旨在简介如何以</w:t>
      </w:r>
      <w:r w:rsidRPr="002A0C13">
        <w:rPr>
          <w:rFonts w:ascii="Times New Roman" w:eastAsia="SimSun" w:hAnsi="Times New Roman"/>
          <w:lang w:eastAsia="zh-CN"/>
        </w:rPr>
        <w:t>A</w:t>
      </w:r>
      <w:r w:rsidRPr="00877A0E">
        <w:rPr>
          <w:rFonts w:ascii="Times New Roman" w:eastAsia="SimSun" w:hAnsi="Times New Roman"/>
          <w:vertAlign w:val="superscript"/>
          <w:lang w:eastAsia="zh-CN"/>
        </w:rPr>
        <w:t>+</w:t>
      </w:r>
      <w:r w:rsidRPr="002A0C13">
        <w:rPr>
          <w:rFonts w:ascii="Times New Roman" w:eastAsia="SimSun" w:hAnsi="Times New Roman"/>
          <w:lang w:eastAsia="zh-CN"/>
        </w:rPr>
        <w:t>TRIZ</w:t>
      </w:r>
      <w:r w:rsidRPr="002A0C13">
        <w:rPr>
          <w:rFonts w:ascii="Times New Roman" w:eastAsia="SimSun" w:hAnsi="Times New Roman" w:hint="eastAsia"/>
          <w:lang w:eastAsia="zh-CN"/>
        </w:rPr>
        <w:t>创新方法定制化应用来规避、再生与提升专利之价值。期能藉由此手法的推展，协助国内产业，除了规避专利以合法使用对手专利点子</w:t>
      </w:r>
      <w:r w:rsidRPr="002A0C13">
        <w:rPr>
          <w:rFonts w:ascii="Times New Roman" w:eastAsia="SimSun" w:hAnsi="Times New Roman"/>
          <w:lang w:eastAsia="zh-CN"/>
        </w:rPr>
        <w:t>,</w:t>
      </w:r>
      <w:r w:rsidRPr="002A0C13">
        <w:rPr>
          <w:rFonts w:ascii="Times New Roman" w:eastAsia="SimSun" w:hAnsi="Times New Roman" w:hint="eastAsia"/>
          <w:lang w:eastAsia="zh-CN"/>
        </w:rPr>
        <w:t>避免权利金和诉讼费用，更可望有机会，产生更多专利和提升现有专利的价值</w:t>
      </w:r>
      <w:r w:rsidRPr="002A0C13">
        <w:rPr>
          <w:rFonts w:ascii="Times New Roman" w:eastAsia="SimSun" w:hAnsi="Times New Roman"/>
          <w:lang w:eastAsia="zh-CN"/>
        </w:rPr>
        <w:t>,</w:t>
      </w:r>
      <w:r w:rsidRPr="002A0C13">
        <w:rPr>
          <w:rFonts w:ascii="Times New Roman" w:eastAsia="SimSun" w:hAnsi="Times New Roman" w:hint="eastAsia"/>
          <w:lang w:eastAsia="zh-CN"/>
        </w:rPr>
        <w:t>。</w:t>
      </w:r>
      <w:r w:rsidRPr="002A0C13">
        <w:rPr>
          <w:rFonts w:ascii="Times New Roman" w:eastAsia="SimSun" w:hAnsi="Times New Roman"/>
          <w:lang w:eastAsia="zh-CN"/>
        </w:rPr>
        <w:t> </w:t>
      </w:r>
    </w:p>
    <w:p w14:paraId="0D8F4814" w14:textId="77777777" w:rsidR="007C3798" w:rsidRPr="007C3798" w:rsidRDefault="007C3798" w:rsidP="00FD31F4">
      <w:pPr>
        <w:pStyle w:val="aa"/>
        <w:widowControl w:val="0"/>
        <w:autoSpaceDE w:val="0"/>
        <w:spacing w:line="0" w:lineRule="atLeast"/>
        <w:ind w:left="585" w:rightChars="44" w:right="106"/>
        <w:rPr>
          <w:rFonts w:ascii="Times New Roman" w:eastAsiaTheme="minorEastAsia" w:hAnsi="Times New Roman"/>
          <w:lang w:eastAsia="zh-CN"/>
        </w:rPr>
      </w:pPr>
    </w:p>
    <w:p w14:paraId="0B1B4FBB" w14:textId="5DF93C5F" w:rsidR="0024314F" w:rsidRPr="007C3798" w:rsidRDefault="00FD31F4" w:rsidP="007C3798">
      <w:pPr>
        <w:jc w:val="both"/>
        <w:rPr>
          <w:rFonts w:ascii="Times New Roman" w:eastAsia="SimSun" w:hAnsi="Times New Roman" w:cs="Times New Roman"/>
          <w:sz w:val="22"/>
          <w:lang w:eastAsia="zh-CN"/>
        </w:rPr>
      </w:pPr>
      <w:r w:rsidRPr="007C3798">
        <w:rPr>
          <w:rFonts w:ascii="Times New Roman" w:eastAsia="SimSun" w:hAnsi="Times New Roman" w:cs="Times New Roman"/>
          <w:noProof/>
          <w:sz w:val="22"/>
          <w:lang w:eastAsia="zh-CN"/>
        </w:rPr>
        <w:drawing>
          <wp:anchor distT="0" distB="0" distL="114300" distR="114300" simplePos="0" relativeHeight="251667456" behindDoc="1" locked="0" layoutInCell="1" allowOverlap="1" wp14:anchorId="579706F1" wp14:editId="133D7F97">
            <wp:simplePos x="0" y="0"/>
            <wp:positionH relativeFrom="column">
              <wp:posOffset>4797537</wp:posOffset>
            </wp:positionH>
            <wp:positionV relativeFrom="paragraph">
              <wp:posOffset>5043</wp:posOffset>
            </wp:positionV>
            <wp:extent cx="887095" cy="1232535"/>
            <wp:effectExtent l="0" t="0" r="8255" b="5715"/>
            <wp:wrapTight wrapText="bothSides">
              <wp:wrapPolygon edited="0">
                <wp:start x="0" y="0"/>
                <wp:lineTo x="0" y="21366"/>
                <wp:lineTo x="21337" y="21366"/>
                <wp:lineTo x="2133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798">
        <w:rPr>
          <w:rFonts w:ascii="Times New Roman" w:eastAsia="SimSun" w:hAnsi="Times New Roman" w:cs="Times New Roman"/>
          <w:noProof/>
          <w:sz w:val="22"/>
          <w:lang w:eastAsia="zh-C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0FB950" wp14:editId="676DD0E1">
                <wp:simplePos x="0" y="0"/>
                <wp:positionH relativeFrom="margin">
                  <wp:align>right</wp:align>
                </wp:positionH>
                <wp:positionV relativeFrom="paragraph">
                  <wp:posOffset>1301301</wp:posOffset>
                </wp:positionV>
                <wp:extent cx="1768475" cy="1404620"/>
                <wp:effectExtent l="0" t="0" r="317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7DD4D" w14:textId="77777777" w:rsidR="0024314F" w:rsidRDefault="0024314F" w:rsidP="0024314F">
                            <w:hyperlink r:id="rId10" w:history="1">
                              <w:r w:rsidRPr="00376839">
                                <w:rPr>
                                  <w:rStyle w:val="a3"/>
                                  <w:rFonts w:eastAsia="SimSun"/>
                                  <w:lang w:eastAsia="zh-CN"/>
                                </w:rPr>
                                <w:t>www.ssi.org.tw/Book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FB950" id="文字方塊 2" o:spid="_x0000_s1027" type="#_x0000_t202" style="position:absolute;left:0;text-align:left;margin-left:88.05pt;margin-top:102.45pt;width:139.25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" stroked="f">
                <v:textbox style="mso-fit-shape-to-text:t">
                  <w:txbxContent>
                    <w:p w14:paraId="3127DD4D" w14:textId="77777777" w:rsidR="0024314F" w:rsidRDefault="0024314F" w:rsidP="0024314F">
                      <w:hyperlink r:id="rId11" w:history="1">
                        <w:r w:rsidRPr="00376839">
                          <w:rPr>
                            <w:rStyle w:val="a3"/>
                            <w:rFonts w:eastAsia="SimSun"/>
                            <w:lang w:eastAsia="zh-CN"/>
                          </w:rPr>
                          <w:t>www.ssi.org.tw/Book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3798" w:rsidRPr="007C3798">
        <w:rPr>
          <w:rFonts w:ascii="Times New Roman" w:eastAsia="SimSun" w:hAnsi="Times New Roman" w:cs="Times New Roman" w:hint="eastAsia"/>
          <w:sz w:val="22"/>
          <w:lang w:eastAsia="zh-CN"/>
        </w:rPr>
        <w:t>大纲</w:t>
      </w:r>
      <w:r w:rsidR="007C3798" w:rsidRPr="007C3798">
        <w:rPr>
          <w:rFonts w:ascii="Times New Roman" w:eastAsia="SimSun" w:hAnsi="Times New Roman" w:cs="Times New Roman"/>
          <w:sz w:val="22"/>
          <w:lang w:eastAsia="zh-CN"/>
        </w:rPr>
        <w:t>:</w:t>
      </w:r>
      <w:r w:rsidR="0024314F" w:rsidRPr="007C3798">
        <w:rPr>
          <w:rFonts w:ascii="Times New Roman" w:eastAsia="SimSun" w:hAnsi="Times New Roman" w:cs="Times New Roman"/>
          <w:sz w:val="22"/>
          <w:lang w:eastAsia="zh-CN"/>
        </w:rPr>
        <w:t xml:space="preserve"> </w:t>
      </w:r>
    </w:p>
    <w:p w14:paraId="31CE63B8" w14:textId="0ABADFA2" w:rsidR="0024314F" w:rsidRPr="007C3798" w:rsidRDefault="007C3798" w:rsidP="002431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C3798">
        <w:rPr>
          <w:rFonts w:ascii="Times New Roman" w:eastAsia="SimSun" w:hAnsi="Times New Roman" w:cs="Times New Roman" w:hint="eastAsia"/>
          <w:b/>
          <w:bCs/>
          <w:sz w:val="26"/>
          <w:szCs w:val="26"/>
          <w:lang w:eastAsia="zh-CN"/>
        </w:rPr>
        <w:t>背景和动机</w:t>
      </w:r>
    </w:p>
    <w:p w14:paraId="55D458D1" w14:textId="3FD2B89B" w:rsidR="0024314F" w:rsidRPr="007C3798" w:rsidRDefault="007C3798" w:rsidP="002431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 w:rsidRPr="007C3798">
        <w:rPr>
          <w:rFonts w:ascii="Times New Roman" w:eastAsia="SimSun" w:hAnsi="Times New Roman" w:cs="Times New Roman" w:hint="eastAsia"/>
          <w:b/>
          <w:bCs/>
          <w:sz w:val="26"/>
          <w:szCs w:val="26"/>
          <w:lang w:eastAsia="zh-CN"/>
        </w:rPr>
        <w:t>专利</w:t>
      </w:r>
      <w:r w:rsidRPr="007C379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r w:rsidRPr="007C3798">
        <w:rPr>
          <w:rFonts w:ascii="Times New Roman" w:eastAsia="SimSun" w:hAnsi="Times New Roman" w:cs="Times New Roman" w:hint="eastAsia"/>
          <w:b/>
          <w:bCs/>
          <w:sz w:val="26"/>
          <w:szCs w:val="26"/>
          <w:lang w:eastAsia="zh-CN"/>
        </w:rPr>
        <w:t>规避</w:t>
      </w:r>
      <w:r w:rsidRPr="007C379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/</w:t>
      </w:r>
      <w:r w:rsidRPr="007C3798">
        <w:rPr>
          <w:rFonts w:ascii="Times New Roman" w:eastAsia="SimSun" w:hAnsi="Times New Roman" w:cs="Times New Roman" w:hint="eastAsia"/>
          <w:b/>
          <w:bCs/>
          <w:sz w:val="26"/>
          <w:szCs w:val="26"/>
          <w:lang w:eastAsia="zh-CN"/>
        </w:rPr>
        <w:t>再生</w:t>
      </w:r>
      <w:r w:rsidRPr="007C379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/</w:t>
      </w:r>
      <w:r w:rsidRPr="007C3798">
        <w:rPr>
          <w:rFonts w:ascii="Times New Roman" w:eastAsia="SimSun" w:hAnsi="Times New Roman" w:cs="Times New Roman" w:hint="eastAsia"/>
          <w:b/>
          <w:bCs/>
          <w:sz w:val="26"/>
          <w:szCs w:val="26"/>
          <w:lang w:eastAsia="zh-CN"/>
        </w:rPr>
        <w:t>强化</w:t>
      </w:r>
      <w:r w:rsidRPr="007C379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, </w:t>
      </w:r>
      <w:r w:rsidRPr="007C3798">
        <w:rPr>
          <w:rFonts w:ascii="Times New Roman" w:eastAsia="SimSun" w:hAnsi="Times New Roman" w:cs="Times New Roman" w:hint="eastAsia"/>
          <w:b/>
          <w:bCs/>
          <w:sz w:val="26"/>
          <w:szCs w:val="26"/>
          <w:lang w:eastAsia="zh-CN"/>
        </w:rPr>
        <w:t>扩展与诊断改善</w:t>
      </w:r>
      <w:r w:rsidRPr="007C379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r w:rsidRPr="007C3798">
        <w:rPr>
          <w:rFonts w:ascii="Times New Roman" w:eastAsia="SimSun" w:hAnsi="Times New Roman" w:cs="Times New Roman" w:hint="eastAsia"/>
          <w:b/>
          <w:bCs/>
          <w:sz w:val="26"/>
          <w:szCs w:val="26"/>
          <w:lang w:eastAsia="zh-CN"/>
        </w:rPr>
        <w:t>定义</w:t>
      </w:r>
    </w:p>
    <w:p w14:paraId="4E6034FF" w14:textId="141FBA9F" w:rsidR="0024314F" w:rsidRPr="007C3798" w:rsidRDefault="007C3798" w:rsidP="002431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 w:rsidRPr="007C379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A</w:t>
      </w:r>
      <w:r w:rsidRPr="007C3798">
        <w:rPr>
          <w:rFonts w:ascii="Times New Roman" w:eastAsia="SimSun" w:hAnsi="Times New Roman" w:cs="Times New Roman"/>
          <w:b/>
          <w:bCs/>
          <w:sz w:val="26"/>
          <w:szCs w:val="26"/>
          <w:vertAlign w:val="superscript"/>
          <w:lang w:eastAsia="zh-CN"/>
        </w:rPr>
        <w:t>+</w:t>
      </w:r>
      <w:r w:rsidRPr="007C379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TRIZ </w:t>
      </w:r>
      <w:r w:rsidRPr="007C3798">
        <w:rPr>
          <w:rFonts w:ascii="Times New Roman" w:eastAsia="SimSun" w:hAnsi="Times New Roman" w:cs="Times New Roman" w:hint="eastAsia"/>
          <w:b/>
          <w:bCs/>
          <w:sz w:val="26"/>
          <w:szCs w:val="26"/>
          <w:lang w:eastAsia="zh-CN"/>
        </w:rPr>
        <w:t>强效手法与专利应用</w:t>
      </w:r>
      <w:r w:rsidRPr="007C379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:</w:t>
      </w:r>
      <w:r w:rsidRPr="007C3798">
        <w:rPr>
          <w:rFonts w:ascii="Times New Roman" w:eastAsia="SimSun" w:hAnsi="Times New Roman" w:cs="Times New Roman" w:hint="eastAsia"/>
          <w:b/>
          <w:bCs/>
          <w:sz w:val="26"/>
          <w:szCs w:val="26"/>
          <w:lang w:eastAsia="zh-CN"/>
        </w:rPr>
        <w:t>高价值专利定义</w:t>
      </w:r>
    </w:p>
    <w:p w14:paraId="7037789D" w14:textId="31E79262" w:rsidR="0024314F" w:rsidRPr="007C3798" w:rsidRDefault="007C3798" w:rsidP="0024314F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7C3798">
        <w:rPr>
          <w:rFonts w:ascii="Times New Roman" w:eastAsia="SimSun" w:hAnsi="Times New Roman" w:cs="Times New Roman" w:hint="eastAsia"/>
          <w:b/>
          <w:bCs/>
          <w:sz w:val="26"/>
          <w:szCs w:val="26"/>
          <w:lang w:eastAsia="zh-CN"/>
        </w:rPr>
        <w:t>实战案例分享</w:t>
      </w:r>
      <w:r w:rsidRPr="007C3798">
        <w:rPr>
          <w:rFonts w:asciiTheme="minorEastAsia" w:eastAsia="SimSun" w:hAnsiTheme="minorEastAsia" w:cs="Times New Roman" w:hint="eastAsia"/>
          <w:b/>
          <w:bCs/>
          <w:sz w:val="26"/>
          <w:szCs w:val="26"/>
          <w:lang w:eastAsia="zh-CN"/>
        </w:rPr>
        <w:t>与讨论</w:t>
      </w:r>
    </w:p>
    <w:p w14:paraId="1B1B1D11" w14:textId="1BD14197" w:rsidR="0024314F" w:rsidRPr="007C3798" w:rsidRDefault="007C3798" w:rsidP="0024314F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7C3798">
        <w:rPr>
          <w:rFonts w:ascii="Times New Roman" w:eastAsia="SimSun" w:hAnsi="Times New Roman" w:cs="Times New Roman" w:hint="eastAsia"/>
          <w:b/>
          <w:bCs/>
          <w:sz w:val="26"/>
          <w:szCs w:val="26"/>
          <w:lang w:eastAsia="zh-CN"/>
        </w:rPr>
        <w:t>进一步学习资源</w:t>
      </w:r>
    </w:p>
    <w:p w14:paraId="7A36DCBB" w14:textId="57BD1DD1" w:rsidR="0024314F" w:rsidRPr="007C3798" w:rsidRDefault="007C3798" w:rsidP="002431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C379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Q &amp; A</w:t>
      </w:r>
    </w:p>
    <w:p w14:paraId="25BEDDAF" w14:textId="0D2DCCE5" w:rsidR="0024314F" w:rsidRPr="002A0C13" w:rsidRDefault="001D7819" w:rsidP="0024314F">
      <w:pPr>
        <w:jc w:val="both"/>
        <w:rPr>
          <w:rFonts w:ascii="Times New Roman" w:hAnsi="Times New Roman" w:cs="Times New Roman"/>
          <w:sz w:val="22"/>
        </w:rPr>
      </w:pPr>
      <w:r w:rsidRPr="007C3798">
        <w:rPr>
          <w:rFonts w:ascii="微軟正黑體" w:eastAsia="微軟正黑體" w:hAnsi="微軟正黑體" w:cs="Segoe UI"/>
          <w:b/>
          <w:bCs/>
          <w:noProof/>
          <w:color w:val="FF0000"/>
          <w:sz w:val="26"/>
          <w:szCs w:val="26"/>
          <w:lang w:eastAsia="zh-CN"/>
        </w:rPr>
        <w:drawing>
          <wp:anchor distT="0" distB="0" distL="114300" distR="114300" simplePos="0" relativeHeight="251668480" behindDoc="1" locked="0" layoutInCell="1" allowOverlap="1" wp14:anchorId="5D9A6AAB" wp14:editId="39FF53C5">
            <wp:simplePos x="0" y="0"/>
            <wp:positionH relativeFrom="column">
              <wp:posOffset>2480310</wp:posOffset>
            </wp:positionH>
            <wp:positionV relativeFrom="paragraph">
              <wp:posOffset>180340</wp:posOffset>
            </wp:positionV>
            <wp:extent cx="1243965" cy="1282065"/>
            <wp:effectExtent l="0" t="0" r="0" b="0"/>
            <wp:wrapTight wrapText="bothSides">
              <wp:wrapPolygon edited="0">
                <wp:start x="0" y="0"/>
                <wp:lineTo x="0" y="21183"/>
                <wp:lineTo x="21170" y="21183"/>
                <wp:lineTo x="21170" y="0"/>
                <wp:lineTo x="0" y="0"/>
              </wp:wrapPolygon>
            </wp:wrapTight>
            <wp:docPr id="554072550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72550" name="圖片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" r="1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282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798" w:rsidRPr="00FD31F4">
        <w:rPr>
          <w:rFonts w:ascii="Times New Roman" w:eastAsia="新細明體" w:hAnsi="Times New Roman" w:cs="Times New Roman"/>
          <w:b/>
          <w:bCs/>
          <w:noProof/>
          <w:sz w:val="22"/>
        </w:rPr>
        <w:drawing>
          <wp:anchor distT="0" distB="0" distL="114300" distR="114300" simplePos="0" relativeHeight="251665408" behindDoc="1" locked="0" layoutInCell="1" allowOverlap="1" wp14:anchorId="4DA7DF7A" wp14:editId="47D7FD38">
            <wp:simplePos x="0" y="0"/>
            <wp:positionH relativeFrom="column">
              <wp:posOffset>3860800</wp:posOffset>
            </wp:positionH>
            <wp:positionV relativeFrom="paragraph">
              <wp:posOffset>53975</wp:posOffset>
            </wp:positionV>
            <wp:extent cx="2361565" cy="1522730"/>
            <wp:effectExtent l="0" t="0" r="635" b="1270"/>
            <wp:wrapTight wrapText="bothSides">
              <wp:wrapPolygon edited="0">
                <wp:start x="0" y="0"/>
                <wp:lineTo x="0" y="21348"/>
                <wp:lineTo x="21432" y="21348"/>
                <wp:lineTo x="2143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B3DD8" w14:textId="17E3BC38" w:rsidR="0024314F" w:rsidRPr="00183553" w:rsidRDefault="007C3798" w:rsidP="0024314F">
      <w:pPr>
        <w:widowControl/>
        <w:rPr>
          <w:rFonts w:ascii="微軟正黑體" w:eastAsia="微軟正黑體" w:hAnsi="微軟正黑體" w:cs="Segoe UI"/>
          <w:b/>
          <w:bCs/>
          <w:color w:val="FF0000"/>
          <w:sz w:val="26"/>
          <w:szCs w:val="26"/>
          <w:lang w:eastAsia="zh-CN"/>
        </w:rPr>
      </w:pPr>
      <w:r w:rsidRPr="00183553">
        <w:rPr>
          <w:rFonts w:asciiTheme="minorEastAsia" w:eastAsia="SimSun" w:hAnsiTheme="minorEastAsia" w:hint="eastAsia"/>
          <w:sz w:val="26"/>
          <w:szCs w:val="26"/>
          <w:highlight w:val="yellow"/>
          <w:lang w:eastAsia="zh-CN"/>
        </w:rPr>
        <w:t>报名连结</w:t>
      </w:r>
      <w:r w:rsidRPr="00183553">
        <w:rPr>
          <w:rFonts w:asciiTheme="minorEastAsia" w:eastAsia="SimSun" w:hAnsiTheme="minorEastAsia"/>
          <w:sz w:val="26"/>
          <w:szCs w:val="26"/>
          <w:highlight w:val="yellow"/>
          <w:lang w:eastAsia="zh-CN"/>
        </w:rPr>
        <w:t>:</w:t>
      </w:r>
      <w:r w:rsidRPr="00183553">
        <w:rPr>
          <w:rFonts w:eastAsia="SimSun"/>
          <w:sz w:val="26"/>
          <w:szCs w:val="26"/>
          <w:bdr w:val="none" w:sz="0" w:space="0" w:color="auto" w:frame="1"/>
          <w:lang w:eastAsia="zh-CN"/>
        </w:rPr>
        <w:t xml:space="preserve"> </w:t>
      </w:r>
      <w:hyperlink r:id="rId14" w:history="1">
        <w:r w:rsidRPr="00183553">
          <w:rPr>
            <w:rStyle w:val="a3"/>
            <w:rFonts w:eastAsia="SimSun"/>
            <w:b/>
            <w:bCs/>
            <w:sz w:val="26"/>
            <w:szCs w:val="26"/>
            <w:highlight w:val="yellow"/>
            <w:bdr w:val="none" w:sz="0" w:space="0" w:color="auto" w:frame="1"/>
            <w:lang w:eastAsia="zh-CN"/>
          </w:rPr>
          <w:t>A</w:t>
        </w:r>
        <w:r w:rsidRPr="00183553">
          <w:rPr>
            <w:rStyle w:val="a3"/>
            <w:rFonts w:eastAsia="SimSun"/>
            <w:b/>
            <w:bCs/>
            <w:sz w:val="26"/>
            <w:szCs w:val="26"/>
            <w:highlight w:val="yellow"/>
            <w:bdr w:val="none" w:sz="0" w:space="0" w:color="auto" w:frame="1"/>
            <w:vertAlign w:val="superscript"/>
            <w:lang w:eastAsia="zh-CN"/>
          </w:rPr>
          <w:t>+</w:t>
        </w:r>
        <w:r w:rsidRPr="00183553">
          <w:rPr>
            <w:rStyle w:val="a3"/>
            <w:rFonts w:eastAsia="SimSun"/>
            <w:b/>
            <w:bCs/>
            <w:sz w:val="26"/>
            <w:szCs w:val="26"/>
            <w:highlight w:val="yellow"/>
            <w:bdr w:val="none" w:sz="0" w:space="0" w:color="auto" w:frame="1"/>
            <w:lang w:eastAsia="zh-CN"/>
          </w:rPr>
          <w:t>TRIZ</w:t>
        </w:r>
        <w:r w:rsidRPr="00183553">
          <w:rPr>
            <w:rStyle w:val="a3"/>
            <w:rFonts w:ascii="微軟正黑體" w:eastAsia="SimSun" w:hAnsi="微軟正黑體" w:hint="eastAsia"/>
            <w:b/>
            <w:bCs/>
            <w:sz w:val="26"/>
            <w:szCs w:val="26"/>
            <w:highlight w:val="yellow"/>
            <w:lang w:eastAsia="zh-CN"/>
          </w:rPr>
          <w:t>专利技术分析</w:t>
        </w:r>
      </w:hyperlink>
    </w:p>
    <w:p w14:paraId="2F9054F2" w14:textId="281706D4" w:rsidR="0024314F" w:rsidRDefault="007C3798" w:rsidP="0024314F">
      <w:pPr>
        <w:jc w:val="both"/>
        <w:rPr>
          <w:rStyle w:val="a3"/>
          <w:rFonts w:ascii="Times New Roman" w:hAnsi="Times New Roman" w:cs="Times New Roman"/>
          <w:sz w:val="22"/>
          <w:lang w:eastAsia="zh-CN"/>
        </w:rPr>
      </w:pPr>
      <w:bookmarkStart w:id="0" w:name="_Hlk118704493"/>
      <w:r w:rsidRPr="002A0C13">
        <w:rPr>
          <w:rFonts w:ascii="Times New Roman" w:eastAsia="SimSun" w:hAnsi="Times New Roman" w:cs="Times New Roman" w:hint="eastAsia"/>
          <w:sz w:val="22"/>
          <w:lang w:eastAsia="zh-CN"/>
        </w:rPr>
        <w:t>相关课程网址</w:t>
      </w:r>
      <w:r w:rsidRPr="002A0C13">
        <w:rPr>
          <w:rFonts w:ascii="Times New Roman" w:eastAsia="SimSun" w:hAnsi="Times New Roman" w:cs="Times New Roman"/>
          <w:sz w:val="22"/>
          <w:lang w:eastAsia="zh-CN"/>
        </w:rPr>
        <w:t xml:space="preserve">: </w:t>
      </w:r>
      <w:hyperlink r:id="rId15" w:history="1">
        <w:r w:rsidRPr="000D3DC3">
          <w:rPr>
            <w:rStyle w:val="a3"/>
            <w:rFonts w:ascii="Times New Roman" w:eastAsia="SimSun" w:hAnsi="Times New Roman" w:cs="Times New Roman"/>
            <w:sz w:val="22"/>
            <w:lang w:eastAsia="zh-CN"/>
          </w:rPr>
          <w:t>https://www.ssi.org.tw</w:t>
        </w:r>
      </w:hyperlink>
    </w:p>
    <w:bookmarkEnd w:id="0"/>
    <w:p w14:paraId="4F179AB6" w14:textId="01812CE8" w:rsidR="0024314F" w:rsidRPr="002A0C13" w:rsidRDefault="007C3798" w:rsidP="0024314F">
      <w:pPr>
        <w:jc w:val="both"/>
        <w:rPr>
          <w:rFonts w:ascii="Times New Roman" w:hAnsi="Times New Roman" w:cs="Times New Roman"/>
          <w:sz w:val="22"/>
        </w:rPr>
      </w:pPr>
      <w:r w:rsidRPr="002A0C13">
        <w:rPr>
          <w:rFonts w:ascii="Times New Roman" w:eastAsia="SimSun" w:hAnsi="Times New Roman" w:cs="Times New Roman"/>
          <w:sz w:val="22"/>
          <w:lang w:eastAsia="zh-CN"/>
        </w:rPr>
        <w:t>Email:</w:t>
      </w:r>
      <w:r w:rsidRPr="00304D78">
        <w:rPr>
          <w:rFonts w:ascii="Times New Roman" w:eastAsia="SimSun" w:hAnsi="Times New Roman" w:cs="Times New Roman"/>
          <w:sz w:val="22"/>
          <w:lang w:eastAsia="zh-CN"/>
        </w:rPr>
        <w:t xml:space="preserve"> </w:t>
      </w:r>
      <w:hyperlink r:id="rId16" w:history="1">
        <w:r w:rsidRPr="00304D78">
          <w:rPr>
            <w:rStyle w:val="a3"/>
            <w:rFonts w:ascii="Times New Roman" w:eastAsia="SimSun" w:hAnsi="Times New Roman" w:cs="Times New Roman"/>
            <w:sz w:val="22"/>
            <w:lang w:eastAsia="zh-CN"/>
          </w:rPr>
          <w:t>service@i-sim.org</w:t>
        </w:r>
      </w:hyperlink>
      <w:r w:rsidRPr="00304D78">
        <w:rPr>
          <w:rFonts w:ascii="Times New Roman" w:eastAsia="SimSun" w:hAnsi="Times New Roman" w:cs="Times New Roman"/>
          <w:sz w:val="22"/>
          <w:lang w:eastAsia="zh-CN"/>
        </w:rPr>
        <w:t>;</w:t>
      </w:r>
    </w:p>
    <w:p w14:paraId="131D44F5" w14:textId="7109901B" w:rsidR="00B110A4" w:rsidRPr="0024314F" w:rsidRDefault="007C3798" w:rsidP="0024314F">
      <w:pPr>
        <w:jc w:val="both"/>
        <w:rPr>
          <w:rFonts w:ascii="Times New Roman" w:hAnsi="Times New Roman" w:cs="Times New Roman"/>
          <w:sz w:val="22"/>
        </w:rPr>
      </w:pPr>
      <w:r w:rsidRPr="007C3798">
        <w:rPr>
          <w:rFonts w:ascii="Times New Roman" w:eastAsia="SimSun" w:hAnsi="Times New Roman" w:cs="Times New Roman" w:hint="eastAsia"/>
          <w:sz w:val="22"/>
          <w:lang w:eastAsia="zh-CN"/>
        </w:rPr>
        <w:t>咨询电话：</w:t>
      </w:r>
      <w:r w:rsidRPr="007C3798">
        <w:rPr>
          <w:rFonts w:ascii="Times New Roman" w:eastAsia="SimSun" w:hAnsi="Times New Roman" w:cs="Times New Roman"/>
          <w:sz w:val="22"/>
          <w:lang w:eastAsia="zh-CN"/>
        </w:rPr>
        <w:t>198-5927-3172</w:t>
      </w:r>
    </w:p>
    <w:sectPr w:rsidR="00B110A4" w:rsidRPr="0024314F" w:rsidSect="00C75A57">
      <w:headerReference w:type="default" r:id="rId17"/>
      <w:pgSz w:w="11906" w:h="16838"/>
      <w:pgMar w:top="28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5937D" w14:textId="77777777" w:rsidR="002F20E6" w:rsidRDefault="002F20E6" w:rsidP="007D40DF">
      <w:r>
        <w:separator/>
      </w:r>
    </w:p>
  </w:endnote>
  <w:endnote w:type="continuationSeparator" w:id="0">
    <w:p w14:paraId="0E877FAD" w14:textId="77777777" w:rsidR="002F20E6" w:rsidRDefault="002F20E6" w:rsidP="007D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908D7" w14:textId="77777777" w:rsidR="002F20E6" w:rsidRDefault="002F20E6" w:rsidP="007D40DF">
      <w:r>
        <w:separator/>
      </w:r>
    </w:p>
  </w:footnote>
  <w:footnote w:type="continuationSeparator" w:id="0">
    <w:p w14:paraId="33281DD7" w14:textId="77777777" w:rsidR="002F20E6" w:rsidRDefault="002F20E6" w:rsidP="007D4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ABCC3" w14:textId="7B21450A" w:rsidR="00C75A57" w:rsidRPr="00C75A57" w:rsidRDefault="001D7819" w:rsidP="00C75A57">
    <w:pPr>
      <w:pStyle w:val="a4"/>
      <w:tabs>
        <w:tab w:val="clear" w:pos="4153"/>
        <w:tab w:val="clear" w:pos="8306"/>
        <w:tab w:val="right" w:pos="9356"/>
      </w:tabs>
      <w:ind w:leftChars="100" w:left="240"/>
    </w:pPr>
    <w:r w:rsidRPr="00C75A57">
      <w:rPr>
        <w:noProof/>
      </w:rPr>
      <w:drawing>
        <wp:anchor distT="0" distB="0" distL="114300" distR="114300" simplePos="0" relativeHeight="251661312" behindDoc="1" locked="0" layoutInCell="1" allowOverlap="1" wp14:anchorId="41F7B6CD" wp14:editId="63F3CC49">
          <wp:simplePos x="0" y="0"/>
          <wp:positionH relativeFrom="column">
            <wp:posOffset>3289935</wp:posOffset>
          </wp:positionH>
          <wp:positionV relativeFrom="paragraph">
            <wp:posOffset>-361950</wp:posOffset>
          </wp:positionV>
          <wp:extent cx="571500" cy="473075"/>
          <wp:effectExtent l="0" t="0" r="0" b="3175"/>
          <wp:wrapTight wrapText="bothSides">
            <wp:wrapPolygon edited="0">
              <wp:start x="7200" y="0"/>
              <wp:lineTo x="0" y="5219"/>
              <wp:lineTo x="0" y="14787"/>
              <wp:lineTo x="7200" y="20005"/>
              <wp:lineTo x="7920" y="20875"/>
              <wp:lineTo x="11520" y="20875"/>
              <wp:lineTo x="12240" y="20005"/>
              <wp:lineTo x="20880" y="13917"/>
              <wp:lineTo x="12960" y="0"/>
              <wp:lineTo x="7200" y="0"/>
            </wp:wrapPolygon>
          </wp:wrapTight>
          <wp:docPr id="2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A5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2715BE" wp14:editId="1FAD3C38">
              <wp:simplePos x="0" y="0"/>
              <wp:positionH relativeFrom="column">
                <wp:posOffset>3804285</wp:posOffset>
              </wp:positionH>
              <wp:positionV relativeFrom="paragraph">
                <wp:posOffset>-387985</wp:posOffset>
              </wp:positionV>
              <wp:extent cx="2521585" cy="473075"/>
              <wp:effectExtent l="0" t="0" r="0" b="3175"/>
              <wp:wrapNone/>
              <wp:docPr id="19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1585" cy="473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00775" w14:textId="25844CF6" w:rsidR="00C75A57" w:rsidRPr="001D7819" w:rsidRDefault="001D7819" w:rsidP="00C75A57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  <w:szCs w:val="28"/>
                              <w:lang w:eastAsia="zh-CN"/>
                            </w:rPr>
                          </w:pPr>
                          <w:r w:rsidRPr="001D7819">
                            <w:rPr>
                              <w:rFonts w:ascii="DengXian" w:eastAsia="DengXian" w:hAnsi="DengXian" w:hint="eastAsia"/>
                              <w:b/>
                              <w:color w:val="7F7F7F"/>
                              <w:spacing w:val="4"/>
                              <w:sz w:val="28"/>
                              <w:szCs w:val="28"/>
                              <w:lang w:eastAsia="zh-CN"/>
                            </w:rPr>
                            <w:t>雅智（厦门）咨询有限公司</w:t>
                          </w:r>
                        </w:p>
                      </w:txbxContent>
                    </wps:txbx>
                    <wps:bodyPr wrap="square" lIns="91302" tIns="45653" rIns="91302" bIns="45653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2715BE" id="Rectangle 20" o:spid="_x0000_s1028" style="position:absolute;left:0;text-align:left;margin-left:299.55pt;margin-top:-30.55pt;width:198.55pt;height: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" filled="f" stroked="f">
              <v:textbox inset="2.53617mm,1.2681mm,2.53617mm,1.2681mm">
                <w:txbxContent>
                  <w:p w14:paraId="2D500775" w14:textId="25844CF6" w:rsidR="00C75A57" w:rsidRPr="001D7819" w:rsidRDefault="001D7819" w:rsidP="00C75A57">
                    <w:pPr>
                      <w:pStyle w:val="Web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8"/>
                        <w:szCs w:val="28"/>
                        <w:lang w:eastAsia="zh-CN"/>
                      </w:rPr>
                    </w:pPr>
                    <w:r w:rsidRPr="001D7819">
                      <w:rPr>
                        <w:rFonts w:ascii="DengXian" w:eastAsia="DengXian" w:hAnsi="DengXian" w:hint="eastAsia"/>
                        <w:b/>
                        <w:color w:val="7F7F7F"/>
                        <w:spacing w:val="4"/>
                        <w:sz w:val="28"/>
                        <w:szCs w:val="28"/>
                        <w:lang w:eastAsia="zh-CN"/>
                      </w:rPr>
                      <w:t>雅智（厦门）咨询有限公司</w:t>
                    </w:r>
                  </w:p>
                </w:txbxContent>
              </v:textbox>
            </v:rect>
          </w:pict>
        </mc:Fallback>
      </mc:AlternateContent>
    </w:r>
    <w:r w:rsidR="00C75A57" w:rsidRPr="00C75A5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88735" wp14:editId="1DE27145">
              <wp:simplePos x="0" y="0"/>
              <wp:positionH relativeFrom="column">
                <wp:posOffset>745229</wp:posOffset>
              </wp:positionH>
              <wp:positionV relativeFrom="paragraph">
                <wp:posOffset>-391795</wp:posOffset>
              </wp:positionV>
              <wp:extent cx="2669192" cy="656590"/>
              <wp:effectExtent l="0" t="0" r="0" b="0"/>
              <wp:wrapNone/>
              <wp:docPr id="26" name="矩形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9192" cy="656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AE0206" w14:textId="1B53BFD7" w:rsidR="00C75A57" w:rsidRPr="00C75A57" w:rsidRDefault="00376839" w:rsidP="00C75A57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32"/>
                              <w:szCs w:val="32"/>
                            </w:rPr>
                          </w:pPr>
                          <w:r w:rsidRPr="00376839">
                            <w:rPr>
                              <w:rFonts w:ascii="French Script MT" w:eastAsia="SimSun" w:hAnsi="French Script MT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zh-CN"/>
                            </w:rPr>
                            <w:t>International Society</w:t>
                          </w:r>
                          <w:r w:rsidR="00C75A57" w:rsidRPr="00C75A57">
                            <w:rPr>
                              <w:rFonts w:ascii="French Script MT" w:hAnsi="French Script MT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3905719" w14:textId="509E586B" w:rsidR="00C75A57" w:rsidRPr="00C75A57" w:rsidRDefault="00376839" w:rsidP="00C75A57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32"/>
                              <w:szCs w:val="32"/>
                            </w:rPr>
                          </w:pPr>
                          <w:r w:rsidRPr="00376839">
                            <w:rPr>
                              <w:rFonts w:ascii="French Script MT" w:eastAsia="SimSun" w:hAnsi="French Script MT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lang w:eastAsia="zh-CN"/>
                            </w:rPr>
                            <w:t>of Innovation Methods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8735" id="矩形 25" o:spid="_x0000_s1029" style="position:absolute;left:0;text-align:left;margin-left:58.7pt;margin-top:-30.85pt;width:210.15pt;height:51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" filled="f" stroked="f">
              <v:textbox style="mso-fit-shape-to-text:t">
                <w:txbxContent>
                  <w:p w14:paraId="09AE0206" w14:textId="1B53BFD7" w:rsidR="00C75A57" w:rsidRPr="00C75A57" w:rsidRDefault="00376839" w:rsidP="00C75A57">
                    <w:pPr>
                      <w:pStyle w:val="Web"/>
                      <w:snapToGrid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32"/>
                        <w:szCs w:val="32"/>
                      </w:rPr>
                    </w:pPr>
                    <w:r w:rsidRPr="00376839">
                      <w:rPr>
                        <w:rFonts w:ascii="French Script MT" w:eastAsia="SimSun" w:hAnsi="French Script MT" w:cstheme="minorBid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  <w:lang w:eastAsia="zh-CN"/>
                      </w:rPr>
                      <w:t>International Society</w:t>
                    </w:r>
                    <w:r w:rsidR="00C75A57" w:rsidRPr="00C75A57">
                      <w:rPr>
                        <w:rFonts w:ascii="French Script MT" w:hAnsi="French Script MT" w:cstheme="minorBid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 xml:space="preserve"> </w:t>
                    </w:r>
                  </w:p>
                  <w:p w14:paraId="73905719" w14:textId="509E586B" w:rsidR="00C75A57" w:rsidRPr="00C75A57" w:rsidRDefault="00376839" w:rsidP="00C75A57">
                    <w:pPr>
                      <w:pStyle w:val="Web"/>
                      <w:snapToGrid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32"/>
                        <w:szCs w:val="32"/>
                      </w:rPr>
                    </w:pPr>
                    <w:r w:rsidRPr="00376839">
                      <w:rPr>
                        <w:rFonts w:ascii="French Script MT" w:eastAsia="SimSun" w:hAnsi="French Script MT" w:cstheme="minorBid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  <w:lang w:eastAsia="zh-CN"/>
                      </w:rPr>
                      <w:t>of Innovation Methods</w:t>
                    </w:r>
                  </w:p>
                </w:txbxContent>
              </v:textbox>
            </v:rect>
          </w:pict>
        </mc:Fallback>
      </mc:AlternateContent>
    </w:r>
    <w:r w:rsidR="00376839" w:rsidRPr="00376839">
      <w:rPr>
        <w:rFonts w:eastAsia="SimSun"/>
        <w:lang w:eastAsia="zh-CN"/>
      </w:rPr>
      <w:t xml:space="preserve"> </w:t>
    </w:r>
    <w:r w:rsidR="00C75A57" w:rsidRPr="00C75A57">
      <w:rPr>
        <w:noProof/>
      </w:rPr>
      <w:drawing>
        <wp:anchor distT="0" distB="0" distL="114300" distR="114300" simplePos="0" relativeHeight="251658240" behindDoc="0" locked="0" layoutInCell="1" allowOverlap="1" wp14:anchorId="36FA4D52" wp14:editId="4096D894">
          <wp:simplePos x="0" y="0"/>
          <wp:positionH relativeFrom="column">
            <wp:posOffset>64135</wp:posOffset>
          </wp:positionH>
          <wp:positionV relativeFrom="paragraph">
            <wp:posOffset>-361315</wp:posOffset>
          </wp:positionV>
          <wp:extent cx="788670" cy="478790"/>
          <wp:effectExtent l="0" t="0" r="0" b="0"/>
          <wp:wrapSquare wrapText="bothSides"/>
          <wp:docPr id="27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圖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6839">
      <w:rPr>
        <w:lang w:eastAsia="zh-CN"/>
      </w:rPr>
      <w:tab/>
    </w:r>
    <w:r w:rsidR="00376839">
      <w:rPr>
        <w:lang w:eastAsia="zh-CN"/>
      </w:rPr>
      <w:tab/>
    </w:r>
    <w:r w:rsidR="00C75A57" w:rsidRPr="00C75A57">
      <w:rPr>
        <w:rFonts w:hint="eastAsia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95A3A"/>
    <w:multiLevelType w:val="hybridMultilevel"/>
    <w:tmpl w:val="6E12230E"/>
    <w:lvl w:ilvl="0" w:tplc="287C7D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CDC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ED6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89E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F092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AB8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C85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632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E8B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839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0MDY2MzQzNjewNDFQ0lEKTi0uzszPAykwqwUAHW/VriwAAAA="/>
  </w:docVars>
  <w:rsids>
    <w:rsidRoot w:val="00820E68"/>
    <w:rsid w:val="0000059F"/>
    <w:rsid w:val="00000C68"/>
    <w:rsid w:val="00001913"/>
    <w:rsid w:val="00001A0E"/>
    <w:rsid w:val="000059A9"/>
    <w:rsid w:val="00013D98"/>
    <w:rsid w:val="000239EF"/>
    <w:rsid w:val="0002721F"/>
    <w:rsid w:val="00033AA2"/>
    <w:rsid w:val="00034A6A"/>
    <w:rsid w:val="00050D31"/>
    <w:rsid w:val="00056CA1"/>
    <w:rsid w:val="00072532"/>
    <w:rsid w:val="00075451"/>
    <w:rsid w:val="00094BD1"/>
    <w:rsid w:val="000D3D32"/>
    <w:rsid w:val="000D6839"/>
    <w:rsid w:val="000F51F8"/>
    <w:rsid w:val="000F676D"/>
    <w:rsid w:val="00101866"/>
    <w:rsid w:val="001031A3"/>
    <w:rsid w:val="0012794B"/>
    <w:rsid w:val="00131F41"/>
    <w:rsid w:val="0014752B"/>
    <w:rsid w:val="0016017E"/>
    <w:rsid w:val="0017130E"/>
    <w:rsid w:val="0018134A"/>
    <w:rsid w:val="00181A31"/>
    <w:rsid w:val="00183553"/>
    <w:rsid w:val="001A77FC"/>
    <w:rsid w:val="001B1446"/>
    <w:rsid w:val="001C681F"/>
    <w:rsid w:val="001C7004"/>
    <w:rsid w:val="001D5C34"/>
    <w:rsid w:val="001D7819"/>
    <w:rsid w:val="001E09AE"/>
    <w:rsid w:val="002043DB"/>
    <w:rsid w:val="0021082F"/>
    <w:rsid w:val="00220B18"/>
    <w:rsid w:val="00231438"/>
    <w:rsid w:val="00233B19"/>
    <w:rsid w:val="0024314F"/>
    <w:rsid w:val="00287BCD"/>
    <w:rsid w:val="002934B1"/>
    <w:rsid w:val="002A0C13"/>
    <w:rsid w:val="002A5B76"/>
    <w:rsid w:val="002A67F9"/>
    <w:rsid w:val="002B3333"/>
    <w:rsid w:val="002C64AE"/>
    <w:rsid w:val="002C7291"/>
    <w:rsid w:val="002D5267"/>
    <w:rsid w:val="002D5DAE"/>
    <w:rsid w:val="002E66B7"/>
    <w:rsid w:val="002F20E6"/>
    <w:rsid w:val="00300E11"/>
    <w:rsid w:val="00321B83"/>
    <w:rsid w:val="003225C0"/>
    <w:rsid w:val="00323019"/>
    <w:rsid w:val="003361FB"/>
    <w:rsid w:val="00356F3D"/>
    <w:rsid w:val="00360E81"/>
    <w:rsid w:val="00365535"/>
    <w:rsid w:val="00372403"/>
    <w:rsid w:val="003733E6"/>
    <w:rsid w:val="00376839"/>
    <w:rsid w:val="003824C0"/>
    <w:rsid w:val="003A3725"/>
    <w:rsid w:val="003B5FD4"/>
    <w:rsid w:val="003D52DC"/>
    <w:rsid w:val="003F21FD"/>
    <w:rsid w:val="003F4A8B"/>
    <w:rsid w:val="00401C25"/>
    <w:rsid w:val="00444AB4"/>
    <w:rsid w:val="00467BC0"/>
    <w:rsid w:val="00476115"/>
    <w:rsid w:val="004858B3"/>
    <w:rsid w:val="004875A5"/>
    <w:rsid w:val="004A659F"/>
    <w:rsid w:val="004E5091"/>
    <w:rsid w:val="004F0DCA"/>
    <w:rsid w:val="004F4462"/>
    <w:rsid w:val="0051293A"/>
    <w:rsid w:val="0051434D"/>
    <w:rsid w:val="0057240C"/>
    <w:rsid w:val="0058524D"/>
    <w:rsid w:val="00585454"/>
    <w:rsid w:val="00597A55"/>
    <w:rsid w:val="005A0A86"/>
    <w:rsid w:val="005A2452"/>
    <w:rsid w:val="005A7B3A"/>
    <w:rsid w:val="005C4A90"/>
    <w:rsid w:val="00610B85"/>
    <w:rsid w:val="00616B60"/>
    <w:rsid w:val="00633CC8"/>
    <w:rsid w:val="00662C63"/>
    <w:rsid w:val="00673A64"/>
    <w:rsid w:val="00676DF2"/>
    <w:rsid w:val="006A7FBC"/>
    <w:rsid w:val="006B0CCD"/>
    <w:rsid w:val="006B4F2B"/>
    <w:rsid w:val="006D6EA8"/>
    <w:rsid w:val="006E75FF"/>
    <w:rsid w:val="006F0BDD"/>
    <w:rsid w:val="006F29F6"/>
    <w:rsid w:val="006F2EDF"/>
    <w:rsid w:val="00707043"/>
    <w:rsid w:val="00710C17"/>
    <w:rsid w:val="0071420D"/>
    <w:rsid w:val="007347BA"/>
    <w:rsid w:val="007962F4"/>
    <w:rsid w:val="007A61A3"/>
    <w:rsid w:val="007A61B5"/>
    <w:rsid w:val="007C3798"/>
    <w:rsid w:val="007D198A"/>
    <w:rsid w:val="007D40DF"/>
    <w:rsid w:val="007F435F"/>
    <w:rsid w:val="007F44E3"/>
    <w:rsid w:val="0081495F"/>
    <w:rsid w:val="00816D5A"/>
    <w:rsid w:val="00820E68"/>
    <w:rsid w:val="0083204C"/>
    <w:rsid w:val="00840318"/>
    <w:rsid w:val="0086504C"/>
    <w:rsid w:val="00877A0E"/>
    <w:rsid w:val="0089394D"/>
    <w:rsid w:val="008B26E5"/>
    <w:rsid w:val="008C40BA"/>
    <w:rsid w:val="008C44E4"/>
    <w:rsid w:val="008D57EF"/>
    <w:rsid w:val="008E3737"/>
    <w:rsid w:val="008E6766"/>
    <w:rsid w:val="008F6CBA"/>
    <w:rsid w:val="009150F6"/>
    <w:rsid w:val="00950225"/>
    <w:rsid w:val="00961F15"/>
    <w:rsid w:val="00973C6E"/>
    <w:rsid w:val="00975085"/>
    <w:rsid w:val="009A4C72"/>
    <w:rsid w:val="009E72D0"/>
    <w:rsid w:val="00A16A60"/>
    <w:rsid w:val="00A2402C"/>
    <w:rsid w:val="00A4023B"/>
    <w:rsid w:val="00A60B1F"/>
    <w:rsid w:val="00A66960"/>
    <w:rsid w:val="00A725FB"/>
    <w:rsid w:val="00A76B6A"/>
    <w:rsid w:val="00A81616"/>
    <w:rsid w:val="00A95708"/>
    <w:rsid w:val="00AA139A"/>
    <w:rsid w:val="00AC72EE"/>
    <w:rsid w:val="00AD6170"/>
    <w:rsid w:val="00AE6027"/>
    <w:rsid w:val="00B110A4"/>
    <w:rsid w:val="00B15BC5"/>
    <w:rsid w:val="00B22F7B"/>
    <w:rsid w:val="00B25C86"/>
    <w:rsid w:val="00B27EC1"/>
    <w:rsid w:val="00B3187A"/>
    <w:rsid w:val="00B4501B"/>
    <w:rsid w:val="00B62E84"/>
    <w:rsid w:val="00B66B6A"/>
    <w:rsid w:val="00BF242F"/>
    <w:rsid w:val="00BF5E23"/>
    <w:rsid w:val="00C4553B"/>
    <w:rsid w:val="00C75A57"/>
    <w:rsid w:val="00C9154D"/>
    <w:rsid w:val="00C93CF2"/>
    <w:rsid w:val="00CD1FD0"/>
    <w:rsid w:val="00CE4594"/>
    <w:rsid w:val="00D16710"/>
    <w:rsid w:val="00D3021D"/>
    <w:rsid w:val="00D479E9"/>
    <w:rsid w:val="00D64A62"/>
    <w:rsid w:val="00DC600D"/>
    <w:rsid w:val="00E11242"/>
    <w:rsid w:val="00E1177D"/>
    <w:rsid w:val="00E23C9A"/>
    <w:rsid w:val="00E31BB2"/>
    <w:rsid w:val="00E34642"/>
    <w:rsid w:val="00E61523"/>
    <w:rsid w:val="00E63739"/>
    <w:rsid w:val="00E70E13"/>
    <w:rsid w:val="00EA3B09"/>
    <w:rsid w:val="00EA42F2"/>
    <w:rsid w:val="00EA7562"/>
    <w:rsid w:val="00EC4A59"/>
    <w:rsid w:val="00EC74DE"/>
    <w:rsid w:val="00EF00B7"/>
    <w:rsid w:val="00F11272"/>
    <w:rsid w:val="00F16072"/>
    <w:rsid w:val="00F257F0"/>
    <w:rsid w:val="00F52096"/>
    <w:rsid w:val="00F81519"/>
    <w:rsid w:val="00FC36E5"/>
    <w:rsid w:val="00FD04FC"/>
    <w:rsid w:val="00FD0783"/>
    <w:rsid w:val="00FD31F4"/>
    <w:rsid w:val="00F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0E17C"/>
  <w15:chartTrackingRefBased/>
  <w15:docId w15:val="{5D706201-1449-44A3-9DFD-E7C822FC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7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4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40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4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40DF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5A0A86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816D5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75A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F16072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9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sheu@i-sim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si.org.tw/?page_id=5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si.org.tw" TargetMode="External"/><Relationship Id="rId10" Type="http://schemas.openxmlformats.org/officeDocument/2006/relationships/hyperlink" Target="https://www.ssi.org.tw/?page_id=56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ystematic-innovation.org/index.php/zh/course2/open2/crcs-17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DDDA-F789-4C4E-9B21-D281B21D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dsheu</dc:creator>
  <cp:keywords/>
  <dc:description/>
  <cp:lastModifiedBy>Chiaoling NI</cp:lastModifiedBy>
  <cp:revision>7</cp:revision>
  <cp:lastPrinted>2020-07-08T03:14:00Z</cp:lastPrinted>
  <dcterms:created xsi:type="dcterms:W3CDTF">2024-10-04T01:01:00Z</dcterms:created>
  <dcterms:modified xsi:type="dcterms:W3CDTF">2024-10-04T07:18:00Z</dcterms:modified>
</cp:coreProperties>
</file>